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F3233" w14:textId="77777777" w:rsidR="00A864B4" w:rsidRPr="001C21CE" w:rsidRDefault="00A864B4" w:rsidP="00A864B4">
      <w:pPr>
        <w:pStyle w:val="NoSpacing"/>
        <w:rPr>
          <w:szCs w:val="24"/>
        </w:rPr>
      </w:pPr>
    </w:p>
    <w:p w14:paraId="13F5C6DD" w14:textId="03516107" w:rsidR="00FC6C6B" w:rsidRPr="001C21CE" w:rsidRDefault="00CE3FA8" w:rsidP="00A864B4">
      <w:pPr>
        <w:pStyle w:val="NoSpacing"/>
        <w:jc w:val="center"/>
        <w:rPr>
          <w:b/>
          <w:szCs w:val="24"/>
        </w:rPr>
      </w:pPr>
      <w:r w:rsidRPr="001C21CE">
        <w:rPr>
          <w:b/>
          <w:szCs w:val="24"/>
          <w:u w:val="single"/>
        </w:rPr>
        <w:t>Letter</w:t>
      </w:r>
      <w:r w:rsidRPr="001C21CE">
        <w:rPr>
          <w:b/>
          <w:spacing w:val="-3"/>
          <w:szCs w:val="24"/>
          <w:u w:val="single"/>
        </w:rPr>
        <w:t xml:space="preserve"> </w:t>
      </w:r>
      <w:r w:rsidRPr="001C21CE">
        <w:rPr>
          <w:b/>
          <w:szCs w:val="24"/>
          <w:u w:val="single"/>
        </w:rPr>
        <w:t>of</w:t>
      </w:r>
      <w:r w:rsidRPr="001C21CE">
        <w:rPr>
          <w:b/>
          <w:spacing w:val="-1"/>
          <w:szCs w:val="24"/>
          <w:u w:val="single"/>
        </w:rPr>
        <w:t xml:space="preserve"> </w:t>
      </w:r>
      <w:r w:rsidRPr="001C21CE">
        <w:rPr>
          <w:b/>
          <w:szCs w:val="24"/>
          <w:u w:val="single"/>
        </w:rPr>
        <w:t>Support</w:t>
      </w:r>
      <w:r w:rsidR="0020695A">
        <w:rPr>
          <w:b/>
          <w:szCs w:val="24"/>
          <w:u w:val="single"/>
        </w:rPr>
        <w:t xml:space="preserve"> </w:t>
      </w:r>
      <w:r w:rsidR="00192768">
        <w:rPr>
          <w:b/>
          <w:szCs w:val="24"/>
          <w:u w:val="single"/>
        </w:rPr>
        <w:t>with relevant Letterhead</w:t>
      </w:r>
    </w:p>
    <w:p w14:paraId="56DADB55" w14:textId="77777777" w:rsidR="00FC6C6B" w:rsidRPr="001C21CE" w:rsidRDefault="00FC6C6B" w:rsidP="00A864B4">
      <w:pPr>
        <w:pStyle w:val="NoSpacing"/>
        <w:rPr>
          <w:b/>
          <w:szCs w:val="24"/>
        </w:rPr>
      </w:pPr>
    </w:p>
    <w:p w14:paraId="251D3DEC" w14:textId="77777777" w:rsidR="001C21CE" w:rsidRPr="001C21CE" w:rsidRDefault="001C21CE" w:rsidP="00A864B4">
      <w:pPr>
        <w:pStyle w:val="NoSpacing"/>
        <w:rPr>
          <w:b/>
          <w:szCs w:val="24"/>
        </w:rPr>
      </w:pPr>
    </w:p>
    <w:p w14:paraId="6DDD4BBE" w14:textId="77777777" w:rsidR="001C21CE" w:rsidRPr="001C21CE" w:rsidRDefault="001C21CE" w:rsidP="001C21CE">
      <w:pPr>
        <w:pStyle w:val="NoSpacing"/>
        <w:rPr>
          <w:szCs w:val="24"/>
        </w:rPr>
      </w:pPr>
    </w:p>
    <w:p w14:paraId="5DAF9D06" w14:textId="77777777" w:rsidR="001C21CE" w:rsidRPr="001C21CE" w:rsidRDefault="001C21CE" w:rsidP="001C21CE">
      <w:pPr>
        <w:pStyle w:val="NoSpacing"/>
        <w:rPr>
          <w:color w:val="FF0000"/>
          <w:szCs w:val="24"/>
        </w:rPr>
      </w:pPr>
      <w:r w:rsidRPr="001C21CE">
        <w:rPr>
          <w:color w:val="FF0000"/>
          <w:szCs w:val="24"/>
        </w:rPr>
        <w:t>Date</w:t>
      </w:r>
    </w:p>
    <w:p w14:paraId="3527E9B0" w14:textId="77777777" w:rsidR="001C21CE" w:rsidRPr="001C21CE" w:rsidRDefault="001C21CE" w:rsidP="001C21CE">
      <w:pPr>
        <w:pStyle w:val="NoSpacing"/>
        <w:rPr>
          <w:szCs w:val="24"/>
        </w:rPr>
      </w:pPr>
    </w:p>
    <w:p w14:paraId="573CDE1A" w14:textId="77777777" w:rsidR="001C21CE" w:rsidRPr="001C21CE" w:rsidRDefault="001C21CE" w:rsidP="001C21CE">
      <w:pPr>
        <w:pStyle w:val="NoSpacing"/>
        <w:rPr>
          <w:szCs w:val="24"/>
        </w:rPr>
      </w:pPr>
      <w:r w:rsidRPr="001C21CE">
        <w:rPr>
          <w:szCs w:val="24"/>
        </w:rPr>
        <w:t>The Selection Committee</w:t>
      </w:r>
    </w:p>
    <w:p w14:paraId="55216B21" w14:textId="77777777" w:rsidR="001C21CE" w:rsidRPr="001C21CE" w:rsidRDefault="001C21CE" w:rsidP="001C21CE">
      <w:pPr>
        <w:pStyle w:val="NoSpacing"/>
        <w:rPr>
          <w:szCs w:val="24"/>
        </w:rPr>
      </w:pPr>
      <w:r w:rsidRPr="001C21CE">
        <w:rPr>
          <w:szCs w:val="24"/>
        </w:rPr>
        <w:t xml:space="preserve">Climate Change and Health Leaders Fellowship Training Programme </w:t>
      </w:r>
    </w:p>
    <w:p w14:paraId="7E17A91A" w14:textId="77777777" w:rsidR="001C21CE" w:rsidRPr="001C21CE" w:rsidRDefault="001C21CE" w:rsidP="001C21CE">
      <w:pPr>
        <w:pStyle w:val="NoSpacing"/>
        <w:rPr>
          <w:szCs w:val="24"/>
        </w:rPr>
      </w:pPr>
      <w:r w:rsidRPr="001C21CE">
        <w:rPr>
          <w:szCs w:val="24"/>
        </w:rPr>
        <w:t>The Caribbean Centre for Health Systems Research and Development</w:t>
      </w:r>
    </w:p>
    <w:p w14:paraId="6CBF3BA9" w14:textId="6B6D3E40" w:rsidR="001C21CE" w:rsidRPr="001C21CE" w:rsidRDefault="001C21CE" w:rsidP="001C21CE">
      <w:pPr>
        <w:pStyle w:val="NoSpacing"/>
        <w:rPr>
          <w:szCs w:val="24"/>
        </w:rPr>
      </w:pPr>
      <w:r w:rsidRPr="001C21CE">
        <w:rPr>
          <w:szCs w:val="24"/>
        </w:rPr>
        <w:t>Faculty of Medical Sciences</w:t>
      </w:r>
      <w:r w:rsidR="0020695A">
        <w:rPr>
          <w:szCs w:val="24"/>
        </w:rPr>
        <w:t>, University of the West Indies,</w:t>
      </w:r>
    </w:p>
    <w:p w14:paraId="5B366263" w14:textId="3C80359E" w:rsidR="001C21CE" w:rsidRDefault="003C74BC" w:rsidP="001C21CE">
      <w:pPr>
        <w:pStyle w:val="NoSpacing"/>
        <w:rPr>
          <w:szCs w:val="24"/>
        </w:rPr>
      </w:pPr>
      <w:r>
        <w:rPr>
          <w:szCs w:val="24"/>
        </w:rPr>
        <w:t>Trinidad and Tobago</w:t>
      </w:r>
    </w:p>
    <w:p w14:paraId="160128EF" w14:textId="77777777" w:rsidR="0020695A" w:rsidRPr="001C21CE" w:rsidRDefault="0020695A" w:rsidP="001C21CE">
      <w:pPr>
        <w:pStyle w:val="NoSpacing"/>
        <w:rPr>
          <w:szCs w:val="24"/>
        </w:rPr>
      </w:pPr>
    </w:p>
    <w:p w14:paraId="506944DC" w14:textId="77777777" w:rsidR="001C21CE" w:rsidRPr="001C21CE" w:rsidRDefault="001C21CE" w:rsidP="001C21CE">
      <w:pPr>
        <w:pStyle w:val="NoSpacing"/>
        <w:rPr>
          <w:szCs w:val="24"/>
        </w:rPr>
      </w:pPr>
    </w:p>
    <w:p w14:paraId="71837E0A" w14:textId="77777777" w:rsidR="001C21CE" w:rsidRPr="001C21CE" w:rsidRDefault="001C21CE" w:rsidP="001C21CE">
      <w:pPr>
        <w:pStyle w:val="NoSpacing"/>
        <w:rPr>
          <w:szCs w:val="24"/>
        </w:rPr>
      </w:pPr>
      <w:r w:rsidRPr="001C21CE">
        <w:rPr>
          <w:szCs w:val="24"/>
        </w:rPr>
        <w:t>Dear Members of the Selection Committee,</w:t>
      </w:r>
    </w:p>
    <w:p w14:paraId="5C8748D5" w14:textId="77777777" w:rsidR="001C21CE" w:rsidRPr="001C21CE" w:rsidRDefault="001C21CE" w:rsidP="001C21CE">
      <w:pPr>
        <w:pStyle w:val="NoSpacing"/>
        <w:rPr>
          <w:szCs w:val="24"/>
        </w:rPr>
      </w:pPr>
    </w:p>
    <w:p w14:paraId="4D01EF51" w14:textId="77777777" w:rsidR="001C21CE" w:rsidRPr="001C21CE" w:rsidRDefault="001C21CE" w:rsidP="001C21CE">
      <w:pPr>
        <w:pStyle w:val="NoSpacing"/>
        <w:rPr>
          <w:szCs w:val="24"/>
        </w:rPr>
      </w:pPr>
      <w:r w:rsidRPr="001C21CE">
        <w:rPr>
          <w:szCs w:val="24"/>
        </w:rPr>
        <w:t>By signing this letter, I, ___________________________ (Insert name of direct supervisor)</w:t>
      </w:r>
    </w:p>
    <w:p w14:paraId="28B81809" w14:textId="49BB9561" w:rsidR="0020695A" w:rsidRDefault="001C21CE" w:rsidP="001C21CE">
      <w:pPr>
        <w:pStyle w:val="NoSpacing"/>
        <w:rPr>
          <w:szCs w:val="24"/>
        </w:rPr>
      </w:pPr>
      <w:r w:rsidRPr="001C21CE">
        <w:rPr>
          <w:szCs w:val="24"/>
        </w:rPr>
        <w:t xml:space="preserve">hereby give </w:t>
      </w:r>
      <w:r w:rsidR="00192768">
        <w:rPr>
          <w:szCs w:val="24"/>
        </w:rPr>
        <w:t xml:space="preserve">my full </w:t>
      </w:r>
      <w:r w:rsidRPr="001C21CE">
        <w:rPr>
          <w:szCs w:val="24"/>
        </w:rPr>
        <w:t xml:space="preserve">support for </w:t>
      </w:r>
      <w:r w:rsidRPr="001C21CE">
        <w:rPr>
          <w:color w:val="FF0000"/>
          <w:szCs w:val="24"/>
          <w:u w:val="single"/>
        </w:rPr>
        <w:t>Applicant’s name</w:t>
      </w:r>
      <w:r w:rsidRPr="001C21CE">
        <w:rPr>
          <w:szCs w:val="24"/>
        </w:rPr>
        <w:t xml:space="preserve"> </w:t>
      </w:r>
      <w:r w:rsidR="00192768">
        <w:rPr>
          <w:szCs w:val="24"/>
        </w:rPr>
        <w:t xml:space="preserve">to </w:t>
      </w:r>
      <w:r w:rsidRPr="001C21CE">
        <w:rPr>
          <w:szCs w:val="24"/>
        </w:rPr>
        <w:t>full</w:t>
      </w:r>
      <w:r w:rsidR="00192768">
        <w:rPr>
          <w:szCs w:val="24"/>
        </w:rPr>
        <w:t xml:space="preserve">y </w:t>
      </w:r>
      <w:r w:rsidRPr="001C21CE">
        <w:rPr>
          <w:szCs w:val="24"/>
        </w:rPr>
        <w:t>participat</w:t>
      </w:r>
      <w:r w:rsidR="00192768">
        <w:rPr>
          <w:szCs w:val="24"/>
        </w:rPr>
        <w:t>e</w:t>
      </w:r>
      <w:r w:rsidRPr="001C21CE">
        <w:rPr>
          <w:szCs w:val="24"/>
        </w:rPr>
        <w:t xml:space="preserve"> in the Climate Change and Health Leaders Fellowship Training Programme. I/we commit to granting </w:t>
      </w:r>
      <w:r w:rsidRPr="001C21CE">
        <w:rPr>
          <w:color w:val="FF0000"/>
          <w:szCs w:val="24"/>
          <w:u w:val="single"/>
        </w:rPr>
        <w:t>Applicant’s name</w:t>
      </w:r>
      <w:r w:rsidRPr="001C21CE">
        <w:rPr>
          <w:szCs w:val="24"/>
        </w:rPr>
        <w:t xml:space="preserve"> the time required to work on the fellowship-related activities listed below throughout the year of the program scheduled to run from June 202</w:t>
      </w:r>
      <w:r w:rsidR="008F3547">
        <w:rPr>
          <w:szCs w:val="24"/>
        </w:rPr>
        <w:t>4 to May 2025</w:t>
      </w:r>
      <w:r w:rsidRPr="001C21CE">
        <w:rPr>
          <w:szCs w:val="24"/>
        </w:rPr>
        <w:t xml:space="preserve">. </w:t>
      </w:r>
    </w:p>
    <w:p w14:paraId="5117B07F" w14:textId="77777777" w:rsidR="0020695A" w:rsidRDefault="0020695A" w:rsidP="001C21CE">
      <w:pPr>
        <w:pStyle w:val="NoSpacing"/>
        <w:rPr>
          <w:szCs w:val="24"/>
        </w:rPr>
      </w:pPr>
    </w:p>
    <w:p w14:paraId="5CF5BAC8" w14:textId="14DACE75" w:rsidR="001C21CE" w:rsidRDefault="001C21CE" w:rsidP="001C21CE">
      <w:pPr>
        <w:pStyle w:val="NoSpacing"/>
        <w:rPr>
          <w:szCs w:val="24"/>
        </w:rPr>
      </w:pPr>
      <w:r w:rsidRPr="001C21CE">
        <w:rPr>
          <w:szCs w:val="24"/>
        </w:rPr>
        <w:t>These activities will include:</w:t>
      </w:r>
    </w:p>
    <w:p w14:paraId="5A0B635F" w14:textId="25FD1D0F" w:rsidR="00C7764E" w:rsidRPr="00B16460" w:rsidRDefault="00C7764E" w:rsidP="00C7764E">
      <w:pPr>
        <w:pStyle w:val="ListParagraph"/>
        <w:widowControl/>
        <w:numPr>
          <w:ilvl w:val="0"/>
          <w:numId w:val="3"/>
        </w:numPr>
        <w:autoSpaceDE/>
        <w:autoSpaceDN/>
        <w:spacing w:after="60"/>
        <w:contextualSpacing/>
      </w:pPr>
      <w:r w:rsidRPr="00B16460">
        <w:t>A</w:t>
      </w:r>
      <w:r>
        <w:t>ttendance at a</w:t>
      </w:r>
      <w:r w:rsidRPr="00B16460">
        <w:t xml:space="preserve"> 4-day </w:t>
      </w:r>
      <w:r w:rsidR="0020695A">
        <w:t xml:space="preserve">face to face </w:t>
      </w:r>
      <w:r w:rsidRPr="00B16460">
        <w:t>introductory kick-o</w:t>
      </w:r>
      <w:r w:rsidR="003B3B0F">
        <w:t>ff workshop (</w:t>
      </w:r>
      <w:r w:rsidR="008F3547">
        <w:t>June 2025</w:t>
      </w:r>
      <w:r w:rsidRPr="00B16460">
        <w:t>)</w:t>
      </w:r>
    </w:p>
    <w:p w14:paraId="01F00FC1" w14:textId="05A9BAB3" w:rsidR="00C7764E" w:rsidRPr="00B16460" w:rsidRDefault="00C7764E" w:rsidP="00C7764E">
      <w:pPr>
        <w:pStyle w:val="ListParagraph"/>
        <w:widowControl/>
        <w:numPr>
          <w:ilvl w:val="0"/>
          <w:numId w:val="3"/>
        </w:numPr>
        <w:autoSpaceDE/>
        <w:autoSpaceDN/>
        <w:spacing w:after="60"/>
        <w:contextualSpacing/>
      </w:pPr>
      <w:r>
        <w:t>Attendance at w</w:t>
      </w:r>
      <w:r w:rsidRPr="00B16460">
        <w:t>eekly themed online sessio</w:t>
      </w:r>
      <w:r>
        <w:t>ns – 1.5 hours / week (June 202</w:t>
      </w:r>
      <w:r w:rsidR="008F3547">
        <w:t>4</w:t>
      </w:r>
      <w:r>
        <w:t xml:space="preserve"> – May</w:t>
      </w:r>
      <w:r w:rsidR="008F3547">
        <w:t xml:space="preserve"> 2025</w:t>
      </w:r>
      <w:r w:rsidRPr="00B16460">
        <w:t>)</w:t>
      </w:r>
    </w:p>
    <w:p w14:paraId="7199033A" w14:textId="452E0E2F" w:rsidR="00C7764E" w:rsidRDefault="00C7764E" w:rsidP="00C7764E">
      <w:pPr>
        <w:pStyle w:val="ListParagraph"/>
        <w:widowControl/>
        <w:numPr>
          <w:ilvl w:val="0"/>
          <w:numId w:val="4"/>
        </w:numPr>
        <w:autoSpaceDE/>
        <w:autoSpaceDN/>
        <w:spacing w:after="60"/>
        <w:contextualSpacing/>
        <w:jc w:val="both"/>
      </w:pPr>
      <w:r w:rsidRPr="00B16460">
        <w:t>A</w:t>
      </w:r>
      <w:r>
        <w:t>ttendance at a</w:t>
      </w:r>
      <w:r w:rsidRPr="00B16460">
        <w:t xml:space="preserve"> 4-da</w:t>
      </w:r>
      <w:r>
        <w:t xml:space="preserve">y </w:t>
      </w:r>
      <w:r w:rsidR="0020695A">
        <w:t xml:space="preserve">face to face </w:t>
      </w:r>
      <w:r w:rsidR="008F3547">
        <w:t>summative workshop (May 2025</w:t>
      </w:r>
      <w:r w:rsidRPr="00B16460">
        <w:t>)</w:t>
      </w:r>
    </w:p>
    <w:p w14:paraId="6A7BCF47" w14:textId="2F7B7986" w:rsidR="00C7764E" w:rsidRPr="003B3B0F" w:rsidRDefault="00535625" w:rsidP="003B3B0F">
      <w:pPr>
        <w:pStyle w:val="ListParagraph"/>
        <w:widowControl/>
        <w:numPr>
          <w:ilvl w:val="0"/>
          <w:numId w:val="6"/>
        </w:numPr>
        <w:autoSpaceDE/>
        <w:autoSpaceDN/>
        <w:spacing w:after="60"/>
        <w:contextualSpacing/>
        <w:jc w:val="both"/>
      </w:pPr>
      <w:r>
        <w:t>The planning a</w:t>
      </w:r>
      <w:r w:rsidR="00C7764E" w:rsidRPr="00563181">
        <w:t>nd implement</w:t>
      </w:r>
      <w:r>
        <w:t xml:space="preserve">ation of </w:t>
      </w:r>
      <w:r w:rsidR="00C7764E" w:rsidRPr="00563181">
        <w:t xml:space="preserve">a nationally relevant climate change and health focused project </w:t>
      </w:r>
      <w:r w:rsidR="003B3B0F" w:rsidRPr="003B3B0F">
        <w:t>in the fellow’s home</w:t>
      </w:r>
      <w:r w:rsidR="003B3B0F">
        <w:t xml:space="preserve"> country</w:t>
      </w:r>
      <w:r w:rsidR="0020695A">
        <w:t>.</w:t>
      </w:r>
    </w:p>
    <w:p w14:paraId="2ACBC2C4" w14:textId="455A21D1" w:rsidR="00C7764E" w:rsidRDefault="00535625" w:rsidP="00C7764E">
      <w:pPr>
        <w:pStyle w:val="ListParagraph"/>
        <w:widowControl/>
        <w:numPr>
          <w:ilvl w:val="0"/>
          <w:numId w:val="6"/>
        </w:numPr>
        <w:autoSpaceDE/>
        <w:autoSpaceDN/>
        <w:spacing w:after="60"/>
        <w:contextualSpacing/>
        <w:jc w:val="both"/>
      </w:pPr>
      <w:r>
        <w:t>The planning and implementation of a</w:t>
      </w:r>
      <w:r w:rsidR="00C7764E">
        <w:t xml:space="preserve"> symposium</w:t>
      </w:r>
      <w:r w:rsidR="003B3B0F">
        <w:t xml:space="preserve"> in the fellow’s home country</w:t>
      </w:r>
      <w:r w:rsidR="0020695A">
        <w:t>.</w:t>
      </w:r>
    </w:p>
    <w:p w14:paraId="65FBA939" w14:textId="1599E6B6" w:rsidR="00C7764E" w:rsidRDefault="00535625" w:rsidP="00C7764E">
      <w:pPr>
        <w:pStyle w:val="ListParagraph"/>
        <w:widowControl/>
        <w:numPr>
          <w:ilvl w:val="0"/>
          <w:numId w:val="6"/>
        </w:numPr>
        <w:autoSpaceDE/>
        <w:autoSpaceDN/>
        <w:spacing w:after="60"/>
        <w:contextualSpacing/>
        <w:jc w:val="both"/>
      </w:pPr>
      <w:r>
        <w:t>A v</w:t>
      </w:r>
      <w:r w:rsidR="00C7764E" w:rsidRPr="00B05B58">
        <w:t xml:space="preserve">isit </w:t>
      </w:r>
      <w:r>
        <w:t xml:space="preserve">to </w:t>
      </w:r>
      <w:r w:rsidR="00C7764E" w:rsidRPr="00B05B58">
        <w:t xml:space="preserve">a CARICOM Climate Change / Health regional agency for </w:t>
      </w:r>
      <w:r>
        <w:t xml:space="preserve">a </w:t>
      </w:r>
      <w:r w:rsidR="008F3547">
        <w:t>5-</w:t>
      </w:r>
      <w:bookmarkStart w:id="0" w:name="_GoBack"/>
      <w:bookmarkEnd w:id="0"/>
      <w:r w:rsidR="009807DD" w:rsidRPr="00B05B58">
        <w:t>day</w:t>
      </w:r>
      <w:r>
        <w:t xml:space="preserve"> period.</w:t>
      </w:r>
    </w:p>
    <w:p w14:paraId="0297EF9D" w14:textId="77777777" w:rsidR="00C7764E" w:rsidRDefault="00C7764E" w:rsidP="00C7764E">
      <w:pPr>
        <w:spacing w:after="60"/>
        <w:jc w:val="both"/>
      </w:pPr>
    </w:p>
    <w:p w14:paraId="127505BF" w14:textId="4A1C7ED9" w:rsidR="00C7764E" w:rsidRDefault="00535625" w:rsidP="00535625">
      <w:pPr>
        <w:jc w:val="both"/>
      </w:pPr>
      <w:r w:rsidRPr="001C21CE">
        <w:rPr>
          <w:color w:val="FF0000"/>
          <w:szCs w:val="24"/>
          <w:u w:val="single"/>
        </w:rPr>
        <w:t>Applicant’s name</w:t>
      </w:r>
      <w:r w:rsidRPr="001C21CE">
        <w:rPr>
          <w:szCs w:val="24"/>
        </w:rPr>
        <w:t xml:space="preserve"> </w:t>
      </w:r>
      <w:r w:rsidR="003B3B0F">
        <w:t xml:space="preserve">will </w:t>
      </w:r>
      <w:r>
        <w:t xml:space="preserve">also </w:t>
      </w:r>
      <w:r w:rsidR="00C7764E">
        <w:t xml:space="preserve">be given time to </w:t>
      </w:r>
      <w:r>
        <w:t xml:space="preserve">complete some </w:t>
      </w:r>
      <w:r w:rsidR="00C7764E">
        <w:t xml:space="preserve">homework </w:t>
      </w:r>
      <w:r w:rsidR="00C7764E" w:rsidRPr="00BF660F">
        <w:t>assignments</w:t>
      </w:r>
      <w:r>
        <w:t xml:space="preserve"> set between the online weekly sessions, to r</w:t>
      </w:r>
      <w:r w:rsidR="00C7764E" w:rsidRPr="00563181">
        <w:t>espond to administrative requests</w:t>
      </w:r>
      <w:r w:rsidR="00C7764E">
        <w:t xml:space="preserve"> related to the fellowship, and</w:t>
      </w:r>
      <w:r>
        <w:t xml:space="preserve"> to p</w:t>
      </w:r>
      <w:r w:rsidR="00C7764E" w:rsidRPr="00563181">
        <w:t>articipate in other climate change</w:t>
      </w:r>
      <w:r w:rsidR="00C7764E">
        <w:t xml:space="preserve"> and health </w:t>
      </w:r>
      <w:r w:rsidR="00C7764E" w:rsidRPr="00563181">
        <w:t>related seminars</w:t>
      </w:r>
      <w:r w:rsidR="0020695A">
        <w:t>.</w:t>
      </w:r>
    </w:p>
    <w:p w14:paraId="386671AA" w14:textId="77777777" w:rsidR="00192768" w:rsidRDefault="00192768" w:rsidP="001C21CE">
      <w:pPr>
        <w:pStyle w:val="NoSpacing"/>
        <w:rPr>
          <w:szCs w:val="24"/>
        </w:rPr>
      </w:pPr>
    </w:p>
    <w:p w14:paraId="1B4AD94A" w14:textId="77777777" w:rsidR="00535625" w:rsidRDefault="00535625" w:rsidP="001C21CE">
      <w:pPr>
        <w:pStyle w:val="NoSpacing"/>
        <w:rPr>
          <w:szCs w:val="24"/>
        </w:rPr>
      </w:pPr>
    </w:p>
    <w:p w14:paraId="5234E30B" w14:textId="749F3896" w:rsidR="001C21CE" w:rsidRPr="001C21CE" w:rsidRDefault="001C21CE" w:rsidP="001C21CE">
      <w:pPr>
        <w:pStyle w:val="NoSpacing"/>
        <w:rPr>
          <w:szCs w:val="24"/>
        </w:rPr>
      </w:pPr>
      <w:r w:rsidRPr="001C21CE">
        <w:rPr>
          <w:szCs w:val="24"/>
        </w:rPr>
        <w:t>Kind regards,</w:t>
      </w:r>
    </w:p>
    <w:p w14:paraId="51F70F1C" w14:textId="77777777" w:rsidR="001C21CE" w:rsidRPr="001C21CE" w:rsidRDefault="001C21CE" w:rsidP="001C21CE">
      <w:pPr>
        <w:pStyle w:val="NoSpacing"/>
        <w:rPr>
          <w:szCs w:val="24"/>
        </w:rPr>
      </w:pPr>
    </w:p>
    <w:p w14:paraId="0E0B9784" w14:textId="77777777" w:rsidR="001C21CE" w:rsidRPr="001C21CE" w:rsidRDefault="001C21CE" w:rsidP="001C21CE">
      <w:pPr>
        <w:pStyle w:val="NoSpacing"/>
        <w:rPr>
          <w:szCs w:val="24"/>
        </w:rPr>
      </w:pPr>
    </w:p>
    <w:p w14:paraId="6DC05D78" w14:textId="77777777" w:rsidR="001C21CE" w:rsidRPr="001C21CE" w:rsidRDefault="001C21CE" w:rsidP="001C21CE">
      <w:pPr>
        <w:pStyle w:val="NoSpacing"/>
        <w:rPr>
          <w:szCs w:val="24"/>
        </w:rPr>
      </w:pPr>
    </w:p>
    <w:p w14:paraId="07CEBF7B" w14:textId="77777777" w:rsidR="001C21CE" w:rsidRPr="001C21CE" w:rsidRDefault="001C21CE" w:rsidP="001C21CE">
      <w:pPr>
        <w:pStyle w:val="NoSpacing"/>
        <w:rPr>
          <w:szCs w:val="24"/>
        </w:rPr>
      </w:pPr>
    </w:p>
    <w:p w14:paraId="60F03530" w14:textId="77777777" w:rsidR="001C21CE" w:rsidRPr="001C21CE" w:rsidRDefault="001C21CE" w:rsidP="001C21CE">
      <w:pPr>
        <w:pStyle w:val="NoSpacing"/>
        <w:rPr>
          <w:szCs w:val="24"/>
        </w:rPr>
      </w:pPr>
      <w:r w:rsidRPr="001C21CE">
        <w:rPr>
          <w:szCs w:val="24"/>
        </w:rPr>
        <w:t>(</w:t>
      </w:r>
      <w:r w:rsidRPr="0020695A">
        <w:rPr>
          <w:color w:val="FF0000"/>
          <w:szCs w:val="24"/>
        </w:rPr>
        <w:t>Signature</w:t>
      </w:r>
      <w:r w:rsidRPr="001C21CE">
        <w:rPr>
          <w:szCs w:val="24"/>
        </w:rPr>
        <w:t>)</w:t>
      </w:r>
    </w:p>
    <w:p w14:paraId="7A35520B" w14:textId="77777777" w:rsidR="001C21CE" w:rsidRPr="001C21CE" w:rsidRDefault="001C21CE" w:rsidP="001C21CE">
      <w:pPr>
        <w:pStyle w:val="NoSpacing"/>
        <w:rPr>
          <w:szCs w:val="24"/>
        </w:rPr>
      </w:pPr>
    </w:p>
    <w:p w14:paraId="6A996781" w14:textId="77777777" w:rsidR="001C21CE" w:rsidRPr="00CD0FF0" w:rsidRDefault="001C21CE" w:rsidP="001C21CE">
      <w:pPr>
        <w:pStyle w:val="NoSpacing"/>
        <w:rPr>
          <w:color w:val="FF0000"/>
          <w:szCs w:val="24"/>
        </w:rPr>
      </w:pPr>
      <w:r w:rsidRPr="00CD0FF0">
        <w:rPr>
          <w:color w:val="FF0000"/>
          <w:szCs w:val="24"/>
        </w:rPr>
        <w:t>Name (Block Letters)</w:t>
      </w:r>
    </w:p>
    <w:p w14:paraId="1A24B547" w14:textId="77777777" w:rsidR="001C21CE" w:rsidRPr="00CD0FF0" w:rsidRDefault="001C21CE" w:rsidP="001C21CE">
      <w:pPr>
        <w:pStyle w:val="NoSpacing"/>
        <w:rPr>
          <w:color w:val="FF0000"/>
          <w:szCs w:val="24"/>
        </w:rPr>
      </w:pPr>
      <w:r w:rsidRPr="00CD0FF0">
        <w:rPr>
          <w:color w:val="FF0000"/>
          <w:szCs w:val="24"/>
        </w:rPr>
        <w:t>Title</w:t>
      </w:r>
    </w:p>
    <w:p w14:paraId="0D4B3079" w14:textId="77777777" w:rsidR="001C21CE" w:rsidRPr="00CD0FF0" w:rsidRDefault="001C21CE" w:rsidP="001C21CE">
      <w:pPr>
        <w:pStyle w:val="NoSpacing"/>
        <w:rPr>
          <w:color w:val="FF0000"/>
          <w:szCs w:val="24"/>
        </w:rPr>
      </w:pPr>
      <w:r w:rsidRPr="00CD0FF0">
        <w:rPr>
          <w:color w:val="FF0000"/>
          <w:szCs w:val="24"/>
        </w:rPr>
        <w:t>Organization</w:t>
      </w:r>
    </w:p>
    <w:sectPr w:rsidR="001C21CE" w:rsidRPr="00CD0FF0" w:rsidSect="00A864B4">
      <w:type w:val="continuous"/>
      <w:pgSz w:w="11910" w:h="16840"/>
      <w:pgMar w:top="1080" w:right="1380" w:bottom="280" w:left="13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E9258" w14:textId="77777777" w:rsidR="00ED4B7C" w:rsidRDefault="00ED4B7C" w:rsidP="00A864B4">
      <w:r>
        <w:separator/>
      </w:r>
    </w:p>
  </w:endnote>
  <w:endnote w:type="continuationSeparator" w:id="0">
    <w:p w14:paraId="27033929" w14:textId="77777777" w:rsidR="00ED4B7C" w:rsidRDefault="00ED4B7C" w:rsidP="00A8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FFC76" w14:textId="77777777" w:rsidR="00ED4B7C" w:rsidRDefault="00ED4B7C" w:rsidP="00A864B4">
      <w:r>
        <w:separator/>
      </w:r>
    </w:p>
  </w:footnote>
  <w:footnote w:type="continuationSeparator" w:id="0">
    <w:p w14:paraId="391043DB" w14:textId="77777777" w:rsidR="00ED4B7C" w:rsidRDefault="00ED4B7C" w:rsidP="00A86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F4479"/>
    <w:multiLevelType w:val="hybridMultilevel"/>
    <w:tmpl w:val="318E82FE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94483"/>
    <w:multiLevelType w:val="hybridMultilevel"/>
    <w:tmpl w:val="1494D55A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B1DDD"/>
    <w:multiLevelType w:val="hybridMultilevel"/>
    <w:tmpl w:val="A9F23A9E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B1304"/>
    <w:multiLevelType w:val="hybridMultilevel"/>
    <w:tmpl w:val="42C29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462EB"/>
    <w:multiLevelType w:val="hybridMultilevel"/>
    <w:tmpl w:val="3578872A"/>
    <w:lvl w:ilvl="0" w:tplc="F5FA3E14">
      <w:numFmt w:val="bullet"/>
      <w:lvlText w:val="●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92E769A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83168936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3" w:tplc="516AC468">
      <w:numFmt w:val="bullet"/>
      <w:lvlText w:val="•"/>
      <w:lvlJc w:val="left"/>
      <w:pPr>
        <w:ind w:left="3329" w:hanging="360"/>
      </w:pPr>
      <w:rPr>
        <w:rFonts w:hint="default"/>
        <w:lang w:val="en-US" w:eastAsia="en-US" w:bidi="ar-SA"/>
      </w:rPr>
    </w:lvl>
    <w:lvl w:ilvl="4" w:tplc="79AEAD5C">
      <w:numFmt w:val="bullet"/>
      <w:lvlText w:val="•"/>
      <w:lvlJc w:val="left"/>
      <w:pPr>
        <w:ind w:left="4166" w:hanging="360"/>
      </w:pPr>
      <w:rPr>
        <w:rFonts w:hint="default"/>
        <w:lang w:val="en-US" w:eastAsia="en-US" w:bidi="ar-SA"/>
      </w:rPr>
    </w:lvl>
    <w:lvl w:ilvl="5" w:tplc="2CBEC1D2">
      <w:numFmt w:val="bullet"/>
      <w:lvlText w:val="•"/>
      <w:lvlJc w:val="left"/>
      <w:pPr>
        <w:ind w:left="5003" w:hanging="360"/>
      </w:pPr>
      <w:rPr>
        <w:rFonts w:hint="default"/>
        <w:lang w:val="en-US" w:eastAsia="en-US" w:bidi="ar-SA"/>
      </w:rPr>
    </w:lvl>
    <w:lvl w:ilvl="6" w:tplc="0E58B2F0">
      <w:numFmt w:val="bullet"/>
      <w:lvlText w:val="•"/>
      <w:lvlJc w:val="left"/>
      <w:pPr>
        <w:ind w:left="5839" w:hanging="360"/>
      </w:pPr>
      <w:rPr>
        <w:rFonts w:hint="default"/>
        <w:lang w:val="en-US" w:eastAsia="en-US" w:bidi="ar-SA"/>
      </w:rPr>
    </w:lvl>
    <w:lvl w:ilvl="7" w:tplc="3EC0CE34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8" w:tplc="26B8D3B4">
      <w:numFmt w:val="bullet"/>
      <w:lvlText w:val="•"/>
      <w:lvlJc w:val="left"/>
      <w:pPr>
        <w:ind w:left="751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CD31988"/>
    <w:multiLevelType w:val="hybridMultilevel"/>
    <w:tmpl w:val="33827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6B"/>
    <w:rsid w:val="00053A4C"/>
    <w:rsid w:val="00192768"/>
    <w:rsid w:val="001A1984"/>
    <w:rsid w:val="001C21CE"/>
    <w:rsid w:val="0020695A"/>
    <w:rsid w:val="003B3B0F"/>
    <w:rsid w:val="003C74BC"/>
    <w:rsid w:val="00535625"/>
    <w:rsid w:val="005B4237"/>
    <w:rsid w:val="006C175B"/>
    <w:rsid w:val="00754119"/>
    <w:rsid w:val="00854C8B"/>
    <w:rsid w:val="008F3547"/>
    <w:rsid w:val="00923D4E"/>
    <w:rsid w:val="009807DD"/>
    <w:rsid w:val="009B3260"/>
    <w:rsid w:val="00A864B4"/>
    <w:rsid w:val="00B52DA6"/>
    <w:rsid w:val="00B979E4"/>
    <w:rsid w:val="00C7764E"/>
    <w:rsid w:val="00CD0FF0"/>
    <w:rsid w:val="00CE3FA8"/>
    <w:rsid w:val="00ED4B7C"/>
    <w:rsid w:val="00F21F09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98F619"/>
  <w15:docId w15:val="{9B5788B7-ACCF-4842-A534-8C1D0235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9"/>
      <w:ind w:left="3684" w:right="3670"/>
      <w:jc w:val="center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34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864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4B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864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4B4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A864B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SAUWI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Rosalina</dc:creator>
  <cp:lastModifiedBy>fms</cp:lastModifiedBy>
  <cp:revision>3</cp:revision>
  <dcterms:created xsi:type="dcterms:W3CDTF">2023-11-10T14:06:00Z</dcterms:created>
  <dcterms:modified xsi:type="dcterms:W3CDTF">2023-11-10T14:07:00Z</dcterms:modified>
</cp:coreProperties>
</file>