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D3F" w:rsidRDefault="00176D3F" w:rsidP="004A6CA1">
      <w:pPr>
        <w:pStyle w:val="Default"/>
        <w:rPr>
          <w:b/>
          <w:bCs/>
        </w:rPr>
      </w:pPr>
    </w:p>
    <w:p w:rsidR="00307524" w:rsidRPr="00307524" w:rsidRDefault="00307524" w:rsidP="00307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b/>
          <w:sz w:val="24"/>
          <w:szCs w:val="24"/>
          <w:lang w:val="de-DE"/>
        </w:rPr>
      </w:pPr>
      <w:r w:rsidRPr="00307524">
        <w:rPr>
          <w:rFonts w:ascii="Times New Roman" w:eastAsia="Times New Roman" w:hAnsi="Times New Roman" w:cs="Times New Roman"/>
          <w:b/>
          <w:sz w:val="24"/>
          <w:szCs w:val="24"/>
          <w:lang w:val="de-DE"/>
        </w:rPr>
        <w:t>Level  II</w:t>
      </w:r>
    </w:p>
    <w:p w:rsidR="00783F5C" w:rsidRPr="00D80FD9" w:rsidRDefault="00307524" w:rsidP="00307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b/>
          <w:sz w:val="24"/>
          <w:szCs w:val="24"/>
          <w:lang w:val="de-DE"/>
        </w:rPr>
      </w:pPr>
      <w:r w:rsidRPr="00D80FD9">
        <w:rPr>
          <w:rFonts w:ascii="Times New Roman" w:hAnsi="Times New Roman" w:cs="Times New Roman"/>
          <w:b/>
          <w:sz w:val="24"/>
          <w:szCs w:val="24"/>
          <w:lang w:val="de-DE"/>
        </w:rPr>
        <w:t>Semester 11</w:t>
      </w:r>
    </w:p>
    <w:p w:rsidR="00307524" w:rsidRDefault="00307524" w:rsidP="00A96372">
      <w:pPr>
        <w:pStyle w:val="Default"/>
        <w:rPr>
          <w:b/>
          <w:u w:val="single"/>
        </w:rPr>
      </w:pPr>
    </w:p>
    <w:p w:rsidR="00A96372" w:rsidRPr="00783F5C" w:rsidRDefault="00783F5C" w:rsidP="00A96372">
      <w:pPr>
        <w:pStyle w:val="Default"/>
        <w:rPr>
          <w:b/>
          <w:u w:val="single"/>
        </w:rPr>
      </w:pPr>
      <w:r w:rsidRPr="00783F5C">
        <w:rPr>
          <w:b/>
          <w:u w:val="single"/>
        </w:rPr>
        <w:t xml:space="preserve">COURSE COMPONENTS </w:t>
      </w:r>
    </w:p>
    <w:p w:rsidR="00783F5C" w:rsidRPr="00783F5C" w:rsidRDefault="00783F5C" w:rsidP="00A96372">
      <w:pPr>
        <w:pStyle w:val="Default"/>
        <w:rPr>
          <w:b/>
          <w:u w:val="single"/>
        </w:rPr>
      </w:pPr>
    </w:p>
    <w:p w:rsidR="004A6CA1" w:rsidRPr="00307524" w:rsidRDefault="00783F5C" w:rsidP="00783F5C">
      <w:pPr>
        <w:spacing w:after="0"/>
        <w:rPr>
          <w:rFonts w:ascii="Times New Roman" w:hAnsi="Times New Roman" w:cs="Times New Roman"/>
          <w:bCs/>
          <w:sz w:val="24"/>
          <w:szCs w:val="24"/>
        </w:rPr>
      </w:pPr>
      <w:r w:rsidRPr="00CC0E30">
        <w:rPr>
          <w:rFonts w:ascii="Times New Roman" w:hAnsi="Times New Roman" w:cs="Times New Roman"/>
          <w:bCs/>
          <w:sz w:val="24"/>
          <w:szCs w:val="24"/>
        </w:rPr>
        <w:t>Course Number:</w:t>
      </w:r>
      <w:r w:rsidRPr="00CC0E30">
        <w:rPr>
          <w:rFonts w:ascii="Times New Roman" w:hAnsi="Times New Roman" w:cs="Times New Roman"/>
          <w:sz w:val="24"/>
          <w:szCs w:val="24"/>
        </w:rPr>
        <w:t xml:space="preserve"> </w:t>
      </w:r>
      <w:r w:rsidR="00307524" w:rsidRPr="00307524">
        <w:rPr>
          <w:rFonts w:ascii="Times New Roman" w:hAnsi="Times New Roman" w:cs="Times New Roman"/>
          <w:sz w:val="24"/>
          <w:szCs w:val="24"/>
          <w:lang w:val="de-DE"/>
        </w:rPr>
        <w:t>ECON 2001</w:t>
      </w:r>
    </w:p>
    <w:p w:rsidR="000F5F87" w:rsidRPr="00CC0E30" w:rsidRDefault="00783F5C" w:rsidP="00783F5C">
      <w:pPr>
        <w:spacing w:after="0"/>
        <w:rPr>
          <w:rFonts w:ascii="Times New Roman" w:hAnsi="Times New Roman" w:cs="Times New Roman"/>
          <w:bCs/>
          <w:sz w:val="24"/>
          <w:szCs w:val="24"/>
        </w:rPr>
      </w:pPr>
      <w:r w:rsidRPr="00CC0E30">
        <w:rPr>
          <w:rFonts w:ascii="Times New Roman" w:hAnsi="Times New Roman" w:cs="Times New Roman"/>
          <w:bCs/>
          <w:sz w:val="24"/>
          <w:szCs w:val="24"/>
        </w:rPr>
        <w:t xml:space="preserve">Course Title: </w:t>
      </w:r>
      <w:r w:rsidR="00307524" w:rsidRPr="00307524">
        <w:rPr>
          <w:rFonts w:ascii="Times New Roman" w:hAnsi="Times New Roman" w:cs="Times New Roman"/>
          <w:sz w:val="24"/>
          <w:szCs w:val="24"/>
          <w:lang w:val="de-DE"/>
        </w:rPr>
        <w:t>Intermediate Microeconomics II</w:t>
      </w:r>
    </w:p>
    <w:p w:rsidR="004A6CA1" w:rsidRPr="004A782A" w:rsidRDefault="00783F5C" w:rsidP="004A6CA1">
      <w:pPr>
        <w:pStyle w:val="Default"/>
        <w:spacing w:line="276" w:lineRule="auto"/>
        <w:jc w:val="both"/>
        <w:rPr>
          <w:b/>
        </w:rPr>
      </w:pPr>
      <w:r w:rsidRPr="00CC0E30">
        <w:rPr>
          <w:bCs/>
        </w:rPr>
        <w:t xml:space="preserve">Prerequisites: </w:t>
      </w:r>
      <w:r w:rsidR="00585039">
        <w:rPr>
          <w:b/>
        </w:rPr>
        <w:t>ECON</w:t>
      </w:r>
      <w:r w:rsidR="004A782A" w:rsidRPr="004A782A">
        <w:rPr>
          <w:b/>
        </w:rPr>
        <w:t>2000</w:t>
      </w:r>
    </w:p>
    <w:p w:rsidR="00A96372" w:rsidRPr="00A96372" w:rsidRDefault="00A96372" w:rsidP="00783F5C">
      <w:pPr>
        <w:spacing w:after="0"/>
        <w:jc w:val="both"/>
        <w:rPr>
          <w:rFonts w:ascii="Times New Roman" w:hAnsi="Times New Roman" w:cs="Times New Roman"/>
          <w:b/>
          <w:bCs/>
          <w:sz w:val="24"/>
          <w:szCs w:val="24"/>
        </w:rPr>
      </w:pPr>
    </w:p>
    <w:p w:rsidR="004A6CA1" w:rsidRPr="00783F5C" w:rsidRDefault="00A96372" w:rsidP="004A6CA1">
      <w:pPr>
        <w:spacing w:after="0"/>
        <w:jc w:val="both"/>
        <w:rPr>
          <w:rFonts w:ascii="Times New Roman" w:hAnsi="Times New Roman" w:cs="Times New Roman"/>
          <w:b/>
          <w:bCs/>
          <w:sz w:val="24"/>
          <w:szCs w:val="24"/>
          <w:u w:val="single"/>
        </w:rPr>
      </w:pPr>
      <w:r w:rsidRPr="00783F5C">
        <w:rPr>
          <w:rFonts w:ascii="Times New Roman" w:hAnsi="Times New Roman" w:cs="Times New Roman"/>
          <w:b/>
          <w:bCs/>
          <w:sz w:val="24"/>
          <w:szCs w:val="24"/>
          <w:u w:val="single"/>
        </w:rPr>
        <w:t>COURSE DESCRIPTION</w:t>
      </w:r>
    </w:p>
    <w:p w:rsidR="00783F5C" w:rsidRDefault="00783F5C" w:rsidP="00A96372">
      <w:pPr>
        <w:pStyle w:val="Default"/>
        <w:spacing w:line="276" w:lineRule="auto"/>
        <w:jc w:val="both"/>
        <w:rPr>
          <w:b/>
        </w:rPr>
      </w:pPr>
    </w:p>
    <w:p w:rsidR="00307524" w:rsidRPr="00307524" w:rsidRDefault="00307524" w:rsidP="00307524">
      <w:pPr>
        <w:spacing w:after="0" w:line="240" w:lineRule="auto"/>
        <w:jc w:val="both"/>
        <w:rPr>
          <w:rFonts w:ascii="Times New Roman" w:eastAsia="Times New Roman" w:hAnsi="Times New Roman" w:cs="Times New Roman"/>
          <w:sz w:val="24"/>
          <w:szCs w:val="24"/>
        </w:rPr>
      </w:pPr>
      <w:r w:rsidRPr="00307524">
        <w:rPr>
          <w:rFonts w:ascii="Times New Roman" w:eastAsia="Times New Roman" w:hAnsi="Times New Roman" w:cs="Times New Roman"/>
          <w:sz w:val="24"/>
          <w:szCs w:val="24"/>
        </w:rPr>
        <w:t xml:space="preserve">This course emphasizes the markets in which goods and services are traded and the implications, from a welfare perspective, of the various types of market structures. The models examined include perfect competition with an emphasis on General Equilibrium analysis and welfare maxima, market failures such as public goods and externalities, the welfare losses of tariffs, dead weight losses of monopoly, price discrimination and </w:t>
      </w:r>
      <w:proofErr w:type="spellStart"/>
      <w:r w:rsidRPr="00307524">
        <w:rPr>
          <w:rFonts w:ascii="Times New Roman" w:eastAsia="Times New Roman" w:hAnsi="Times New Roman" w:cs="Times New Roman"/>
          <w:sz w:val="24"/>
          <w:szCs w:val="24"/>
        </w:rPr>
        <w:t>multiplant</w:t>
      </w:r>
      <w:proofErr w:type="spellEnd"/>
      <w:r w:rsidRPr="00307524">
        <w:rPr>
          <w:rFonts w:ascii="Times New Roman" w:eastAsia="Times New Roman" w:hAnsi="Times New Roman" w:cs="Times New Roman"/>
          <w:sz w:val="24"/>
          <w:szCs w:val="24"/>
        </w:rPr>
        <w:t xml:space="preserve"> monopolies. In addition, monopolistic competition, non-collusive oligopoly, </w:t>
      </w:r>
      <w:proofErr w:type="spellStart"/>
      <w:r w:rsidRPr="00307524">
        <w:rPr>
          <w:rFonts w:ascii="Times New Roman" w:eastAsia="Times New Roman" w:hAnsi="Times New Roman" w:cs="Times New Roman"/>
          <w:sz w:val="24"/>
          <w:szCs w:val="24"/>
        </w:rPr>
        <w:t>Cournot</w:t>
      </w:r>
      <w:proofErr w:type="spellEnd"/>
      <w:r w:rsidRPr="00307524">
        <w:rPr>
          <w:rFonts w:ascii="Times New Roman" w:eastAsia="Times New Roman" w:hAnsi="Times New Roman" w:cs="Times New Roman"/>
          <w:sz w:val="24"/>
          <w:szCs w:val="24"/>
        </w:rPr>
        <w:t xml:space="preserve"> and </w:t>
      </w:r>
      <w:proofErr w:type="spellStart"/>
      <w:r w:rsidRPr="00307524">
        <w:rPr>
          <w:rFonts w:ascii="Times New Roman" w:eastAsia="Times New Roman" w:hAnsi="Times New Roman" w:cs="Times New Roman"/>
          <w:sz w:val="24"/>
          <w:szCs w:val="24"/>
        </w:rPr>
        <w:t>Stackelberg</w:t>
      </w:r>
      <w:proofErr w:type="spellEnd"/>
      <w:r w:rsidRPr="00307524">
        <w:rPr>
          <w:rFonts w:ascii="Times New Roman" w:eastAsia="Times New Roman" w:hAnsi="Times New Roman" w:cs="Times New Roman"/>
          <w:sz w:val="24"/>
          <w:szCs w:val="24"/>
        </w:rPr>
        <w:t xml:space="preserve"> equilibria, limit pricing, price leadership, and Pareto Optimality Welfare Guide are explored in some detail.</w:t>
      </w:r>
    </w:p>
    <w:p w:rsidR="00307524" w:rsidRPr="00307524" w:rsidRDefault="00307524" w:rsidP="00307524">
      <w:pPr>
        <w:spacing w:before="240" w:line="240" w:lineRule="auto"/>
        <w:jc w:val="both"/>
        <w:rPr>
          <w:rFonts w:ascii="Times New Roman" w:eastAsia="Times New Roman" w:hAnsi="Times New Roman" w:cs="Times New Roman"/>
          <w:sz w:val="24"/>
          <w:szCs w:val="24"/>
        </w:rPr>
      </w:pPr>
      <w:r w:rsidRPr="00307524">
        <w:rPr>
          <w:rFonts w:ascii="Times New Roman" w:eastAsia="Times New Roman" w:hAnsi="Times New Roman" w:cs="Times New Roman"/>
          <w:sz w:val="24"/>
          <w:szCs w:val="24"/>
        </w:rPr>
        <w:t xml:space="preserve">The course is organized into five main sections namely the: </w:t>
      </w:r>
    </w:p>
    <w:p w:rsidR="00307524" w:rsidRPr="00307524" w:rsidRDefault="00307524" w:rsidP="00307524">
      <w:pPr>
        <w:numPr>
          <w:ilvl w:val="0"/>
          <w:numId w:val="13"/>
        </w:numPr>
        <w:spacing w:after="0" w:line="240" w:lineRule="auto"/>
        <w:jc w:val="both"/>
        <w:rPr>
          <w:rFonts w:ascii="Times New Roman" w:eastAsia="Times New Roman" w:hAnsi="Times New Roman" w:cs="Times New Roman"/>
          <w:sz w:val="24"/>
          <w:szCs w:val="24"/>
        </w:rPr>
      </w:pPr>
      <w:r w:rsidRPr="00307524">
        <w:rPr>
          <w:rFonts w:ascii="Times New Roman" w:eastAsia="Times New Roman" w:hAnsi="Times New Roman" w:cs="Times New Roman"/>
          <w:sz w:val="24"/>
          <w:szCs w:val="24"/>
        </w:rPr>
        <w:t xml:space="preserve">Theory of the Firm, </w:t>
      </w:r>
    </w:p>
    <w:p w:rsidR="00307524" w:rsidRPr="00307524" w:rsidRDefault="00307524" w:rsidP="00307524">
      <w:pPr>
        <w:spacing w:after="0" w:line="240" w:lineRule="auto"/>
        <w:ind w:left="1080"/>
        <w:jc w:val="both"/>
        <w:rPr>
          <w:rFonts w:ascii="Times New Roman" w:eastAsia="Times New Roman" w:hAnsi="Times New Roman" w:cs="Times New Roman"/>
          <w:sz w:val="24"/>
          <w:szCs w:val="24"/>
        </w:rPr>
      </w:pPr>
    </w:p>
    <w:p w:rsidR="00307524" w:rsidRPr="00307524" w:rsidRDefault="00307524" w:rsidP="00307524">
      <w:pPr>
        <w:numPr>
          <w:ilvl w:val="0"/>
          <w:numId w:val="13"/>
        </w:numPr>
        <w:spacing w:after="0" w:line="240" w:lineRule="auto"/>
        <w:jc w:val="both"/>
        <w:rPr>
          <w:rFonts w:ascii="Times New Roman" w:eastAsia="Times New Roman" w:hAnsi="Times New Roman" w:cs="Times New Roman"/>
          <w:sz w:val="24"/>
          <w:szCs w:val="24"/>
        </w:rPr>
      </w:pPr>
      <w:r w:rsidRPr="00307524">
        <w:rPr>
          <w:rFonts w:ascii="Times New Roman" w:eastAsia="Times New Roman" w:hAnsi="Times New Roman" w:cs="Times New Roman"/>
          <w:sz w:val="24"/>
          <w:szCs w:val="24"/>
        </w:rPr>
        <w:t xml:space="preserve">Theory of Perfect Competition, General Equilibrium and Market Failure, </w:t>
      </w:r>
    </w:p>
    <w:p w:rsidR="00307524" w:rsidRPr="00307524" w:rsidRDefault="00307524" w:rsidP="00307524">
      <w:pPr>
        <w:spacing w:after="0" w:line="240" w:lineRule="auto"/>
        <w:ind w:left="1080"/>
        <w:jc w:val="both"/>
        <w:rPr>
          <w:rFonts w:ascii="Times New Roman" w:eastAsia="Times New Roman" w:hAnsi="Times New Roman" w:cs="Times New Roman"/>
          <w:sz w:val="24"/>
          <w:szCs w:val="24"/>
        </w:rPr>
      </w:pPr>
    </w:p>
    <w:p w:rsidR="00307524" w:rsidRPr="00307524" w:rsidRDefault="00307524" w:rsidP="00307524">
      <w:pPr>
        <w:numPr>
          <w:ilvl w:val="0"/>
          <w:numId w:val="13"/>
        </w:numPr>
        <w:spacing w:after="0" w:line="240" w:lineRule="auto"/>
        <w:jc w:val="both"/>
        <w:rPr>
          <w:rFonts w:ascii="Times New Roman" w:eastAsia="Times New Roman" w:hAnsi="Times New Roman" w:cs="Times New Roman"/>
          <w:sz w:val="24"/>
          <w:szCs w:val="24"/>
        </w:rPr>
      </w:pPr>
      <w:r w:rsidRPr="00307524">
        <w:rPr>
          <w:rFonts w:ascii="Times New Roman" w:eastAsia="Times New Roman" w:hAnsi="Times New Roman" w:cs="Times New Roman"/>
          <w:sz w:val="24"/>
          <w:szCs w:val="24"/>
        </w:rPr>
        <w:t xml:space="preserve">Theory of Monopoly and Monopolistic Competition, </w:t>
      </w:r>
    </w:p>
    <w:p w:rsidR="00307524" w:rsidRPr="00307524" w:rsidRDefault="00307524" w:rsidP="00307524">
      <w:pPr>
        <w:spacing w:after="0" w:line="240" w:lineRule="auto"/>
        <w:ind w:left="1080"/>
        <w:jc w:val="both"/>
        <w:rPr>
          <w:rFonts w:ascii="Times New Roman" w:eastAsia="Times New Roman" w:hAnsi="Times New Roman" w:cs="Times New Roman"/>
          <w:sz w:val="24"/>
          <w:szCs w:val="24"/>
        </w:rPr>
      </w:pPr>
    </w:p>
    <w:p w:rsidR="00307524" w:rsidRPr="00307524" w:rsidRDefault="00307524" w:rsidP="00307524">
      <w:pPr>
        <w:numPr>
          <w:ilvl w:val="0"/>
          <w:numId w:val="13"/>
        </w:numPr>
        <w:spacing w:after="0" w:line="240" w:lineRule="auto"/>
        <w:jc w:val="both"/>
        <w:rPr>
          <w:rFonts w:ascii="Times New Roman" w:eastAsia="Times New Roman" w:hAnsi="Times New Roman" w:cs="Times New Roman"/>
          <w:sz w:val="24"/>
          <w:szCs w:val="24"/>
        </w:rPr>
      </w:pPr>
      <w:r w:rsidRPr="00307524">
        <w:rPr>
          <w:rFonts w:ascii="Times New Roman" w:eastAsia="Times New Roman" w:hAnsi="Times New Roman" w:cs="Times New Roman"/>
          <w:sz w:val="24"/>
          <w:szCs w:val="24"/>
        </w:rPr>
        <w:t xml:space="preserve">Theory of Oligopoly, Price Leadership and Limit Pricing and </w:t>
      </w:r>
    </w:p>
    <w:p w:rsidR="00307524" w:rsidRPr="00307524" w:rsidRDefault="00307524" w:rsidP="00307524">
      <w:pPr>
        <w:spacing w:after="0" w:line="240" w:lineRule="auto"/>
        <w:ind w:left="1080"/>
        <w:jc w:val="both"/>
        <w:rPr>
          <w:rFonts w:ascii="Times New Roman" w:eastAsia="Times New Roman" w:hAnsi="Times New Roman" w:cs="Times New Roman"/>
          <w:sz w:val="24"/>
          <w:szCs w:val="24"/>
        </w:rPr>
      </w:pPr>
    </w:p>
    <w:p w:rsidR="00307524" w:rsidRPr="00307524" w:rsidRDefault="00307524" w:rsidP="00307524">
      <w:pPr>
        <w:numPr>
          <w:ilvl w:val="0"/>
          <w:numId w:val="13"/>
        </w:numPr>
        <w:spacing w:after="0" w:line="240" w:lineRule="auto"/>
        <w:jc w:val="both"/>
        <w:rPr>
          <w:rFonts w:ascii="Times New Roman" w:eastAsia="Times New Roman" w:hAnsi="Times New Roman" w:cs="Times New Roman"/>
          <w:sz w:val="24"/>
          <w:szCs w:val="24"/>
        </w:rPr>
      </w:pPr>
      <w:r w:rsidRPr="00307524">
        <w:rPr>
          <w:rFonts w:ascii="Times New Roman" w:eastAsia="Times New Roman" w:hAnsi="Times New Roman" w:cs="Times New Roman"/>
          <w:sz w:val="24"/>
          <w:szCs w:val="24"/>
        </w:rPr>
        <w:t xml:space="preserve">Theoretical Welfare Economics. </w:t>
      </w:r>
    </w:p>
    <w:p w:rsidR="00307524" w:rsidRPr="00307524" w:rsidRDefault="00307524" w:rsidP="00307524">
      <w:pPr>
        <w:spacing w:after="0" w:line="240" w:lineRule="auto"/>
        <w:ind w:left="1080"/>
        <w:jc w:val="both"/>
        <w:rPr>
          <w:rFonts w:ascii="Times New Roman" w:eastAsia="Times New Roman" w:hAnsi="Times New Roman" w:cs="Times New Roman"/>
          <w:sz w:val="24"/>
          <w:szCs w:val="24"/>
        </w:rPr>
      </w:pPr>
    </w:p>
    <w:p w:rsidR="00307524" w:rsidRPr="00307524" w:rsidRDefault="00307524" w:rsidP="00307524">
      <w:pPr>
        <w:spacing w:after="0" w:line="240" w:lineRule="auto"/>
        <w:jc w:val="both"/>
        <w:rPr>
          <w:rFonts w:ascii="Times New Roman" w:eastAsia="Times New Roman" w:hAnsi="Times New Roman" w:cs="Times New Roman"/>
          <w:sz w:val="24"/>
          <w:szCs w:val="24"/>
        </w:rPr>
      </w:pPr>
      <w:r w:rsidRPr="00307524">
        <w:rPr>
          <w:rFonts w:ascii="Times New Roman" w:eastAsia="Times New Roman" w:hAnsi="Times New Roman" w:cs="Times New Roman"/>
          <w:sz w:val="24"/>
          <w:szCs w:val="24"/>
        </w:rPr>
        <w:t xml:space="preserve">These will be covered throughout the duration of the semester. </w:t>
      </w:r>
    </w:p>
    <w:p w:rsidR="00307524" w:rsidRPr="00307524" w:rsidRDefault="00307524" w:rsidP="00307524">
      <w:pPr>
        <w:spacing w:after="0" w:line="240" w:lineRule="auto"/>
        <w:ind w:left="1080"/>
        <w:jc w:val="both"/>
        <w:rPr>
          <w:rFonts w:ascii="Times New Roman" w:eastAsia="Times New Roman" w:hAnsi="Times New Roman" w:cs="Times New Roman"/>
        </w:rPr>
      </w:pPr>
    </w:p>
    <w:p w:rsidR="00307524" w:rsidRDefault="00307524" w:rsidP="00A96372">
      <w:pPr>
        <w:pStyle w:val="Default"/>
        <w:spacing w:line="276" w:lineRule="auto"/>
        <w:jc w:val="both"/>
        <w:rPr>
          <w:b/>
        </w:rPr>
      </w:pPr>
    </w:p>
    <w:p w:rsidR="004A6CA1" w:rsidRPr="00307524" w:rsidRDefault="004A6CA1" w:rsidP="00307524">
      <w:pPr>
        <w:pStyle w:val="Default"/>
        <w:spacing w:line="360" w:lineRule="auto"/>
        <w:jc w:val="both"/>
        <w:rPr>
          <w:b/>
          <w:u w:val="single"/>
        </w:rPr>
      </w:pPr>
      <w:r w:rsidRPr="00783F5C">
        <w:rPr>
          <w:b/>
          <w:u w:val="single"/>
        </w:rPr>
        <w:t>PURPOSE OF THE COURSE</w:t>
      </w:r>
    </w:p>
    <w:p w:rsidR="00307524" w:rsidRPr="00307524" w:rsidRDefault="00307524" w:rsidP="00307524">
      <w:pPr>
        <w:spacing w:after="0" w:line="240" w:lineRule="auto"/>
        <w:jc w:val="both"/>
        <w:rPr>
          <w:rFonts w:ascii="Times New Roman" w:hAnsi="Times New Roman" w:cs="Times New Roman"/>
          <w:sz w:val="24"/>
          <w:szCs w:val="24"/>
        </w:rPr>
      </w:pPr>
      <w:r w:rsidRPr="00307524">
        <w:rPr>
          <w:rFonts w:ascii="Times New Roman" w:hAnsi="Times New Roman" w:cs="Times New Roman"/>
          <w:sz w:val="24"/>
          <w:szCs w:val="24"/>
        </w:rPr>
        <w:t xml:space="preserve">This course is an important building block towards a more complete understanding of microeconomic principles. It builds on the concepts learnt in Introduction to Economics and employs techniques from Introduction to Mathematics. It will allow students to see the merger between theory and application of mathematical and economic principles as the </w:t>
      </w:r>
      <w:proofErr w:type="spellStart"/>
      <w:r w:rsidRPr="00307524">
        <w:rPr>
          <w:rFonts w:ascii="Times New Roman" w:hAnsi="Times New Roman" w:cs="Times New Roman"/>
          <w:sz w:val="24"/>
          <w:szCs w:val="24"/>
        </w:rPr>
        <w:t>behaviour</w:t>
      </w:r>
      <w:proofErr w:type="spellEnd"/>
      <w:r w:rsidRPr="00307524">
        <w:rPr>
          <w:rFonts w:ascii="Times New Roman" w:hAnsi="Times New Roman" w:cs="Times New Roman"/>
          <w:sz w:val="24"/>
          <w:szCs w:val="24"/>
        </w:rPr>
        <w:t xml:space="preserve"> of firms are explored as well as the treatment of general equilibrium and market failure. This course benefits </w:t>
      </w:r>
      <w:r w:rsidR="00CE3212" w:rsidRPr="00307524">
        <w:rPr>
          <w:rFonts w:ascii="Times New Roman" w:hAnsi="Times New Roman" w:cs="Times New Roman"/>
          <w:sz w:val="24"/>
          <w:szCs w:val="24"/>
        </w:rPr>
        <w:t>student</w:t>
      </w:r>
      <w:r w:rsidRPr="00307524">
        <w:rPr>
          <w:rFonts w:ascii="Times New Roman" w:hAnsi="Times New Roman" w:cs="Times New Roman"/>
          <w:sz w:val="24"/>
          <w:szCs w:val="24"/>
        </w:rPr>
        <w:t xml:space="preserve"> by immersing them deeply into microeconomic theory for a true appreciation of the building blocks of professional economic evaluation and it stimulates the analytical prowess required to succeed at post graduate research and the world of work. </w:t>
      </w:r>
    </w:p>
    <w:p w:rsidR="008A606B" w:rsidRDefault="008A606B" w:rsidP="004A6CA1">
      <w:pPr>
        <w:pStyle w:val="Default"/>
        <w:spacing w:line="276" w:lineRule="auto"/>
        <w:jc w:val="both"/>
        <w:rPr>
          <w:b/>
          <w:u w:val="single"/>
        </w:rPr>
      </w:pPr>
    </w:p>
    <w:p w:rsidR="008A606B" w:rsidRDefault="008A606B" w:rsidP="004A6CA1">
      <w:pPr>
        <w:pStyle w:val="Default"/>
        <w:spacing w:line="276" w:lineRule="auto"/>
        <w:jc w:val="both"/>
        <w:rPr>
          <w:b/>
          <w:u w:val="single"/>
        </w:rPr>
      </w:pPr>
    </w:p>
    <w:p w:rsidR="004A6CA1" w:rsidRPr="00783F5C" w:rsidRDefault="004A6CA1" w:rsidP="004A6CA1">
      <w:pPr>
        <w:pStyle w:val="Default"/>
        <w:spacing w:line="276" w:lineRule="auto"/>
        <w:jc w:val="both"/>
        <w:rPr>
          <w:b/>
          <w:u w:val="single"/>
        </w:rPr>
      </w:pPr>
      <w:r w:rsidRPr="00783F5C">
        <w:rPr>
          <w:b/>
          <w:u w:val="single"/>
        </w:rPr>
        <w:t>INSTRUCTOR INFORMATION</w:t>
      </w:r>
    </w:p>
    <w:p w:rsidR="004A6CA1" w:rsidRDefault="004A6CA1" w:rsidP="004A6CA1">
      <w:pPr>
        <w:pStyle w:val="Default"/>
        <w:jc w:val="both"/>
        <w:rPr>
          <w:i/>
          <w:sz w:val="22"/>
          <w:szCs w:val="22"/>
        </w:rPr>
      </w:pPr>
    </w:p>
    <w:p w:rsidR="008A606B" w:rsidRDefault="008A606B" w:rsidP="004A6CA1">
      <w:pPr>
        <w:pStyle w:val="Default"/>
        <w:jc w:val="both"/>
        <w:rPr>
          <w:i/>
          <w:sz w:val="22"/>
          <w:szCs w:val="22"/>
        </w:rPr>
      </w:pPr>
    </w:p>
    <w:p w:rsidR="00783F5C" w:rsidRDefault="00783F5C" w:rsidP="00783F5C">
      <w:pPr>
        <w:pStyle w:val="Default"/>
      </w:pPr>
    </w:p>
    <w:tbl>
      <w:tblPr>
        <w:tblStyle w:val="TableGrid"/>
        <w:tblpPr w:leftFromText="180" w:rightFromText="180" w:vertAnchor="text" w:horzAnchor="margin" w:tblpY="-85"/>
        <w:tblW w:w="9558" w:type="dxa"/>
        <w:tblLayout w:type="fixed"/>
        <w:tblLook w:val="04A0" w:firstRow="1" w:lastRow="0" w:firstColumn="1" w:lastColumn="0" w:noHBand="0" w:noVBand="1"/>
      </w:tblPr>
      <w:tblGrid>
        <w:gridCol w:w="2268"/>
        <w:gridCol w:w="2250"/>
        <w:gridCol w:w="2709"/>
        <w:gridCol w:w="2331"/>
      </w:tblGrid>
      <w:tr w:rsidR="008A606B" w:rsidRPr="008A606B" w:rsidTr="008A606B">
        <w:tc>
          <w:tcPr>
            <w:tcW w:w="2268" w:type="dxa"/>
          </w:tcPr>
          <w:p w:rsidR="008A606B" w:rsidRPr="008A606B" w:rsidRDefault="008A606B" w:rsidP="00191271">
            <w:pPr>
              <w:pStyle w:val="Default"/>
              <w:spacing w:line="276" w:lineRule="auto"/>
              <w:jc w:val="both"/>
              <w:rPr>
                <w:b/>
                <w:sz w:val="20"/>
                <w:szCs w:val="20"/>
              </w:rPr>
            </w:pPr>
            <w:r w:rsidRPr="008A606B">
              <w:rPr>
                <w:b/>
                <w:sz w:val="20"/>
                <w:szCs w:val="20"/>
              </w:rPr>
              <w:t xml:space="preserve">Name </w:t>
            </w:r>
          </w:p>
        </w:tc>
        <w:tc>
          <w:tcPr>
            <w:tcW w:w="2250" w:type="dxa"/>
          </w:tcPr>
          <w:p w:rsidR="008A606B" w:rsidRPr="008A606B" w:rsidRDefault="008A606B" w:rsidP="00191271">
            <w:pPr>
              <w:pStyle w:val="Default"/>
              <w:spacing w:line="276" w:lineRule="auto"/>
              <w:jc w:val="both"/>
              <w:rPr>
                <w:b/>
                <w:sz w:val="20"/>
                <w:szCs w:val="20"/>
              </w:rPr>
            </w:pPr>
            <w:r w:rsidRPr="008A606B">
              <w:rPr>
                <w:b/>
                <w:sz w:val="20"/>
                <w:szCs w:val="20"/>
              </w:rPr>
              <w:t>Office address</w:t>
            </w:r>
          </w:p>
        </w:tc>
        <w:tc>
          <w:tcPr>
            <w:tcW w:w="2709" w:type="dxa"/>
          </w:tcPr>
          <w:p w:rsidR="008A606B" w:rsidRPr="008A606B" w:rsidRDefault="008A606B" w:rsidP="00191271">
            <w:pPr>
              <w:pStyle w:val="Default"/>
              <w:spacing w:line="276" w:lineRule="auto"/>
              <w:jc w:val="both"/>
              <w:rPr>
                <w:b/>
                <w:sz w:val="20"/>
                <w:szCs w:val="20"/>
              </w:rPr>
            </w:pPr>
            <w:r w:rsidRPr="008A606B">
              <w:rPr>
                <w:b/>
                <w:sz w:val="20"/>
                <w:szCs w:val="20"/>
              </w:rPr>
              <w:t>Email address</w:t>
            </w:r>
          </w:p>
        </w:tc>
        <w:tc>
          <w:tcPr>
            <w:tcW w:w="2331" w:type="dxa"/>
          </w:tcPr>
          <w:p w:rsidR="008A606B" w:rsidRPr="008A606B" w:rsidRDefault="008A606B" w:rsidP="00191271">
            <w:pPr>
              <w:pStyle w:val="Default"/>
              <w:spacing w:line="276" w:lineRule="auto"/>
              <w:jc w:val="both"/>
              <w:rPr>
                <w:b/>
                <w:sz w:val="20"/>
                <w:szCs w:val="20"/>
              </w:rPr>
            </w:pPr>
            <w:r w:rsidRPr="008A606B">
              <w:rPr>
                <w:b/>
                <w:sz w:val="20"/>
                <w:szCs w:val="20"/>
              </w:rPr>
              <w:t xml:space="preserve">Office hours </w:t>
            </w:r>
          </w:p>
        </w:tc>
      </w:tr>
      <w:tr w:rsidR="008A606B" w:rsidRPr="008A606B" w:rsidTr="008A606B">
        <w:tc>
          <w:tcPr>
            <w:tcW w:w="2268" w:type="dxa"/>
          </w:tcPr>
          <w:p w:rsidR="008A606B" w:rsidRPr="008A606B" w:rsidRDefault="008A606B" w:rsidP="008A606B">
            <w:pPr>
              <w:widowControl w:val="0"/>
              <w:tabs>
                <w:tab w:val="left" w:pos="426"/>
                <w:tab w:val="left" w:pos="1680"/>
                <w:tab w:val="left" w:pos="2240"/>
                <w:tab w:val="left" w:pos="2800"/>
                <w:tab w:val="left" w:pos="3544"/>
                <w:tab w:val="left" w:pos="3920"/>
                <w:tab w:val="left" w:pos="4480"/>
                <w:tab w:val="left" w:pos="5040"/>
                <w:tab w:val="left" w:pos="5600"/>
                <w:tab w:val="left" w:pos="6160"/>
                <w:tab w:val="left" w:pos="6720"/>
              </w:tabs>
              <w:autoSpaceDE w:val="0"/>
              <w:autoSpaceDN w:val="0"/>
              <w:adjustRightInd w:val="0"/>
              <w:ind w:left="142" w:right="459" w:hanging="284"/>
              <w:rPr>
                <w:i/>
                <w:sz w:val="20"/>
                <w:szCs w:val="20"/>
              </w:rPr>
            </w:pPr>
            <w:r>
              <w:rPr>
                <w:rFonts w:ascii="Times New Roman" w:eastAsia="Times New Roman" w:hAnsi="Times New Roman" w:cs="Times New Roman"/>
                <w:sz w:val="20"/>
                <w:szCs w:val="20"/>
              </w:rPr>
              <w:t>Dr. Anne-Marie Mohammed</w:t>
            </w:r>
          </w:p>
        </w:tc>
        <w:tc>
          <w:tcPr>
            <w:tcW w:w="2250" w:type="dxa"/>
          </w:tcPr>
          <w:p w:rsidR="008A606B" w:rsidRPr="008A606B" w:rsidRDefault="008A606B" w:rsidP="00191271">
            <w:pPr>
              <w:widowControl w:val="0"/>
              <w:tabs>
                <w:tab w:val="left" w:pos="494"/>
                <w:tab w:val="left" w:pos="777"/>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sz w:val="20"/>
                <w:szCs w:val="20"/>
              </w:rPr>
            </w:pPr>
            <w:r w:rsidRPr="008A606B">
              <w:rPr>
                <w:rFonts w:ascii="Times New Roman" w:eastAsia="Times New Roman" w:hAnsi="Times New Roman" w:cs="Times New Roman"/>
                <w:sz w:val="20"/>
                <w:szCs w:val="20"/>
              </w:rPr>
              <w:t xml:space="preserve">Room 204, FSS, Ext.: 82631    </w:t>
            </w:r>
          </w:p>
          <w:p w:rsidR="008A606B" w:rsidRPr="008A606B" w:rsidRDefault="008A606B" w:rsidP="00191271">
            <w:pPr>
              <w:pStyle w:val="Default"/>
              <w:spacing w:line="276" w:lineRule="auto"/>
              <w:jc w:val="both"/>
              <w:rPr>
                <w:i/>
                <w:sz w:val="20"/>
                <w:szCs w:val="20"/>
              </w:rPr>
            </w:pPr>
          </w:p>
        </w:tc>
        <w:tc>
          <w:tcPr>
            <w:tcW w:w="2709" w:type="dxa"/>
          </w:tcPr>
          <w:p w:rsidR="008A606B" w:rsidRPr="008A606B" w:rsidRDefault="008F72FF" w:rsidP="00191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sz w:val="20"/>
                <w:szCs w:val="20"/>
              </w:rPr>
            </w:pPr>
            <w:hyperlink r:id="rId7" w:history="1">
              <w:r w:rsidR="008A606B" w:rsidRPr="008A606B">
                <w:rPr>
                  <w:rFonts w:ascii="Times New Roman" w:eastAsia="Times New Roman" w:hAnsi="Times New Roman" w:cs="Times New Roman"/>
                  <w:color w:val="0000FF"/>
                  <w:sz w:val="20"/>
                  <w:szCs w:val="20"/>
                  <w:u w:val="single"/>
                </w:rPr>
                <w:t>Anne-Marie.Mohammed@sta.uwi.edu</w:t>
              </w:r>
            </w:hyperlink>
          </w:p>
          <w:p w:rsidR="008A606B" w:rsidRPr="008A606B" w:rsidRDefault="008A606B" w:rsidP="00191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sz w:val="20"/>
                <w:szCs w:val="20"/>
              </w:rPr>
            </w:pPr>
          </w:p>
        </w:tc>
        <w:tc>
          <w:tcPr>
            <w:tcW w:w="2331" w:type="dxa"/>
          </w:tcPr>
          <w:p w:rsidR="008A606B" w:rsidRPr="008A606B" w:rsidRDefault="00CC3505" w:rsidP="00191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Tuesdays: 8:00-9</w:t>
            </w:r>
            <w:r w:rsidR="008A606B" w:rsidRPr="008A606B">
              <w:rPr>
                <w:rFonts w:ascii="Times New Roman" w:eastAsia="Times New Roman" w:hAnsi="Times New Roman" w:cs="Times New Roman"/>
                <w:sz w:val="20"/>
                <w:szCs w:val="20"/>
              </w:rPr>
              <w:t xml:space="preserve">:00 a.m. and </w:t>
            </w:r>
          </w:p>
          <w:p w:rsidR="008A606B" w:rsidRPr="008A606B" w:rsidRDefault="008A606B" w:rsidP="00191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sz w:val="20"/>
                <w:szCs w:val="20"/>
              </w:rPr>
            </w:pPr>
            <w:r w:rsidRPr="008A606B">
              <w:rPr>
                <w:rFonts w:ascii="Times New Roman" w:eastAsia="Times New Roman" w:hAnsi="Times New Roman" w:cs="Times New Roman"/>
                <w:sz w:val="20"/>
                <w:szCs w:val="20"/>
              </w:rPr>
              <w:t xml:space="preserve">Wednesdays: </w:t>
            </w:r>
            <w:r w:rsidR="00CC3505">
              <w:rPr>
                <w:rFonts w:ascii="Times New Roman" w:eastAsia="Times New Roman" w:hAnsi="Times New Roman" w:cs="Times New Roman"/>
                <w:sz w:val="20"/>
                <w:szCs w:val="20"/>
              </w:rPr>
              <w:t>8</w:t>
            </w:r>
            <w:r w:rsidRPr="008A606B">
              <w:rPr>
                <w:rFonts w:ascii="Times New Roman" w:eastAsia="Times New Roman" w:hAnsi="Times New Roman" w:cs="Times New Roman"/>
                <w:sz w:val="20"/>
                <w:szCs w:val="20"/>
              </w:rPr>
              <w:t>:00-10:00 a.m.</w:t>
            </w:r>
          </w:p>
          <w:p w:rsidR="008A606B" w:rsidRPr="008A606B" w:rsidRDefault="008A606B" w:rsidP="00191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sz w:val="20"/>
                <w:szCs w:val="20"/>
              </w:rPr>
            </w:pPr>
          </w:p>
          <w:p w:rsidR="008A606B" w:rsidRPr="008A606B" w:rsidRDefault="008A606B" w:rsidP="00191271">
            <w:pPr>
              <w:pStyle w:val="Default"/>
              <w:spacing w:line="276" w:lineRule="auto"/>
              <w:jc w:val="both"/>
              <w:rPr>
                <w:i/>
                <w:sz w:val="20"/>
                <w:szCs w:val="20"/>
              </w:rPr>
            </w:pPr>
          </w:p>
        </w:tc>
      </w:tr>
      <w:tr w:rsidR="008A606B" w:rsidRPr="008A606B" w:rsidTr="008A606B">
        <w:tc>
          <w:tcPr>
            <w:tcW w:w="2268" w:type="dxa"/>
          </w:tcPr>
          <w:p w:rsidR="008A606B" w:rsidRPr="008A606B" w:rsidRDefault="008A606B" w:rsidP="00191271">
            <w:pPr>
              <w:pStyle w:val="Default"/>
              <w:spacing w:line="276" w:lineRule="auto"/>
              <w:jc w:val="both"/>
              <w:rPr>
                <w:i/>
                <w:sz w:val="20"/>
                <w:szCs w:val="20"/>
              </w:rPr>
            </w:pPr>
            <w:r w:rsidRPr="008A606B">
              <w:rPr>
                <w:i/>
                <w:sz w:val="20"/>
                <w:szCs w:val="20"/>
              </w:rPr>
              <w:t>Evening University</w:t>
            </w:r>
          </w:p>
          <w:p w:rsidR="008A606B" w:rsidRPr="008A606B" w:rsidRDefault="00CC3505" w:rsidP="00D80FD9">
            <w:pPr>
              <w:autoSpaceDE w:val="0"/>
              <w:autoSpaceDN w:val="0"/>
              <w:adjustRightIn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002200C5">
              <w:rPr>
                <w:rFonts w:ascii="Times New Roman" w:eastAsia="Times New Roman" w:hAnsi="Times New Roman" w:cs="Times New Roman"/>
                <w:color w:val="000000"/>
                <w:sz w:val="20"/>
                <w:szCs w:val="20"/>
              </w:rPr>
              <w:t>r</w:t>
            </w:r>
            <w:r>
              <w:rPr>
                <w:rFonts w:ascii="Times New Roman" w:eastAsia="Times New Roman" w:hAnsi="Times New Roman" w:cs="Times New Roman"/>
                <w:color w:val="000000"/>
                <w:sz w:val="20"/>
                <w:szCs w:val="20"/>
              </w:rPr>
              <w:t>s. Rebecca Gookool</w:t>
            </w:r>
            <w:r w:rsidR="002200C5">
              <w:rPr>
                <w:rFonts w:ascii="Times New Roman" w:eastAsia="Times New Roman" w:hAnsi="Times New Roman" w:cs="Times New Roman"/>
                <w:color w:val="000000"/>
                <w:sz w:val="20"/>
                <w:szCs w:val="20"/>
              </w:rPr>
              <w:t>-</w:t>
            </w:r>
            <w:proofErr w:type="spellStart"/>
            <w:r w:rsidR="002200C5">
              <w:rPr>
                <w:rFonts w:ascii="Times New Roman" w:eastAsia="Times New Roman" w:hAnsi="Times New Roman" w:cs="Times New Roman"/>
                <w:color w:val="000000"/>
                <w:sz w:val="20"/>
                <w:szCs w:val="20"/>
              </w:rPr>
              <w:t>Bosland</w:t>
            </w:r>
            <w:proofErr w:type="spellEnd"/>
          </w:p>
          <w:p w:rsidR="008A606B" w:rsidRPr="008A606B" w:rsidRDefault="008A606B" w:rsidP="00191271">
            <w:pPr>
              <w:pStyle w:val="Default"/>
              <w:spacing w:line="276" w:lineRule="auto"/>
              <w:jc w:val="both"/>
              <w:rPr>
                <w:i/>
                <w:sz w:val="20"/>
                <w:szCs w:val="20"/>
              </w:rPr>
            </w:pPr>
          </w:p>
        </w:tc>
        <w:tc>
          <w:tcPr>
            <w:tcW w:w="2250" w:type="dxa"/>
          </w:tcPr>
          <w:p w:rsidR="008A606B" w:rsidRPr="008A606B" w:rsidRDefault="008A606B" w:rsidP="00191271">
            <w:pPr>
              <w:autoSpaceDE w:val="0"/>
              <w:autoSpaceDN w:val="0"/>
              <w:adjustRightInd w:val="0"/>
              <w:rPr>
                <w:rFonts w:ascii="Times New Roman" w:eastAsia="Times New Roman" w:hAnsi="Times New Roman" w:cs="Times New Roman"/>
                <w:color w:val="000000"/>
                <w:sz w:val="20"/>
                <w:szCs w:val="20"/>
              </w:rPr>
            </w:pPr>
            <w:r w:rsidRPr="008A606B">
              <w:rPr>
                <w:rFonts w:ascii="Times New Roman" w:eastAsia="Times New Roman" w:hAnsi="Times New Roman" w:cs="Times New Roman"/>
                <w:color w:val="000000"/>
                <w:sz w:val="20"/>
                <w:szCs w:val="20"/>
              </w:rPr>
              <w:t>Room TBA – TBA</w:t>
            </w:r>
          </w:p>
          <w:p w:rsidR="008A606B" w:rsidRPr="008A606B" w:rsidRDefault="008A606B" w:rsidP="00191271">
            <w:pPr>
              <w:autoSpaceDE w:val="0"/>
              <w:autoSpaceDN w:val="0"/>
              <w:adjustRightInd w:val="0"/>
              <w:rPr>
                <w:rFonts w:ascii="Times New Roman" w:eastAsia="Times New Roman" w:hAnsi="Times New Roman" w:cs="Times New Roman"/>
                <w:color w:val="000000"/>
                <w:sz w:val="20"/>
                <w:szCs w:val="20"/>
              </w:rPr>
            </w:pPr>
          </w:p>
          <w:p w:rsidR="008A606B" w:rsidRPr="008A606B" w:rsidRDefault="008A606B" w:rsidP="00191271">
            <w:pPr>
              <w:pStyle w:val="Default"/>
              <w:spacing w:line="276" w:lineRule="auto"/>
              <w:jc w:val="both"/>
              <w:rPr>
                <w:i/>
                <w:sz w:val="20"/>
                <w:szCs w:val="20"/>
              </w:rPr>
            </w:pPr>
          </w:p>
        </w:tc>
        <w:tc>
          <w:tcPr>
            <w:tcW w:w="2709" w:type="dxa"/>
          </w:tcPr>
          <w:p w:rsidR="00CC3505" w:rsidRPr="00CC3505" w:rsidRDefault="008F72FF" w:rsidP="00191271">
            <w:pPr>
              <w:pStyle w:val="Default"/>
              <w:spacing w:line="276" w:lineRule="auto"/>
              <w:jc w:val="both"/>
              <w:rPr>
                <w:color w:val="0066FF"/>
                <w:sz w:val="20"/>
                <w:szCs w:val="20"/>
                <w:u w:val="single"/>
              </w:rPr>
            </w:pPr>
            <w:hyperlink r:id="rId8" w:history="1">
              <w:r w:rsidR="00CC3505" w:rsidRPr="00CC3505">
                <w:rPr>
                  <w:rStyle w:val="Hyperlink"/>
                  <w:color w:val="0066FF"/>
                  <w:sz w:val="20"/>
                  <w:szCs w:val="20"/>
                  <w:u w:val="single"/>
                </w:rPr>
                <w:t>Rebecca.Gookool@sta.uwi.edu</w:t>
              </w:r>
            </w:hyperlink>
          </w:p>
          <w:p w:rsidR="00CC3505" w:rsidRPr="00CC3505" w:rsidRDefault="00CC3505" w:rsidP="00191271">
            <w:pPr>
              <w:pStyle w:val="Default"/>
              <w:spacing w:line="276" w:lineRule="auto"/>
              <w:jc w:val="both"/>
              <w:rPr>
                <w:i/>
                <w:color w:val="0066FF"/>
                <w:sz w:val="20"/>
                <w:szCs w:val="20"/>
                <w:u w:val="single"/>
              </w:rPr>
            </w:pPr>
          </w:p>
        </w:tc>
        <w:tc>
          <w:tcPr>
            <w:tcW w:w="2331" w:type="dxa"/>
          </w:tcPr>
          <w:p w:rsidR="008A606B" w:rsidRPr="008A606B" w:rsidRDefault="008A606B" w:rsidP="00191271">
            <w:pPr>
              <w:pStyle w:val="Default"/>
              <w:spacing w:line="276" w:lineRule="auto"/>
              <w:jc w:val="both"/>
              <w:rPr>
                <w:i/>
                <w:sz w:val="20"/>
                <w:szCs w:val="20"/>
              </w:rPr>
            </w:pPr>
          </w:p>
          <w:p w:rsidR="008A606B" w:rsidRPr="008A606B" w:rsidRDefault="008A606B" w:rsidP="00191271">
            <w:pPr>
              <w:pStyle w:val="Default"/>
              <w:spacing w:line="276" w:lineRule="auto"/>
              <w:jc w:val="both"/>
              <w:rPr>
                <w:i/>
                <w:sz w:val="20"/>
                <w:szCs w:val="20"/>
              </w:rPr>
            </w:pPr>
            <w:r w:rsidRPr="008A606B">
              <w:rPr>
                <w:i/>
                <w:sz w:val="20"/>
                <w:szCs w:val="20"/>
              </w:rPr>
              <w:t>TBA</w:t>
            </w:r>
          </w:p>
        </w:tc>
      </w:tr>
    </w:tbl>
    <w:p w:rsidR="00CE3212" w:rsidRDefault="00CE3212" w:rsidP="00783F5C">
      <w:pPr>
        <w:pStyle w:val="Default"/>
      </w:pPr>
    </w:p>
    <w:p w:rsidR="00CE3212" w:rsidRDefault="00CE3212" w:rsidP="00783F5C">
      <w:pPr>
        <w:pStyle w:val="Default"/>
      </w:pPr>
    </w:p>
    <w:p w:rsidR="00783F5C" w:rsidRPr="00783F5C" w:rsidRDefault="00783F5C" w:rsidP="00783F5C">
      <w:pPr>
        <w:pStyle w:val="Default"/>
        <w:rPr>
          <w:b/>
          <w:bCs/>
          <w:u w:val="single"/>
        </w:rPr>
      </w:pPr>
      <w:r w:rsidRPr="00783F5C">
        <w:rPr>
          <w:b/>
          <w:bCs/>
          <w:u w:val="single"/>
        </w:rPr>
        <w:t xml:space="preserve">LETTER TO THE STUDENT </w:t>
      </w:r>
    </w:p>
    <w:p w:rsidR="00783F5C" w:rsidRDefault="00783F5C" w:rsidP="00783F5C">
      <w:pPr>
        <w:pStyle w:val="Default"/>
        <w:rPr>
          <w:u w:val="single"/>
        </w:rPr>
      </w:pPr>
    </w:p>
    <w:p w:rsidR="008E1F52" w:rsidRPr="00806291" w:rsidRDefault="008E1F52" w:rsidP="00783F5C">
      <w:pPr>
        <w:pStyle w:val="Default"/>
        <w:rPr>
          <w:color w:val="auto"/>
          <w:u w:val="single"/>
        </w:rPr>
      </w:pPr>
    </w:p>
    <w:p w:rsidR="008E1F52" w:rsidRPr="00806291" w:rsidRDefault="008E1F52" w:rsidP="008E1F52">
      <w:pPr>
        <w:pStyle w:val="Default"/>
        <w:rPr>
          <w:color w:val="auto"/>
        </w:rPr>
      </w:pPr>
      <w:r w:rsidRPr="00806291">
        <w:rPr>
          <w:color w:val="auto"/>
        </w:rPr>
        <w:t>Dear Student,</w:t>
      </w:r>
    </w:p>
    <w:p w:rsidR="008E1F52" w:rsidRPr="00806291" w:rsidRDefault="008E1F52" w:rsidP="008E1F52">
      <w:pPr>
        <w:pStyle w:val="Default"/>
        <w:rPr>
          <w:color w:val="auto"/>
        </w:rPr>
      </w:pPr>
    </w:p>
    <w:p w:rsidR="008E1F52" w:rsidRPr="00806291" w:rsidRDefault="008E1F52" w:rsidP="008E1F52">
      <w:pPr>
        <w:pStyle w:val="Default"/>
        <w:jc w:val="both"/>
        <w:rPr>
          <w:color w:val="auto"/>
        </w:rPr>
      </w:pPr>
      <w:r w:rsidRPr="00806291">
        <w:rPr>
          <w:color w:val="auto"/>
        </w:rPr>
        <w:t>We warmly welcome you to this course: ECON 2001 Intermediate Microeconomics II.  It is our pleasure to be teaching this course and we do hope that you are enthusiastic and committed to hard work, which will lead to your success in this course. We emphasize that we are available for consultation during office hours and by appointment through email communication. Our main aim is ensure that you leave with a thorough understanding of Intermediate Microeconomic Theory and the methods of analysis. However, we must also stress that success depends on both our teaching skills and your studying skills. You MUST attend ALL lectures and at least 75% of tutorials to make maximum use of our teaching methods and you must also do ALL the required readings. It is a very good idea to start doing past paper questions on each topic very early so that you can get a feel for what is required of an examination-quality answer. In closing, we hope that we can all have a very successful semester.</w:t>
      </w:r>
    </w:p>
    <w:p w:rsidR="008E1F52" w:rsidRPr="00806291" w:rsidRDefault="008E1F52" w:rsidP="008E1F52">
      <w:pPr>
        <w:pStyle w:val="Default"/>
        <w:spacing w:line="276" w:lineRule="auto"/>
        <w:jc w:val="both"/>
        <w:rPr>
          <w:color w:val="auto"/>
        </w:rPr>
      </w:pPr>
      <w:r w:rsidRPr="00806291">
        <w:rPr>
          <w:color w:val="auto"/>
        </w:rPr>
        <w:t xml:space="preserve"> </w:t>
      </w:r>
    </w:p>
    <w:p w:rsidR="008E1F52" w:rsidRPr="00806291" w:rsidRDefault="008E1F52" w:rsidP="00783F5C">
      <w:pPr>
        <w:pStyle w:val="Default"/>
        <w:rPr>
          <w:color w:val="auto"/>
          <w:u w:val="single"/>
        </w:rPr>
      </w:pPr>
    </w:p>
    <w:p w:rsidR="00783F5C" w:rsidRPr="00806291" w:rsidRDefault="00783F5C" w:rsidP="00191271">
      <w:pPr>
        <w:pStyle w:val="Default"/>
        <w:spacing w:line="276" w:lineRule="auto"/>
        <w:jc w:val="both"/>
        <w:rPr>
          <w:color w:val="auto"/>
        </w:rPr>
      </w:pPr>
      <w:r w:rsidRPr="00806291">
        <w:rPr>
          <w:color w:val="auto"/>
        </w:rPr>
        <w:t xml:space="preserve"> </w:t>
      </w:r>
    </w:p>
    <w:p w:rsidR="00191271" w:rsidRDefault="00191271" w:rsidP="00191271">
      <w:pPr>
        <w:pStyle w:val="Default"/>
        <w:spacing w:line="276" w:lineRule="auto"/>
        <w:jc w:val="both"/>
      </w:pPr>
    </w:p>
    <w:p w:rsidR="00191271" w:rsidRDefault="00191271" w:rsidP="00191271">
      <w:pPr>
        <w:pStyle w:val="Default"/>
        <w:spacing w:line="276" w:lineRule="auto"/>
        <w:jc w:val="both"/>
      </w:pPr>
    </w:p>
    <w:p w:rsidR="00191271" w:rsidRDefault="00191271" w:rsidP="00191271">
      <w:pPr>
        <w:pStyle w:val="Default"/>
        <w:spacing w:line="276" w:lineRule="auto"/>
        <w:jc w:val="both"/>
      </w:pPr>
    </w:p>
    <w:p w:rsidR="00191271" w:rsidRDefault="00191271" w:rsidP="00191271">
      <w:pPr>
        <w:pStyle w:val="Default"/>
        <w:spacing w:line="276" w:lineRule="auto"/>
        <w:jc w:val="both"/>
      </w:pPr>
    </w:p>
    <w:p w:rsidR="00191271" w:rsidRDefault="00191271" w:rsidP="00191271">
      <w:pPr>
        <w:pStyle w:val="Default"/>
        <w:spacing w:line="276" w:lineRule="auto"/>
        <w:jc w:val="both"/>
      </w:pPr>
    </w:p>
    <w:p w:rsidR="00191271" w:rsidRDefault="00191271" w:rsidP="00191271">
      <w:pPr>
        <w:pStyle w:val="Default"/>
        <w:spacing w:line="276" w:lineRule="auto"/>
        <w:jc w:val="both"/>
      </w:pPr>
    </w:p>
    <w:p w:rsidR="00191271" w:rsidRDefault="00191271" w:rsidP="00191271">
      <w:pPr>
        <w:pStyle w:val="Default"/>
        <w:spacing w:line="276" w:lineRule="auto"/>
        <w:jc w:val="both"/>
      </w:pPr>
    </w:p>
    <w:p w:rsidR="00191271" w:rsidRDefault="00191271" w:rsidP="00191271">
      <w:pPr>
        <w:pStyle w:val="Default"/>
        <w:spacing w:line="276" w:lineRule="auto"/>
        <w:jc w:val="both"/>
      </w:pPr>
    </w:p>
    <w:p w:rsidR="00191271" w:rsidRPr="00783F5C" w:rsidRDefault="00191271" w:rsidP="00191271">
      <w:pPr>
        <w:pStyle w:val="Default"/>
        <w:spacing w:line="276" w:lineRule="auto"/>
        <w:jc w:val="both"/>
      </w:pPr>
    </w:p>
    <w:tbl>
      <w:tblPr>
        <w:tblpPr w:leftFromText="180" w:rightFromText="180" w:vertAnchor="text" w:horzAnchor="margin" w:tblpY="241"/>
        <w:tblOverlap w:val="never"/>
        <w:tblW w:w="9468" w:type="dxa"/>
        <w:tblLayout w:type="fixed"/>
        <w:tblLook w:val="0000" w:firstRow="0" w:lastRow="0" w:firstColumn="0" w:lastColumn="0" w:noHBand="0" w:noVBand="0"/>
      </w:tblPr>
      <w:tblGrid>
        <w:gridCol w:w="9468"/>
      </w:tblGrid>
      <w:tr w:rsidR="00191271" w:rsidRPr="00191271" w:rsidTr="00191271">
        <w:trPr>
          <w:trHeight w:val="874"/>
        </w:trPr>
        <w:tc>
          <w:tcPr>
            <w:tcW w:w="9468" w:type="dxa"/>
          </w:tcPr>
          <w:p w:rsidR="00191271" w:rsidRPr="00191271" w:rsidRDefault="00191271" w:rsidP="00191271">
            <w:pPr>
              <w:spacing w:after="0" w:line="240" w:lineRule="auto"/>
              <w:ind w:left="284" w:hanging="284"/>
              <w:rPr>
                <w:rFonts w:ascii="Times New Roman" w:eastAsia="Times New Roman" w:hAnsi="Times New Roman" w:cs="Times New Roman"/>
                <w:b/>
                <w:sz w:val="24"/>
                <w:szCs w:val="24"/>
                <w:u w:val="single"/>
              </w:rPr>
            </w:pPr>
            <w:r w:rsidRPr="00191271">
              <w:rPr>
                <w:rFonts w:ascii="Times New Roman" w:eastAsia="Times New Roman" w:hAnsi="Times New Roman" w:cs="Times New Roman"/>
                <w:b/>
                <w:sz w:val="24"/>
                <w:szCs w:val="24"/>
                <w:u w:val="single"/>
              </w:rPr>
              <w:lastRenderedPageBreak/>
              <w:t>COURSE CONTENT</w:t>
            </w:r>
          </w:p>
          <w:p w:rsidR="00191271" w:rsidRPr="00191271" w:rsidRDefault="00191271" w:rsidP="00191271">
            <w:pPr>
              <w:spacing w:after="0" w:line="240" w:lineRule="auto"/>
              <w:ind w:left="720"/>
              <w:rPr>
                <w:rFonts w:ascii="Times New Roman" w:eastAsia="Times New Roman" w:hAnsi="Times New Roman" w:cs="Times New Roman"/>
                <w:b/>
                <w:sz w:val="24"/>
                <w:szCs w:val="24"/>
              </w:rPr>
            </w:pPr>
          </w:p>
          <w:p w:rsidR="00191271" w:rsidRPr="00191271" w:rsidRDefault="00191271" w:rsidP="00191271">
            <w:pPr>
              <w:spacing w:after="0" w:line="240" w:lineRule="auto"/>
              <w:ind w:left="720"/>
              <w:rPr>
                <w:rFonts w:ascii="Times New Roman" w:eastAsia="Times New Roman" w:hAnsi="Times New Roman" w:cs="Times New Roman"/>
                <w:b/>
                <w:sz w:val="24"/>
                <w:szCs w:val="24"/>
              </w:rPr>
            </w:pPr>
            <w:r w:rsidRPr="00191271">
              <w:rPr>
                <w:rFonts w:ascii="Times New Roman" w:eastAsia="Times New Roman" w:hAnsi="Times New Roman" w:cs="Times New Roman"/>
                <w:b/>
                <w:sz w:val="24"/>
                <w:szCs w:val="24"/>
              </w:rPr>
              <w:t>THE THEORY OF THE FIRM</w:t>
            </w:r>
          </w:p>
          <w:p w:rsidR="00191271" w:rsidRPr="00191271" w:rsidRDefault="00191271" w:rsidP="00191271">
            <w:pPr>
              <w:numPr>
                <w:ilvl w:val="0"/>
                <w:numId w:val="15"/>
              </w:numPr>
              <w:spacing w:after="0" w:line="240" w:lineRule="auto"/>
              <w:rPr>
                <w:rFonts w:ascii="Times New Roman" w:eastAsia="Times New Roman" w:hAnsi="Times New Roman" w:cs="Times New Roman"/>
                <w:sz w:val="24"/>
                <w:szCs w:val="24"/>
              </w:rPr>
            </w:pPr>
            <w:r w:rsidRPr="00191271">
              <w:rPr>
                <w:rFonts w:ascii="Times New Roman" w:eastAsia="Times New Roman" w:hAnsi="Times New Roman" w:cs="Times New Roman"/>
                <w:sz w:val="24"/>
                <w:szCs w:val="24"/>
              </w:rPr>
              <w:t>Nature of firms</w:t>
            </w:r>
          </w:p>
          <w:p w:rsidR="00191271" w:rsidRPr="00191271" w:rsidRDefault="00191271" w:rsidP="00191271">
            <w:pPr>
              <w:numPr>
                <w:ilvl w:val="0"/>
                <w:numId w:val="15"/>
              </w:numPr>
              <w:spacing w:after="0" w:line="240" w:lineRule="auto"/>
              <w:rPr>
                <w:rFonts w:ascii="Times New Roman" w:eastAsia="Times New Roman" w:hAnsi="Times New Roman" w:cs="Times New Roman"/>
                <w:sz w:val="24"/>
                <w:szCs w:val="24"/>
              </w:rPr>
            </w:pPr>
            <w:r w:rsidRPr="00191271">
              <w:rPr>
                <w:rFonts w:ascii="Times New Roman" w:eastAsia="Times New Roman" w:hAnsi="Times New Roman" w:cs="Times New Roman"/>
                <w:sz w:val="24"/>
                <w:szCs w:val="24"/>
              </w:rPr>
              <w:t>profit maximization,</w:t>
            </w:r>
          </w:p>
          <w:p w:rsidR="00191271" w:rsidRPr="00191271" w:rsidRDefault="00191271" w:rsidP="00191271">
            <w:pPr>
              <w:numPr>
                <w:ilvl w:val="0"/>
                <w:numId w:val="15"/>
              </w:numPr>
              <w:spacing w:after="0" w:line="240" w:lineRule="auto"/>
              <w:rPr>
                <w:rFonts w:ascii="Times New Roman" w:eastAsia="Times New Roman" w:hAnsi="Times New Roman" w:cs="Times New Roman"/>
                <w:sz w:val="24"/>
                <w:szCs w:val="24"/>
              </w:rPr>
            </w:pPr>
            <w:r w:rsidRPr="00191271">
              <w:rPr>
                <w:rFonts w:ascii="Times New Roman" w:eastAsia="Times New Roman" w:hAnsi="Times New Roman" w:cs="Times New Roman"/>
                <w:sz w:val="24"/>
                <w:szCs w:val="24"/>
              </w:rPr>
              <w:t xml:space="preserve">marginal revenue, </w:t>
            </w:r>
          </w:p>
          <w:p w:rsidR="00191271" w:rsidRPr="00191271" w:rsidRDefault="00191271" w:rsidP="00191271">
            <w:pPr>
              <w:numPr>
                <w:ilvl w:val="0"/>
                <w:numId w:val="15"/>
              </w:numPr>
              <w:spacing w:after="0" w:line="240" w:lineRule="auto"/>
              <w:rPr>
                <w:rFonts w:ascii="Times New Roman" w:eastAsia="Times New Roman" w:hAnsi="Times New Roman" w:cs="Times New Roman"/>
                <w:sz w:val="24"/>
                <w:szCs w:val="24"/>
              </w:rPr>
            </w:pPr>
            <w:r w:rsidRPr="00191271">
              <w:rPr>
                <w:rFonts w:ascii="Times New Roman" w:eastAsia="Times New Roman" w:hAnsi="Times New Roman" w:cs="Times New Roman"/>
                <w:sz w:val="24"/>
                <w:szCs w:val="24"/>
              </w:rPr>
              <w:t xml:space="preserve">principal- agent relationships, </w:t>
            </w:r>
          </w:p>
          <w:p w:rsidR="00191271" w:rsidRPr="00191271" w:rsidRDefault="00191271" w:rsidP="00191271">
            <w:pPr>
              <w:numPr>
                <w:ilvl w:val="0"/>
                <w:numId w:val="15"/>
              </w:numPr>
              <w:spacing w:after="0" w:line="240" w:lineRule="auto"/>
              <w:rPr>
                <w:rFonts w:ascii="Times New Roman" w:eastAsia="Times New Roman" w:hAnsi="Times New Roman" w:cs="Times New Roman"/>
                <w:sz w:val="24"/>
                <w:szCs w:val="24"/>
              </w:rPr>
            </w:pPr>
            <w:r w:rsidRPr="00191271">
              <w:rPr>
                <w:rFonts w:ascii="Times New Roman" w:eastAsia="Times New Roman" w:hAnsi="Times New Roman" w:cs="Times New Roman"/>
                <w:sz w:val="24"/>
                <w:szCs w:val="24"/>
              </w:rPr>
              <w:t xml:space="preserve">commodity and industrial classifications, </w:t>
            </w:r>
          </w:p>
          <w:p w:rsidR="00191271" w:rsidRPr="00191271" w:rsidRDefault="00191271" w:rsidP="00191271">
            <w:pPr>
              <w:numPr>
                <w:ilvl w:val="0"/>
                <w:numId w:val="15"/>
              </w:numPr>
              <w:spacing w:after="0" w:line="240" w:lineRule="auto"/>
              <w:rPr>
                <w:rFonts w:ascii="Times New Roman" w:eastAsia="Times New Roman" w:hAnsi="Times New Roman" w:cs="Times New Roman"/>
                <w:sz w:val="24"/>
                <w:szCs w:val="24"/>
              </w:rPr>
            </w:pPr>
            <w:r w:rsidRPr="00191271">
              <w:rPr>
                <w:rFonts w:ascii="Times New Roman" w:eastAsia="Times New Roman" w:hAnsi="Times New Roman" w:cs="Times New Roman"/>
                <w:sz w:val="24"/>
                <w:szCs w:val="24"/>
              </w:rPr>
              <w:t xml:space="preserve">concentration ratios </w:t>
            </w:r>
          </w:p>
          <w:p w:rsidR="00191271" w:rsidRPr="00191271" w:rsidRDefault="00191271" w:rsidP="00191271">
            <w:pPr>
              <w:spacing w:after="0" w:line="240" w:lineRule="auto"/>
              <w:ind w:left="720"/>
              <w:rPr>
                <w:rFonts w:ascii="Times New Roman" w:eastAsia="Times New Roman" w:hAnsi="Times New Roman" w:cs="Times New Roman"/>
                <w:sz w:val="24"/>
                <w:szCs w:val="24"/>
              </w:rPr>
            </w:pPr>
          </w:p>
          <w:p w:rsidR="00191271" w:rsidRPr="00191271" w:rsidRDefault="00191271" w:rsidP="00191271">
            <w:pPr>
              <w:spacing w:after="0" w:line="240" w:lineRule="auto"/>
              <w:ind w:left="720"/>
              <w:rPr>
                <w:rFonts w:ascii="Times New Roman" w:eastAsia="Times New Roman" w:hAnsi="Times New Roman" w:cs="Times New Roman"/>
                <w:b/>
                <w:sz w:val="24"/>
                <w:szCs w:val="24"/>
              </w:rPr>
            </w:pPr>
            <w:r w:rsidRPr="00191271">
              <w:rPr>
                <w:rFonts w:ascii="Times New Roman" w:eastAsia="Times New Roman" w:hAnsi="Times New Roman" w:cs="Times New Roman"/>
                <w:b/>
                <w:sz w:val="24"/>
                <w:szCs w:val="24"/>
              </w:rPr>
              <w:t>PERFECT COMPETITION, GENERAL EQUILIBRIUM, MARKET FAILURE</w:t>
            </w:r>
          </w:p>
          <w:p w:rsidR="00191271" w:rsidRPr="00191271" w:rsidRDefault="00191271" w:rsidP="00191271">
            <w:pPr>
              <w:numPr>
                <w:ilvl w:val="0"/>
                <w:numId w:val="15"/>
              </w:numPr>
              <w:spacing w:after="0" w:line="240" w:lineRule="auto"/>
              <w:rPr>
                <w:rFonts w:ascii="Times New Roman" w:eastAsia="Times New Roman" w:hAnsi="Times New Roman" w:cs="Times New Roman"/>
                <w:sz w:val="24"/>
                <w:szCs w:val="24"/>
              </w:rPr>
            </w:pPr>
            <w:r w:rsidRPr="00191271">
              <w:rPr>
                <w:rFonts w:ascii="Times New Roman" w:eastAsia="Times New Roman" w:hAnsi="Times New Roman" w:cs="Times New Roman"/>
                <w:sz w:val="24"/>
                <w:szCs w:val="24"/>
              </w:rPr>
              <w:t xml:space="preserve">Assumptions of perfect competition, </w:t>
            </w:r>
          </w:p>
          <w:p w:rsidR="00191271" w:rsidRPr="00191271" w:rsidRDefault="00191271" w:rsidP="00191271">
            <w:pPr>
              <w:numPr>
                <w:ilvl w:val="0"/>
                <w:numId w:val="15"/>
              </w:numPr>
              <w:spacing w:after="0" w:line="240" w:lineRule="auto"/>
              <w:rPr>
                <w:rFonts w:ascii="Times New Roman" w:eastAsia="Times New Roman" w:hAnsi="Times New Roman" w:cs="Times New Roman"/>
                <w:sz w:val="24"/>
                <w:szCs w:val="24"/>
              </w:rPr>
            </w:pPr>
            <w:r w:rsidRPr="00191271">
              <w:rPr>
                <w:rFonts w:ascii="Times New Roman" w:eastAsia="Times New Roman" w:hAnsi="Times New Roman" w:cs="Times New Roman"/>
                <w:sz w:val="24"/>
                <w:szCs w:val="24"/>
              </w:rPr>
              <w:t xml:space="preserve">supply response, short run equilibrium, </w:t>
            </w:r>
          </w:p>
          <w:p w:rsidR="00191271" w:rsidRPr="00191271" w:rsidRDefault="00191271" w:rsidP="00191271">
            <w:pPr>
              <w:numPr>
                <w:ilvl w:val="0"/>
                <w:numId w:val="15"/>
              </w:numPr>
              <w:spacing w:after="0" w:line="240" w:lineRule="auto"/>
              <w:rPr>
                <w:rFonts w:ascii="Times New Roman" w:eastAsia="Times New Roman" w:hAnsi="Times New Roman" w:cs="Times New Roman"/>
                <w:sz w:val="24"/>
                <w:szCs w:val="24"/>
              </w:rPr>
            </w:pPr>
            <w:r w:rsidRPr="00191271">
              <w:rPr>
                <w:rFonts w:ascii="Times New Roman" w:eastAsia="Times New Roman" w:hAnsi="Times New Roman" w:cs="Times New Roman"/>
                <w:sz w:val="24"/>
                <w:szCs w:val="24"/>
              </w:rPr>
              <w:t xml:space="preserve">long run equilibrium, </w:t>
            </w:r>
          </w:p>
          <w:p w:rsidR="00191271" w:rsidRPr="00191271" w:rsidRDefault="00191271" w:rsidP="00191271">
            <w:pPr>
              <w:numPr>
                <w:ilvl w:val="0"/>
                <w:numId w:val="15"/>
              </w:numPr>
              <w:spacing w:after="0" w:line="240" w:lineRule="auto"/>
              <w:rPr>
                <w:rFonts w:ascii="Times New Roman" w:eastAsia="Times New Roman" w:hAnsi="Times New Roman" w:cs="Times New Roman"/>
                <w:sz w:val="24"/>
                <w:szCs w:val="24"/>
              </w:rPr>
            </w:pPr>
            <w:r w:rsidRPr="00191271">
              <w:rPr>
                <w:rFonts w:ascii="Times New Roman" w:eastAsia="Times New Roman" w:hAnsi="Times New Roman" w:cs="Times New Roman"/>
                <w:sz w:val="24"/>
                <w:szCs w:val="24"/>
              </w:rPr>
              <w:t xml:space="preserve">constant, increasing and decreasing cost industries, </w:t>
            </w:r>
          </w:p>
          <w:p w:rsidR="00191271" w:rsidRPr="00191271" w:rsidRDefault="00191271" w:rsidP="00191271">
            <w:pPr>
              <w:numPr>
                <w:ilvl w:val="0"/>
                <w:numId w:val="15"/>
              </w:numPr>
              <w:spacing w:after="0" w:line="240" w:lineRule="auto"/>
              <w:rPr>
                <w:rFonts w:ascii="Times New Roman" w:eastAsia="Times New Roman" w:hAnsi="Times New Roman" w:cs="Times New Roman"/>
                <w:sz w:val="24"/>
                <w:szCs w:val="24"/>
              </w:rPr>
            </w:pPr>
            <w:r w:rsidRPr="00191271">
              <w:rPr>
                <w:rFonts w:ascii="Times New Roman" w:eastAsia="Times New Roman" w:hAnsi="Times New Roman" w:cs="Times New Roman"/>
                <w:sz w:val="24"/>
                <w:szCs w:val="24"/>
              </w:rPr>
              <w:t xml:space="preserve">tax incidence, </w:t>
            </w:r>
          </w:p>
          <w:p w:rsidR="00191271" w:rsidRPr="00191271" w:rsidRDefault="00191271" w:rsidP="00191271">
            <w:pPr>
              <w:numPr>
                <w:ilvl w:val="0"/>
                <w:numId w:val="15"/>
              </w:numPr>
              <w:spacing w:after="0" w:line="240" w:lineRule="auto"/>
              <w:rPr>
                <w:rFonts w:ascii="Times New Roman" w:eastAsia="Times New Roman" w:hAnsi="Times New Roman" w:cs="Times New Roman"/>
                <w:sz w:val="24"/>
                <w:szCs w:val="24"/>
              </w:rPr>
            </w:pPr>
            <w:r w:rsidRPr="00191271">
              <w:rPr>
                <w:rFonts w:ascii="Times New Roman" w:eastAsia="Times New Roman" w:hAnsi="Times New Roman" w:cs="Times New Roman"/>
                <w:sz w:val="24"/>
                <w:szCs w:val="24"/>
              </w:rPr>
              <w:t>tariffs and dead weight losses,</w:t>
            </w:r>
          </w:p>
          <w:p w:rsidR="00191271" w:rsidRPr="00191271" w:rsidRDefault="00191271" w:rsidP="00191271">
            <w:pPr>
              <w:numPr>
                <w:ilvl w:val="0"/>
                <w:numId w:val="15"/>
              </w:numPr>
              <w:spacing w:after="0" w:line="240" w:lineRule="auto"/>
              <w:rPr>
                <w:rFonts w:ascii="Times New Roman" w:eastAsia="Times New Roman" w:hAnsi="Times New Roman" w:cs="Times New Roman"/>
                <w:sz w:val="24"/>
                <w:szCs w:val="24"/>
              </w:rPr>
            </w:pPr>
            <w:r w:rsidRPr="00191271">
              <w:rPr>
                <w:rFonts w:ascii="Times New Roman" w:eastAsia="Times New Roman" w:hAnsi="Times New Roman" w:cs="Times New Roman"/>
                <w:sz w:val="24"/>
                <w:szCs w:val="24"/>
              </w:rPr>
              <w:t xml:space="preserve"> producers surplus, </w:t>
            </w:r>
          </w:p>
          <w:p w:rsidR="00191271" w:rsidRPr="00191271" w:rsidRDefault="00191271" w:rsidP="00191271">
            <w:pPr>
              <w:numPr>
                <w:ilvl w:val="0"/>
                <w:numId w:val="15"/>
              </w:numPr>
              <w:spacing w:after="0" w:line="240" w:lineRule="auto"/>
              <w:rPr>
                <w:rFonts w:ascii="Times New Roman" w:eastAsia="Times New Roman" w:hAnsi="Times New Roman" w:cs="Times New Roman"/>
                <w:sz w:val="24"/>
                <w:szCs w:val="24"/>
              </w:rPr>
            </w:pPr>
            <w:r w:rsidRPr="00191271">
              <w:rPr>
                <w:rFonts w:ascii="Times New Roman" w:eastAsia="Times New Roman" w:hAnsi="Times New Roman" w:cs="Times New Roman"/>
                <w:sz w:val="24"/>
                <w:szCs w:val="24"/>
              </w:rPr>
              <w:t xml:space="preserve">general equilibrium, </w:t>
            </w:r>
          </w:p>
          <w:p w:rsidR="00191271" w:rsidRPr="00191271" w:rsidRDefault="00191271" w:rsidP="00191271">
            <w:pPr>
              <w:numPr>
                <w:ilvl w:val="0"/>
                <w:numId w:val="15"/>
              </w:numPr>
              <w:spacing w:after="0" w:line="240" w:lineRule="auto"/>
              <w:rPr>
                <w:rFonts w:ascii="Times New Roman" w:eastAsia="Times New Roman" w:hAnsi="Times New Roman" w:cs="Times New Roman"/>
                <w:sz w:val="24"/>
                <w:szCs w:val="24"/>
              </w:rPr>
            </w:pPr>
            <w:r w:rsidRPr="00191271">
              <w:rPr>
                <w:rFonts w:ascii="Times New Roman" w:eastAsia="Times New Roman" w:hAnsi="Times New Roman" w:cs="Times New Roman"/>
                <w:sz w:val="24"/>
                <w:szCs w:val="24"/>
              </w:rPr>
              <w:t xml:space="preserve">efficiency and equity </w:t>
            </w:r>
            <w:proofErr w:type="spellStart"/>
            <w:r w:rsidRPr="00191271">
              <w:rPr>
                <w:rFonts w:ascii="Times New Roman" w:eastAsia="Times New Roman" w:hAnsi="Times New Roman" w:cs="Times New Roman"/>
                <w:sz w:val="24"/>
                <w:szCs w:val="24"/>
              </w:rPr>
              <w:t>pareto</w:t>
            </w:r>
            <w:proofErr w:type="spellEnd"/>
            <w:r w:rsidRPr="00191271">
              <w:rPr>
                <w:rFonts w:ascii="Times New Roman" w:eastAsia="Times New Roman" w:hAnsi="Times New Roman" w:cs="Times New Roman"/>
                <w:sz w:val="24"/>
                <w:szCs w:val="24"/>
              </w:rPr>
              <w:t xml:space="preserve"> optimality, </w:t>
            </w:r>
          </w:p>
          <w:p w:rsidR="00191271" w:rsidRPr="00191271" w:rsidRDefault="00191271" w:rsidP="00191271">
            <w:pPr>
              <w:numPr>
                <w:ilvl w:val="0"/>
                <w:numId w:val="15"/>
              </w:numPr>
              <w:spacing w:after="0" w:line="240" w:lineRule="auto"/>
              <w:rPr>
                <w:rFonts w:ascii="Times New Roman" w:eastAsia="Times New Roman" w:hAnsi="Times New Roman" w:cs="Times New Roman"/>
                <w:sz w:val="24"/>
                <w:szCs w:val="24"/>
              </w:rPr>
            </w:pPr>
            <w:r w:rsidRPr="00191271">
              <w:rPr>
                <w:rFonts w:ascii="Times New Roman" w:eastAsia="Times New Roman" w:hAnsi="Times New Roman" w:cs="Times New Roman"/>
                <w:sz w:val="24"/>
                <w:szCs w:val="24"/>
              </w:rPr>
              <w:t xml:space="preserve">prices efficiency and laissez-faire, </w:t>
            </w:r>
          </w:p>
          <w:p w:rsidR="00191271" w:rsidRPr="00191271" w:rsidRDefault="00191271" w:rsidP="00191271">
            <w:pPr>
              <w:numPr>
                <w:ilvl w:val="0"/>
                <w:numId w:val="15"/>
              </w:numPr>
              <w:spacing w:after="0" w:line="240" w:lineRule="auto"/>
              <w:rPr>
                <w:rFonts w:ascii="Times New Roman" w:eastAsia="Times New Roman" w:hAnsi="Times New Roman" w:cs="Times New Roman"/>
                <w:sz w:val="24"/>
                <w:szCs w:val="24"/>
              </w:rPr>
            </w:pPr>
            <w:r w:rsidRPr="00191271">
              <w:rPr>
                <w:rFonts w:ascii="Times New Roman" w:eastAsia="Times New Roman" w:hAnsi="Times New Roman" w:cs="Times New Roman"/>
                <w:sz w:val="24"/>
                <w:szCs w:val="24"/>
              </w:rPr>
              <w:t>market failure, - externalities, public goods, natural monopolies</w:t>
            </w:r>
          </w:p>
          <w:p w:rsidR="00191271" w:rsidRPr="00191271" w:rsidRDefault="00191271" w:rsidP="00191271">
            <w:pPr>
              <w:spacing w:after="0" w:line="240" w:lineRule="auto"/>
              <w:ind w:left="720"/>
              <w:rPr>
                <w:rFonts w:ascii="Times New Roman" w:eastAsia="Times New Roman" w:hAnsi="Times New Roman" w:cs="Times New Roman"/>
                <w:b/>
                <w:sz w:val="24"/>
                <w:szCs w:val="24"/>
              </w:rPr>
            </w:pPr>
          </w:p>
          <w:p w:rsidR="00191271" w:rsidRPr="00191271" w:rsidRDefault="00191271" w:rsidP="00191271">
            <w:pPr>
              <w:spacing w:after="0" w:line="240" w:lineRule="auto"/>
              <w:ind w:left="720"/>
              <w:rPr>
                <w:rFonts w:ascii="Times New Roman" w:eastAsia="Times New Roman" w:hAnsi="Times New Roman" w:cs="Times New Roman"/>
                <w:b/>
                <w:sz w:val="24"/>
                <w:szCs w:val="24"/>
              </w:rPr>
            </w:pPr>
            <w:r w:rsidRPr="00191271">
              <w:rPr>
                <w:rFonts w:ascii="Times New Roman" w:eastAsia="Times New Roman" w:hAnsi="Times New Roman" w:cs="Times New Roman"/>
                <w:b/>
                <w:sz w:val="24"/>
                <w:szCs w:val="24"/>
              </w:rPr>
              <w:t>THEORY OF MONOPOLY AND MONOPOLISTIC COMPETITION</w:t>
            </w:r>
          </w:p>
          <w:p w:rsidR="00191271" w:rsidRPr="00191271" w:rsidRDefault="00191271" w:rsidP="00191271">
            <w:pPr>
              <w:spacing w:after="0" w:line="278" w:lineRule="exact"/>
              <w:rPr>
                <w:rFonts w:ascii="Times New Roman" w:eastAsia="Times New Roman" w:hAnsi="Times New Roman" w:cs="Times New Roman"/>
                <w:sz w:val="24"/>
                <w:szCs w:val="24"/>
              </w:rPr>
            </w:pPr>
            <w:r w:rsidRPr="00191271">
              <w:rPr>
                <w:rFonts w:ascii="Times New Roman" w:eastAsia="Times New Roman" w:hAnsi="Times New Roman" w:cs="Times New Roman"/>
                <w:sz w:val="24"/>
                <w:szCs w:val="24"/>
              </w:rPr>
              <w:t>.</w:t>
            </w:r>
          </w:p>
          <w:p w:rsidR="00191271" w:rsidRPr="00191271" w:rsidRDefault="00191271" w:rsidP="00191271">
            <w:pPr>
              <w:numPr>
                <w:ilvl w:val="0"/>
                <w:numId w:val="15"/>
              </w:numPr>
              <w:spacing w:after="0" w:line="240" w:lineRule="auto"/>
              <w:rPr>
                <w:rFonts w:ascii="Times New Roman" w:eastAsia="Times New Roman" w:hAnsi="Times New Roman" w:cs="Times New Roman"/>
                <w:i/>
                <w:sz w:val="24"/>
                <w:szCs w:val="24"/>
              </w:rPr>
            </w:pPr>
            <w:r w:rsidRPr="00191271">
              <w:rPr>
                <w:rFonts w:ascii="Times New Roman" w:eastAsia="Times New Roman" w:hAnsi="Times New Roman" w:cs="Times New Roman"/>
                <w:sz w:val="24"/>
                <w:szCs w:val="24"/>
              </w:rPr>
              <w:t xml:space="preserve">Monopoly and deadweight losses, </w:t>
            </w:r>
          </w:p>
          <w:p w:rsidR="00191271" w:rsidRPr="00191271" w:rsidRDefault="00191271" w:rsidP="00191271">
            <w:pPr>
              <w:numPr>
                <w:ilvl w:val="0"/>
                <w:numId w:val="15"/>
              </w:numPr>
              <w:spacing w:after="0" w:line="240" w:lineRule="auto"/>
              <w:rPr>
                <w:rFonts w:ascii="Times New Roman" w:eastAsia="Times New Roman" w:hAnsi="Times New Roman" w:cs="Times New Roman"/>
                <w:i/>
                <w:sz w:val="24"/>
                <w:szCs w:val="24"/>
              </w:rPr>
            </w:pPr>
            <w:r w:rsidRPr="00191271">
              <w:rPr>
                <w:rFonts w:ascii="Times New Roman" w:eastAsia="Times New Roman" w:hAnsi="Times New Roman" w:cs="Times New Roman"/>
                <w:sz w:val="24"/>
                <w:szCs w:val="24"/>
              </w:rPr>
              <w:t xml:space="preserve">price discrimination, </w:t>
            </w:r>
          </w:p>
          <w:p w:rsidR="00191271" w:rsidRPr="00191271" w:rsidRDefault="00191271" w:rsidP="00191271">
            <w:pPr>
              <w:numPr>
                <w:ilvl w:val="0"/>
                <w:numId w:val="15"/>
              </w:numPr>
              <w:spacing w:after="0" w:line="240" w:lineRule="auto"/>
              <w:rPr>
                <w:rFonts w:ascii="Times New Roman" w:eastAsia="Times New Roman" w:hAnsi="Times New Roman" w:cs="Times New Roman"/>
                <w:i/>
                <w:sz w:val="24"/>
                <w:szCs w:val="24"/>
              </w:rPr>
            </w:pPr>
            <w:r w:rsidRPr="00191271">
              <w:rPr>
                <w:rFonts w:ascii="Times New Roman" w:eastAsia="Times New Roman" w:hAnsi="Times New Roman" w:cs="Times New Roman"/>
                <w:sz w:val="24"/>
                <w:szCs w:val="24"/>
              </w:rPr>
              <w:t xml:space="preserve">product differentiation, </w:t>
            </w:r>
          </w:p>
          <w:p w:rsidR="00191271" w:rsidRPr="00191271" w:rsidRDefault="00191271" w:rsidP="00191271">
            <w:pPr>
              <w:numPr>
                <w:ilvl w:val="0"/>
                <w:numId w:val="15"/>
              </w:numPr>
              <w:spacing w:after="0" w:line="240" w:lineRule="auto"/>
              <w:rPr>
                <w:rFonts w:ascii="Times New Roman" w:eastAsia="Times New Roman" w:hAnsi="Times New Roman" w:cs="Times New Roman"/>
                <w:i/>
                <w:sz w:val="24"/>
                <w:szCs w:val="24"/>
              </w:rPr>
            </w:pPr>
            <w:r w:rsidRPr="00191271">
              <w:rPr>
                <w:rFonts w:ascii="Times New Roman" w:eastAsia="Times New Roman" w:hAnsi="Times New Roman" w:cs="Times New Roman"/>
                <w:sz w:val="24"/>
                <w:szCs w:val="24"/>
              </w:rPr>
              <w:t xml:space="preserve">excess capacity in monopoly and monopolistic competition;  </w:t>
            </w:r>
          </w:p>
          <w:p w:rsidR="00191271" w:rsidRPr="00191271" w:rsidRDefault="00191271" w:rsidP="00191271">
            <w:pPr>
              <w:numPr>
                <w:ilvl w:val="0"/>
                <w:numId w:val="15"/>
              </w:numPr>
              <w:spacing w:after="0" w:line="240" w:lineRule="auto"/>
              <w:rPr>
                <w:rFonts w:ascii="Times New Roman" w:eastAsia="Times New Roman" w:hAnsi="Times New Roman" w:cs="Times New Roman"/>
                <w:i/>
                <w:sz w:val="24"/>
                <w:szCs w:val="24"/>
              </w:rPr>
            </w:pPr>
            <w:r w:rsidRPr="00191271">
              <w:rPr>
                <w:rFonts w:ascii="Times New Roman" w:eastAsia="Times New Roman" w:hAnsi="Times New Roman" w:cs="Times New Roman"/>
                <w:sz w:val="24"/>
                <w:szCs w:val="24"/>
              </w:rPr>
              <w:t xml:space="preserve">the </w:t>
            </w:r>
            <w:proofErr w:type="spellStart"/>
            <w:r w:rsidRPr="00191271">
              <w:rPr>
                <w:rFonts w:ascii="Times New Roman" w:eastAsia="Times New Roman" w:hAnsi="Times New Roman" w:cs="Times New Roman"/>
                <w:sz w:val="24"/>
                <w:szCs w:val="24"/>
              </w:rPr>
              <w:t>multiplant</w:t>
            </w:r>
            <w:proofErr w:type="spellEnd"/>
            <w:r w:rsidRPr="00191271">
              <w:rPr>
                <w:rFonts w:ascii="Times New Roman" w:eastAsia="Times New Roman" w:hAnsi="Times New Roman" w:cs="Times New Roman"/>
                <w:sz w:val="24"/>
                <w:szCs w:val="24"/>
              </w:rPr>
              <w:t xml:space="preserve"> monopolist, </w:t>
            </w:r>
          </w:p>
          <w:p w:rsidR="00191271" w:rsidRPr="00191271" w:rsidRDefault="00191271" w:rsidP="00191271">
            <w:pPr>
              <w:numPr>
                <w:ilvl w:val="0"/>
                <w:numId w:val="15"/>
              </w:numPr>
              <w:spacing w:after="0" w:line="240" w:lineRule="auto"/>
              <w:rPr>
                <w:rFonts w:ascii="Times New Roman" w:eastAsia="Times New Roman" w:hAnsi="Times New Roman" w:cs="Times New Roman"/>
                <w:i/>
                <w:sz w:val="24"/>
                <w:szCs w:val="24"/>
              </w:rPr>
            </w:pPr>
            <w:r w:rsidRPr="00191271">
              <w:rPr>
                <w:rFonts w:ascii="Times New Roman" w:eastAsia="Times New Roman" w:hAnsi="Times New Roman" w:cs="Times New Roman"/>
                <w:sz w:val="24"/>
                <w:szCs w:val="24"/>
              </w:rPr>
              <w:t xml:space="preserve">discrimination and price elasticity, </w:t>
            </w:r>
          </w:p>
          <w:p w:rsidR="00191271" w:rsidRPr="00191271" w:rsidRDefault="00191271" w:rsidP="00191271">
            <w:pPr>
              <w:numPr>
                <w:ilvl w:val="0"/>
                <w:numId w:val="15"/>
              </w:numPr>
              <w:spacing w:after="0" w:line="240" w:lineRule="auto"/>
              <w:rPr>
                <w:rFonts w:ascii="Times New Roman" w:eastAsia="Times New Roman" w:hAnsi="Times New Roman" w:cs="Times New Roman"/>
                <w:i/>
                <w:sz w:val="24"/>
                <w:szCs w:val="24"/>
              </w:rPr>
            </w:pPr>
            <w:r w:rsidRPr="00191271">
              <w:rPr>
                <w:rFonts w:ascii="Times New Roman" w:eastAsia="Times New Roman" w:hAnsi="Times New Roman" w:cs="Times New Roman"/>
                <w:sz w:val="24"/>
                <w:szCs w:val="24"/>
              </w:rPr>
              <w:t xml:space="preserve">equilibrium for the price discriminator, </w:t>
            </w:r>
          </w:p>
          <w:p w:rsidR="00191271" w:rsidRPr="00191271" w:rsidRDefault="00191271" w:rsidP="00191271">
            <w:pPr>
              <w:numPr>
                <w:ilvl w:val="0"/>
                <w:numId w:val="15"/>
              </w:numPr>
              <w:spacing w:after="0" w:line="240" w:lineRule="auto"/>
              <w:rPr>
                <w:rFonts w:ascii="Times New Roman" w:eastAsia="Times New Roman" w:hAnsi="Times New Roman" w:cs="Times New Roman"/>
                <w:i/>
                <w:sz w:val="24"/>
                <w:szCs w:val="24"/>
              </w:rPr>
            </w:pPr>
            <w:r w:rsidRPr="00191271">
              <w:rPr>
                <w:rFonts w:ascii="Times New Roman" w:eastAsia="Times New Roman" w:hAnsi="Times New Roman" w:cs="Times New Roman"/>
                <w:sz w:val="24"/>
                <w:szCs w:val="24"/>
              </w:rPr>
              <w:t>Chamberlain’s large group model</w:t>
            </w:r>
          </w:p>
          <w:p w:rsidR="00191271" w:rsidRPr="00191271" w:rsidRDefault="00191271" w:rsidP="00191271">
            <w:pPr>
              <w:spacing w:after="0" w:line="240" w:lineRule="auto"/>
              <w:ind w:left="720"/>
              <w:rPr>
                <w:rFonts w:ascii="Times New Roman" w:eastAsia="Times New Roman" w:hAnsi="Times New Roman" w:cs="Times New Roman"/>
                <w:sz w:val="24"/>
                <w:szCs w:val="24"/>
              </w:rPr>
            </w:pPr>
          </w:p>
          <w:p w:rsidR="00191271" w:rsidRPr="00191271" w:rsidRDefault="00191271" w:rsidP="00191271">
            <w:pPr>
              <w:spacing w:after="0" w:line="240" w:lineRule="auto"/>
              <w:ind w:left="720"/>
              <w:rPr>
                <w:rFonts w:ascii="Times New Roman" w:eastAsia="Times New Roman" w:hAnsi="Times New Roman" w:cs="Times New Roman"/>
                <w:b/>
                <w:sz w:val="24"/>
                <w:szCs w:val="24"/>
              </w:rPr>
            </w:pPr>
            <w:r w:rsidRPr="00191271">
              <w:rPr>
                <w:rFonts w:ascii="Times New Roman" w:eastAsia="Times New Roman" w:hAnsi="Times New Roman" w:cs="Times New Roman"/>
                <w:b/>
                <w:sz w:val="24"/>
                <w:szCs w:val="24"/>
              </w:rPr>
              <w:t xml:space="preserve">THEORY OF OLIGOPOLY, PRICE LEADERSHIP AND LIMIT PRICING </w:t>
            </w:r>
          </w:p>
          <w:p w:rsidR="00191271" w:rsidRPr="00191271" w:rsidRDefault="00191271" w:rsidP="00191271">
            <w:pPr>
              <w:numPr>
                <w:ilvl w:val="0"/>
                <w:numId w:val="15"/>
              </w:numPr>
              <w:spacing w:after="0" w:line="240" w:lineRule="auto"/>
              <w:rPr>
                <w:rFonts w:ascii="Times New Roman" w:eastAsia="Times New Roman" w:hAnsi="Times New Roman" w:cs="Times New Roman"/>
                <w:i/>
                <w:sz w:val="24"/>
                <w:szCs w:val="24"/>
              </w:rPr>
            </w:pPr>
            <w:r w:rsidRPr="00191271">
              <w:rPr>
                <w:rFonts w:ascii="Times New Roman" w:eastAsia="Times New Roman" w:hAnsi="Times New Roman" w:cs="Times New Roman"/>
                <w:sz w:val="24"/>
                <w:szCs w:val="24"/>
              </w:rPr>
              <w:t xml:space="preserve">Model of </w:t>
            </w:r>
            <w:proofErr w:type="spellStart"/>
            <w:r w:rsidRPr="00191271">
              <w:rPr>
                <w:rFonts w:ascii="Times New Roman" w:eastAsia="Times New Roman" w:hAnsi="Times New Roman" w:cs="Times New Roman"/>
                <w:sz w:val="24"/>
                <w:szCs w:val="24"/>
              </w:rPr>
              <w:t>Cournot</w:t>
            </w:r>
            <w:proofErr w:type="spellEnd"/>
            <w:r w:rsidRPr="00191271">
              <w:rPr>
                <w:rFonts w:ascii="Times New Roman" w:eastAsia="Times New Roman" w:hAnsi="Times New Roman" w:cs="Times New Roman"/>
                <w:sz w:val="24"/>
                <w:szCs w:val="24"/>
              </w:rPr>
              <w:t xml:space="preserve">, </w:t>
            </w:r>
          </w:p>
          <w:p w:rsidR="00191271" w:rsidRPr="00191271" w:rsidRDefault="00191271" w:rsidP="00191271">
            <w:pPr>
              <w:numPr>
                <w:ilvl w:val="0"/>
                <w:numId w:val="15"/>
              </w:numPr>
              <w:spacing w:after="0" w:line="240" w:lineRule="auto"/>
              <w:rPr>
                <w:rFonts w:ascii="Times New Roman" w:eastAsia="Times New Roman" w:hAnsi="Times New Roman" w:cs="Times New Roman"/>
                <w:i/>
                <w:sz w:val="24"/>
                <w:szCs w:val="24"/>
              </w:rPr>
            </w:pPr>
            <w:r w:rsidRPr="00191271">
              <w:rPr>
                <w:rFonts w:ascii="Times New Roman" w:eastAsia="Times New Roman" w:hAnsi="Times New Roman" w:cs="Times New Roman"/>
                <w:sz w:val="24"/>
                <w:szCs w:val="24"/>
              </w:rPr>
              <w:t>interdependence (mathematical treatment),</w:t>
            </w:r>
          </w:p>
          <w:p w:rsidR="00191271" w:rsidRPr="00191271" w:rsidRDefault="00191271" w:rsidP="00191271">
            <w:pPr>
              <w:numPr>
                <w:ilvl w:val="0"/>
                <w:numId w:val="15"/>
              </w:numPr>
              <w:spacing w:after="0" w:line="240" w:lineRule="auto"/>
              <w:rPr>
                <w:rFonts w:ascii="Times New Roman" w:eastAsia="Times New Roman" w:hAnsi="Times New Roman" w:cs="Times New Roman"/>
                <w:i/>
                <w:sz w:val="24"/>
                <w:szCs w:val="24"/>
              </w:rPr>
            </w:pPr>
            <w:proofErr w:type="spellStart"/>
            <w:r w:rsidRPr="00191271">
              <w:rPr>
                <w:rFonts w:ascii="Times New Roman" w:eastAsia="Times New Roman" w:hAnsi="Times New Roman" w:cs="Times New Roman"/>
                <w:sz w:val="24"/>
                <w:szCs w:val="24"/>
              </w:rPr>
              <w:t>Stackelberg</w:t>
            </w:r>
            <w:proofErr w:type="spellEnd"/>
            <w:r w:rsidRPr="00191271">
              <w:rPr>
                <w:rFonts w:ascii="Times New Roman" w:eastAsia="Times New Roman" w:hAnsi="Times New Roman" w:cs="Times New Roman"/>
                <w:sz w:val="24"/>
                <w:szCs w:val="24"/>
              </w:rPr>
              <w:t xml:space="preserve"> warfare, reaction functions, collusion vs. conflict, </w:t>
            </w:r>
          </w:p>
          <w:p w:rsidR="00191271" w:rsidRPr="00191271" w:rsidRDefault="00191271" w:rsidP="00191271">
            <w:pPr>
              <w:numPr>
                <w:ilvl w:val="0"/>
                <w:numId w:val="15"/>
              </w:numPr>
              <w:spacing w:after="0" w:line="240" w:lineRule="auto"/>
              <w:rPr>
                <w:rFonts w:ascii="Times New Roman" w:eastAsia="Times New Roman" w:hAnsi="Times New Roman" w:cs="Times New Roman"/>
                <w:i/>
                <w:sz w:val="24"/>
                <w:szCs w:val="24"/>
              </w:rPr>
            </w:pPr>
            <w:r w:rsidRPr="00191271">
              <w:rPr>
                <w:rFonts w:ascii="Times New Roman" w:eastAsia="Times New Roman" w:hAnsi="Times New Roman" w:cs="Times New Roman"/>
                <w:sz w:val="24"/>
                <w:szCs w:val="24"/>
              </w:rPr>
              <w:t xml:space="preserve">price rigidity and the kinked demand curve, </w:t>
            </w:r>
          </w:p>
          <w:p w:rsidR="00191271" w:rsidRPr="00191271" w:rsidRDefault="00191271" w:rsidP="00191271">
            <w:pPr>
              <w:numPr>
                <w:ilvl w:val="0"/>
                <w:numId w:val="15"/>
              </w:numPr>
              <w:spacing w:after="0" w:line="240" w:lineRule="auto"/>
              <w:rPr>
                <w:rFonts w:ascii="Times New Roman" w:eastAsia="Times New Roman" w:hAnsi="Times New Roman" w:cs="Times New Roman"/>
                <w:i/>
                <w:sz w:val="24"/>
                <w:szCs w:val="24"/>
              </w:rPr>
            </w:pPr>
            <w:r w:rsidRPr="00191271">
              <w:rPr>
                <w:rFonts w:ascii="Times New Roman" w:eastAsia="Times New Roman" w:hAnsi="Times New Roman" w:cs="Times New Roman"/>
                <w:sz w:val="24"/>
                <w:szCs w:val="24"/>
              </w:rPr>
              <w:t xml:space="preserve">price leadership with one dominant firm, </w:t>
            </w:r>
          </w:p>
          <w:p w:rsidR="00191271" w:rsidRPr="00191271" w:rsidRDefault="00191271" w:rsidP="00191271">
            <w:pPr>
              <w:numPr>
                <w:ilvl w:val="0"/>
                <w:numId w:val="15"/>
              </w:numPr>
              <w:spacing w:after="0" w:line="240" w:lineRule="auto"/>
              <w:rPr>
                <w:rFonts w:ascii="Times New Roman" w:eastAsia="Times New Roman" w:hAnsi="Times New Roman" w:cs="Times New Roman"/>
                <w:i/>
                <w:sz w:val="24"/>
                <w:szCs w:val="24"/>
              </w:rPr>
            </w:pPr>
            <w:r w:rsidRPr="00191271">
              <w:rPr>
                <w:rFonts w:ascii="Times New Roman" w:eastAsia="Times New Roman" w:hAnsi="Times New Roman" w:cs="Times New Roman"/>
                <w:sz w:val="24"/>
                <w:szCs w:val="24"/>
              </w:rPr>
              <w:t xml:space="preserve">limit pricing, entry deterrence and scale economies. </w:t>
            </w:r>
          </w:p>
          <w:p w:rsidR="00191271" w:rsidRPr="00191271" w:rsidRDefault="00191271" w:rsidP="00191271">
            <w:pPr>
              <w:numPr>
                <w:ilvl w:val="0"/>
                <w:numId w:val="15"/>
              </w:numPr>
              <w:spacing w:after="0" w:line="240" w:lineRule="auto"/>
              <w:rPr>
                <w:rFonts w:ascii="Times New Roman" w:eastAsia="Times New Roman" w:hAnsi="Times New Roman" w:cs="Times New Roman"/>
                <w:i/>
                <w:sz w:val="24"/>
                <w:szCs w:val="24"/>
              </w:rPr>
            </w:pPr>
            <w:r w:rsidRPr="00191271">
              <w:rPr>
                <w:rFonts w:ascii="Times New Roman" w:eastAsia="Times New Roman" w:hAnsi="Times New Roman" w:cs="Times New Roman"/>
                <w:sz w:val="24"/>
                <w:szCs w:val="24"/>
              </w:rPr>
              <w:t>Classical monopoly vs. limit pricing monopolists.</w:t>
            </w:r>
          </w:p>
          <w:p w:rsidR="00191271" w:rsidRPr="00191271" w:rsidRDefault="00191271" w:rsidP="00191271">
            <w:pPr>
              <w:spacing w:after="0" w:line="240" w:lineRule="auto"/>
              <w:ind w:left="720"/>
              <w:rPr>
                <w:rFonts w:ascii="Times New Roman" w:eastAsia="Times New Roman" w:hAnsi="Times New Roman" w:cs="Times New Roman"/>
                <w:b/>
                <w:sz w:val="24"/>
                <w:szCs w:val="24"/>
              </w:rPr>
            </w:pPr>
          </w:p>
          <w:p w:rsidR="00191271" w:rsidRPr="00191271" w:rsidRDefault="00191271" w:rsidP="00191271">
            <w:pPr>
              <w:spacing w:after="0" w:line="240" w:lineRule="auto"/>
              <w:ind w:left="720"/>
              <w:rPr>
                <w:rFonts w:ascii="Times New Roman" w:eastAsia="Times New Roman" w:hAnsi="Times New Roman" w:cs="Times New Roman"/>
                <w:b/>
                <w:sz w:val="24"/>
                <w:szCs w:val="24"/>
              </w:rPr>
            </w:pPr>
            <w:r w:rsidRPr="00191271">
              <w:rPr>
                <w:rFonts w:ascii="Times New Roman" w:eastAsia="Times New Roman" w:hAnsi="Times New Roman" w:cs="Times New Roman"/>
                <w:b/>
                <w:sz w:val="24"/>
                <w:szCs w:val="24"/>
              </w:rPr>
              <w:t xml:space="preserve">THEORETICAL WELFARE ECONOMICS </w:t>
            </w:r>
          </w:p>
          <w:p w:rsidR="00191271" w:rsidRPr="00191271" w:rsidRDefault="00191271" w:rsidP="00191271">
            <w:pPr>
              <w:numPr>
                <w:ilvl w:val="0"/>
                <w:numId w:val="15"/>
              </w:numPr>
              <w:spacing w:after="0" w:line="240" w:lineRule="auto"/>
              <w:rPr>
                <w:rFonts w:ascii="Times New Roman" w:eastAsia="Times New Roman" w:hAnsi="Times New Roman" w:cs="Times New Roman"/>
                <w:i/>
                <w:sz w:val="24"/>
                <w:szCs w:val="24"/>
              </w:rPr>
            </w:pPr>
            <w:r w:rsidRPr="00191271">
              <w:rPr>
                <w:rFonts w:ascii="Times New Roman" w:eastAsia="Times New Roman" w:hAnsi="Times New Roman" w:cs="Times New Roman"/>
                <w:sz w:val="24"/>
                <w:szCs w:val="24"/>
              </w:rPr>
              <w:t xml:space="preserve">Pareto Optimality Welfare Guide, </w:t>
            </w:r>
          </w:p>
          <w:p w:rsidR="00191271" w:rsidRPr="00191271" w:rsidRDefault="00191271" w:rsidP="00191271">
            <w:pPr>
              <w:numPr>
                <w:ilvl w:val="0"/>
                <w:numId w:val="15"/>
              </w:numPr>
              <w:spacing w:after="0" w:line="240" w:lineRule="auto"/>
              <w:rPr>
                <w:rFonts w:ascii="Times New Roman" w:eastAsia="Times New Roman" w:hAnsi="Times New Roman" w:cs="Times New Roman"/>
                <w:i/>
                <w:sz w:val="24"/>
                <w:szCs w:val="24"/>
              </w:rPr>
            </w:pPr>
            <w:r w:rsidRPr="00191271">
              <w:rPr>
                <w:rFonts w:ascii="Times New Roman" w:eastAsia="Times New Roman" w:hAnsi="Times New Roman" w:cs="Times New Roman"/>
                <w:sz w:val="24"/>
                <w:szCs w:val="24"/>
              </w:rPr>
              <w:t xml:space="preserve">Rawlsian </w:t>
            </w:r>
            <w:proofErr w:type="spellStart"/>
            <w:r w:rsidRPr="00191271">
              <w:rPr>
                <w:rFonts w:ascii="Times New Roman" w:eastAsia="Times New Roman" w:hAnsi="Times New Roman" w:cs="Times New Roman"/>
                <w:sz w:val="24"/>
                <w:szCs w:val="24"/>
              </w:rPr>
              <w:t>Maximin</w:t>
            </w:r>
            <w:proofErr w:type="spellEnd"/>
            <w:r w:rsidRPr="00191271">
              <w:rPr>
                <w:rFonts w:ascii="Times New Roman" w:eastAsia="Times New Roman" w:hAnsi="Times New Roman" w:cs="Times New Roman"/>
                <w:sz w:val="24"/>
                <w:szCs w:val="24"/>
              </w:rPr>
              <w:t xml:space="preserve"> criteria.</w:t>
            </w:r>
          </w:p>
        </w:tc>
      </w:tr>
      <w:tr w:rsidR="00191271" w:rsidRPr="00191271" w:rsidTr="00191271">
        <w:trPr>
          <w:trHeight w:val="1611"/>
        </w:trPr>
        <w:tc>
          <w:tcPr>
            <w:tcW w:w="9468" w:type="dxa"/>
          </w:tcPr>
          <w:p w:rsidR="00191271" w:rsidRPr="00191271" w:rsidRDefault="00191271" w:rsidP="00191271">
            <w:pPr>
              <w:keepNext/>
              <w:spacing w:after="0" w:line="240" w:lineRule="auto"/>
              <w:outlineLvl w:val="2"/>
              <w:rPr>
                <w:rFonts w:ascii="Times New Roman" w:eastAsia="Times New Roman" w:hAnsi="Times New Roman" w:cs="Times New Roman"/>
                <w:b/>
                <w:bCs/>
                <w:sz w:val="24"/>
                <w:szCs w:val="24"/>
                <w:u w:val="single"/>
              </w:rPr>
            </w:pPr>
            <w:r w:rsidRPr="00191271">
              <w:rPr>
                <w:rFonts w:ascii="Times New Roman" w:eastAsia="Times New Roman" w:hAnsi="Times New Roman" w:cs="Times New Roman"/>
                <w:b/>
                <w:bCs/>
                <w:sz w:val="24"/>
                <w:szCs w:val="24"/>
                <w:u w:val="single"/>
              </w:rPr>
              <w:lastRenderedPageBreak/>
              <w:t>GOALS/AIMS</w:t>
            </w:r>
          </w:p>
          <w:p w:rsidR="00191271" w:rsidRPr="00191271" w:rsidRDefault="00191271" w:rsidP="00191271">
            <w:pPr>
              <w:spacing w:after="0" w:line="240" w:lineRule="auto"/>
              <w:rPr>
                <w:rFonts w:ascii="Times New Roman" w:eastAsia="Times New Roman" w:hAnsi="Times New Roman" w:cs="Times New Roman"/>
                <w:sz w:val="24"/>
                <w:szCs w:val="24"/>
                <w:u w:val="single"/>
              </w:rPr>
            </w:pPr>
          </w:p>
          <w:p w:rsidR="00191271" w:rsidRPr="00191271" w:rsidRDefault="00191271" w:rsidP="00191271">
            <w:pPr>
              <w:spacing w:after="0" w:line="240" w:lineRule="auto"/>
              <w:jc w:val="both"/>
              <w:rPr>
                <w:rFonts w:ascii="Times New Roman" w:eastAsia="Times New Roman" w:hAnsi="Times New Roman" w:cs="Times New Roman"/>
                <w:sz w:val="24"/>
                <w:szCs w:val="24"/>
              </w:rPr>
            </w:pPr>
            <w:r w:rsidRPr="00191271">
              <w:rPr>
                <w:rFonts w:ascii="Times New Roman" w:eastAsia="Times New Roman" w:hAnsi="Times New Roman" w:cs="Times New Roman"/>
                <w:sz w:val="24"/>
                <w:szCs w:val="24"/>
              </w:rPr>
              <w:t xml:space="preserve">This course aims to provide students with the knowledge and skills necessary to </w:t>
            </w:r>
          </w:p>
          <w:p w:rsidR="00191271" w:rsidRPr="00191271" w:rsidRDefault="00191271" w:rsidP="00191271">
            <w:pPr>
              <w:numPr>
                <w:ilvl w:val="0"/>
                <w:numId w:val="16"/>
              </w:numPr>
              <w:spacing w:after="0" w:line="240" w:lineRule="auto"/>
              <w:jc w:val="both"/>
              <w:rPr>
                <w:rFonts w:ascii="Times New Roman" w:eastAsia="Times New Roman" w:hAnsi="Times New Roman" w:cs="Times New Roman"/>
                <w:sz w:val="24"/>
                <w:szCs w:val="24"/>
              </w:rPr>
            </w:pPr>
            <w:r w:rsidRPr="00191271">
              <w:rPr>
                <w:rFonts w:ascii="Times New Roman" w:eastAsia="Times New Roman" w:hAnsi="Times New Roman" w:cs="Times New Roman"/>
                <w:sz w:val="24"/>
                <w:szCs w:val="24"/>
              </w:rPr>
              <w:t>be able to understand intermediate microeconomic principles</w:t>
            </w:r>
          </w:p>
          <w:p w:rsidR="00191271" w:rsidRPr="00191271" w:rsidRDefault="00191271" w:rsidP="00191271">
            <w:pPr>
              <w:numPr>
                <w:ilvl w:val="0"/>
                <w:numId w:val="16"/>
              </w:numPr>
              <w:spacing w:after="0" w:line="240" w:lineRule="auto"/>
              <w:jc w:val="both"/>
              <w:rPr>
                <w:rFonts w:ascii="Times New Roman" w:eastAsia="Times New Roman" w:hAnsi="Times New Roman" w:cs="Times New Roman"/>
                <w:sz w:val="24"/>
                <w:szCs w:val="24"/>
              </w:rPr>
            </w:pPr>
            <w:r w:rsidRPr="00191271">
              <w:rPr>
                <w:rFonts w:ascii="Times New Roman" w:eastAsia="Times New Roman" w:hAnsi="Times New Roman" w:cs="Times New Roman"/>
                <w:sz w:val="24"/>
                <w:szCs w:val="24"/>
              </w:rPr>
              <w:t>relate theoretical economic underpinnings to the reality that exists</w:t>
            </w:r>
          </w:p>
          <w:p w:rsidR="00191271" w:rsidRPr="00191271" w:rsidRDefault="00191271" w:rsidP="00191271">
            <w:pPr>
              <w:numPr>
                <w:ilvl w:val="0"/>
                <w:numId w:val="16"/>
              </w:numPr>
              <w:spacing w:after="0" w:line="240" w:lineRule="auto"/>
              <w:jc w:val="both"/>
              <w:rPr>
                <w:rFonts w:ascii="Times New Roman" w:eastAsia="Times New Roman" w:hAnsi="Times New Roman" w:cs="Times New Roman"/>
                <w:sz w:val="24"/>
                <w:szCs w:val="24"/>
              </w:rPr>
            </w:pPr>
            <w:r w:rsidRPr="00191271">
              <w:rPr>
                <w:rFonts w:ascii="Times New Roman" w:eastAsia="Times New Roman" w:hAnsi="Times New Roman" w:cs="Times New Roman"/>
                <w:sz w:val="24"/>
                <w:szCs w:val="24"/>
              </w:rPr>
              <w:t>use economic analysis across various disciplines in an environment of efficiency and preciseness</w:t>
            </w:r>
          </w:p>
          <w:p w:rsidR="00191271" w:rsidRPr="00191271" w:rsidRDefault="00191271" w:rsidP="00191271">
            <w:pPr>
              <w:spacing w:after="0" w:line="268" w:lineRule="exact"/>
              <w:jc w:val="both"/>
              <w:rPr>
                <w:rFonts w:ascii="Times New Roman" w:eastAsia="Times New Roman" w:hAnsi="Times New Roman" w:cs="Times New Roman"/>
                <w:sz w:val="24"/>
                <w:szCs w:val="24"/>
              </w:rPr>
            </w:pPr>
            <w:r w:rsidRPr="00191271">
              <w:rPr>
                <w:rFonts w:ascii="Times New Roman" w:eastAsia="Times New Roman" w:hAnsi="Times New Roman" w:cs="Times New Roman"/>
                <w:sz w:val="24"/>
                <w:szCs w:val="24"/>
              </w:rPr>
              <w:t xml:space="preserve">  </w:t>
            </w:r>
          </w:p>
          <w:p w:rsidR="00191271" w:rsidRPr="00191271" w:rsidRDefault="00191271" w:rsidP="00191271">
            <w:pPr>
              <w:spacing w:after="0" w:line="268" w:lineRule="exact"/>
              <w:jc w:val="both"/>
              <w:rPr>
                <w:rFonts w:ascii="Times New Roman" w:eastAsia="Times New Roman" w:hAnsi="Times New Roman" w:cs="Times New Roman"/>
                <w:sz w:val="24"/>
                <w:szCs w:val="24"/>
              </w:rPr>
            </w:pPr>
            <w:r w:rsidRPr="00191271">
              <w:rPr>
                <w:rFonts w:ascii="Times New Roman" w:eastAsia="Times New Roman" w:hAnsi="Times New Roman" w:cs="Times New Roman"/>
                <w:sz w:val="24"/>
                <w:szCs w:val="24"/>
              </w:rPr>
              <w:t xml:space="preserve">Upon completing this course the student should possess a thorough understanding of market structure and economic performance, market failure, and the rationales for intervention such as government regulations or anti-trust legislation. </w:t>
            </w:r>
          </w:p>
          <w:p w:rsidR="00191271" w:rsidRPr="00191271" w:rsidRDefault="00191271" w:rsidP="00191271">
            <w:pPr>
              <w:spacing w:after="0" w:line="240" w:lineRule="auto"/>
              <w:rPr>
                <w:rFonts w:ascii="Times New Roman" w:eastAsia="Times New Roman" w:hAnsi="Times New Roman" w:cs="Times New Roman"/>
                <w:sz w:val="24"/>
                <w:szCs w:val="24"/>
              </w:rPr>
            </w:pPr>
          </w:p>
        </w:tc>
      </w:tr>
    </w:tbl>
    <w:p w:rsidR="00191271" w:rsidRDefault="00191271" w:rsidP="00A96372">
      <w:pPr>
        <w:pStyle w:val="Default"/>
        <w:spacing w:line="276" w:lineRule="auto"/>
        <w:jc w:val="both"/>
        <w:rPr>
          <w:b/>
          <w:u w:val="single"/>
        </w:rPr>
      </w:pPr>
    </w:p>
    <w:p w:rsidR="00191271" w:rsidRDefault="00191271" w:rsidP="00A96372">
      <w:pPr>
        <w:pStyle w:val="Default"/>
        <w:spacing w:line="276" w:lineRule="auto"/>
        <w:jc w:val="both"/>
        <w:rPr>
          <w:b/>
          <w:u w:val="single"/>
        </w:rPr>
      </w:pPr>
    </w:p>
    <w:p w:rsidR="00F173B3" w:rsidRPr="00191271" w:rsidRDefault="00F173B3" w:rsidP="00191271">
      <w:pPr>
        <w:pStyle w:val="Default"/>
        <w:spacing w:after="240" w:line="276" w:lineRule="auto"/>
        <w:jc w:val="both"/>
        <w:rPr>
          <w:b/>
          <w:u w:val="single"/>
        </w:rPr>
      </w:pPr>
      <w:r w:rsidRPr="00783F5C">
        <w:rPr>
          <w:b/>
          <w:u w:val="single"/>
        </w:rPr>
        <w:t xml:space="preserve">GENERAL OBJECTIVES </w:t>
      </w:r>
    </w:p>
    <w:p w:rsidR="00191271" w:rsidRPr="00191271" w:rsidRDefault="00191271" w:rsidP="00191271">
      <w:pPr>
        <w:spacing w:after="0" w:line="240" w:lineRule="auto"/>
        <w:jc w:val="both"/>
        <w:rPr>
          <w:rFonts w:ascii="Times New Roman" w:eastAsia="Times New Roman" w:hAnsi="Times New Roman" w:cs="Times New Roman"/>
          <w:sz w:val="24"/>
          <w:szCs w:val="24"/>
        </w:rPr>
      </w:pPr>
      <w:r w:rsidRPr="00191271">
        <w:rPr>
          <w:rFonts w:ascii="Times New Roman" w:eastAsia="Times New Roman" w:hAnsi="Times New Roman" w:cs="Times New Roman"/>
          <w:sz w:val="24"/>
          <w:szCs w:val="24"/>
        </w:rPr>
        <w:t xml:space="preserve">The course will be delivered by way of lectures and tutorials; these will be scheduled over the 13 weeks of the semester. Students will be provided with three (3) contact hours weekly; two (2) for lectures and one (1) for tutorials. Registration for tutorial classes will be </w:t>
      </w:r>
      <w:r w:rsidRPr="00191271">
        <w:rPr>
          <w:rFonts w:ascii="Times New Roman" w:eastAsia="Times New Roman" w:hAnsi="Times New Roman" w:cs="Times New Roman"/>
          <w:b/>
          <w:sz w:val="24"/>
          <w:szCs w:val="24"/>
        </w:rPr>
        <w:t xml:space="preserve">online. </w:t>
      </w:r>
      <w:r w:rsidRPr="00191271">
        <w:rPr>
          <w:rFonts w:ascii="Times New Roman" w:eastAsia="Times New Roman" w:hAnsi="Times New Roman" w:cs="Times New Roman"/>
          <w:sz w:val="24"/>
          <w:szCs w:val="24"/>
        </w:rPr>
        <w:t xml:space="preserve">Recommended readings will be placed online for students to download. You may be required to source other readings from the Library, which may not be available online.  </w:t>
      </w:r>
    </w:p>
    <w:p w:rsidR="00191271" w:rsidRPr="00191271" w:rsidRDefault="00191271" w:rsidP="00191271">
      <w:pPr>
        <w:spacing w:after="0" w:line="240" w:lineRule="auto"/>
        <w:jc w:val="both"/>
        <w:rPr>
          <w:rFonts w:ascii="Times New Roman" w:eastAsia="Times New Roman" w:hAnsi="Times New Roman" w:cs="Times New Roman"/>
          <w:sz w:val="24"/>
          <w:szCs w:val="24"/>
        </w:rPr>
      </w:pPr>
    </w:p>
    <w:p w:rsidR="00191271" w:rsidRDefault="00191271" w:rsidP="00F173B3">
      <w:pPr>
        <w:pStyle w:val="Default"/>
        <w:spacing w:line="276" w:lineRule="auto"/>
        <w:jc w:val="both"/>
        <w:rPr>
          <w:b/>
          <w:u w:val="single"/>
        </w:rPr>
      </w:pPr>
      <w:r w:rsidRPr="00191271">
        <w:rPr>
          <w:rFonts w:eastAsia="Times New Roman"/>
          <w:color w:val="auto"/>
        </w:rPr>
        <w:t xml:space="preserve">In addition, the Course Lecturers will be available for consultations during Specified </w:t>
      </w:r>
      <w:r w:rsidRPr="00191271">
        <w:rPr>
          <w:rFonts w:eastAsia="Times New Roman"/>
          <w:b/>
          <w:color w:val="auto"/>
        </w:rPr>
        <w:t xml:space="preserve">Office Hours </w:t>
      </w:r>
      <w:r w:rsidRPr="00191271">
        <w:rPr>
          <w:rFonts w:eastAsia="Times New Roman"/>
          <w:color w:val="auto"/>
        </w:rPr>
        <w:t>and at other times by appointment</w:t>
      </w:r>
    </w:p>
    <w:p w:rsidR="00191271" w:rsidRDefault="00191271" w:rsidP="00F173B3">
      <w:pPr>
        <w:pStyle w:val="Default"/>
        <w:spacing w:line="276" w:lineRule="auto"/>
        <w:jc w:val="both"/>
        <w:rPr>
          <w:b/>
          <w:u w:val="single"/>
        </w:rPr>
      </w:pPr>
    </w:p>
    <w:p w:rsidR="00191271" w:rsidRDefault="00191271" w:rsidP="00F173B3">
      <w:pPr>
        <w:pStyle w:val="Default"/>
        <w:spacing w:line="276" w:lineRule="auto"/>
        <w:jc w:val="both"/>
        <w:rPr>
          <w:b/>
          <w:u w:val="single"/>
        </w:rPr>
      </w:pPr>
    </w:p>
    <w:p w:rsidR="00191271" w:rsidRDefault="00191271" w:rsidP="00F173B3">
      <w:pPr>
        <w:pStyle w:val="Default"/>
        <w:spacing w:line="276" w:lineRule="auto"/>
        <w:jc w:val="both"/>
        <w:rPr>
          <w:b/>
          <w:u w:val="single"/>
        </w:rPr>
      </w:pPr>
    </w:p>
    <w:p w:rsidR="00191271" w:rsidRDefault="0023789D" w:rsidP="00F173B3">
      <w:pPr>
        <w:pStyle w:val="Default"/>
        <w:spacing w:line="276" w:lineRule="auto"/>
        <w:jc w:val="both"/>
        <w:rPr>
          <w:b/>
          <w:u w:val="single"/>
        </w:rPr>
      </w:pPr>
      <w:r w:rsidRPr="0023789D">
        <w:rPr>
          <w:b/>
          <w:u w:val="single"/>
        </w:rPr>
        <w:t xml:space="preserve">TOPICS OR UNIT OBJECTIVES </w:t>
      </w:r>
    </w:p>
    <w:p w:rsidR="00D12A63" w:rsidRDefault="00D12A63" w:rsidP="00F173B3">
      <w:pPr>
        <w:pStyle w:val="Default"/>
        <w:spacing w:line="276" w:lineRule="auto"/>
        <w:jc w:val="both"/>
        <w:rPr>
          <w:b/>
          <w:u w:val="single"/>
        </w:rPr>
      </w:pPr>
    </w:p>
    <w:p w:rsidR="00D12A63" w:rsidRPr="000E43C5" w:rsidRDefault="00D12A63" w:rsidP="00D12A63">
      <w:pPr>
        <w:pStyle w:val="Default"/>
        <w:numPr>
          <w:ilvl w:val="0"/>
          <w:numId w:val="20"/>
        </w:numPr>
        <w:spacing w:line="276" w:lineRule="auto"/>
        <w:jc w:val="both"/>
        <w:rPr>
          <w:b/>
        </w:rPr>
      </w:pPr>
      <w:r w:rsidRPr="000E43C5">
        <w:rPr>
          <w:b/>
        </w:rPr>
        <w:t>The Theory of the Firm</w:t>
      </w:r>
    </w:p>
    <w:p w:rsidR="00D12A63" w:rsidRDefault="00D12A63" w:rsidP="00D12A63">
      <w:pPr>
        <w:pStyle w:val="Default"/>
        <w:numPr>
          <w:ilvl w:val="1"/>
          <w:numId w:val="20"/>
        </w:numPr>
        <w:spacing w:line="276" w:lineRule="auto"/>
        <w:jc w:val="both"/>
      </w:pPr>
      <w:r>
        <w:t>Students will learn the nature of firms, how firms seeks to maximize profit and how and principal-agents relationships.</w:t>
      </w:r>
    </w:p>
    <w:p w:rsidR="00D12A63" w:rsidRDefault="00D12A63" w:rsidP="00D12A63">
      <w:pPr>
        <w:pStyle w:val="Default"/>
        <w:spacing w:line="276" w:lineRule="auto"/>
        <w:jc w:val="both"/>
      </w:pPr>
    </w:p>
    <w:p w:rsidR="00D12A63" w:rsidRPr="000E43C5" w:rsidRDefault="00D12A63" w:rsidP="00D12A63">
      <w:pPr>
        <w:pStyle w:val="Default"/>
        <w:numPr>
          <w:ilvl w:val="0"/>
          <w:numId w:val="20"/>
        </w:numPr>
        <w:spacing w:line="276" w:lineRule="auto"/>
        <w:jc w:val="both"/>
        <w:rPr>
          <w:b/>
        </w:rPr>
      </w:pPr>
      <w:r w:rsidRPr="000E43C5">
        <w:rPr>
          <w:b/>
        </w:rPr>
        <w:t>Perfect Competition, General Equilibrium, Market Failure</w:t>
      </w:r>
    </w:p>
    <w:p w:rsidR="00D12A63" w:rsidRDefault="00D12A63" w:rsidP="00D12A63">
      <w:pPr>
        <w:pStyle w:val="Default"/>
        <w:numPr>
          <w:ilvl w:val="1"/>
          <w:numId w:val="20"/>
        </w:numPr>
        <w:spacing w:line="276" w:lineRule="auto"/>
        <w:jc w:val="both"/>
      </w:pPr>
      <w:r>
        <w:t>Students will learn the assumptions necessary for a market to be perfectly competitive, how to calculate short-run and long-run equilibria in such markets, and how changes in market conditions affect these equilibrium outcomes.</w:t>
      </w:r>
    </w:p>
    <w:p w:rsidR="00D12A63" w:rsidRDefault="00D12A63" w:rsidP="00D12A63">
      <w:pPr>
        <w:pStyle w:val="Default"/>
        <w:numPr>
          <w:ilvl w:val="1"/>
          <w:numId w:val="20"/>
        </w:numPr>
        <w:spacing w:line="276" w:lineRule="auto"/>
        <w:jc w:val="both"/>
      </w:pPr>
      <w:r>
        <w:t xml:space="preserve"> Students will learn to identify the economic factors that influence the number and size of firms in a perfectly competitive market.</w:t>
      </w:r>
    </w:p>
    <w:p w:rsidR="00D12A63" w:rsidRDefault="00D12A63" w:rsidP="00D12A63">
      <w:pPr>
        <w:pStyle w:val="Default"/>
        <w:numPr>
          <w:ilvl w:val="1"/>
          <w:numId w:val="20"/>
        </w:numPr>
        <w:spacing w:line="276" w:lineRule="auto"/>
        <w:jc w:val="both"/>
      </w:pPr>
      <w:r>
        <w:t xml:space="preserve">Students will learn how to measure the impact of government policies on perfectly competitive markets. </w:t>
      </w:r>
    </w:p>
    <w:p w:rsidR="008A606B" w:rsidRDefault="008A606B" w:rsidP="008A606B">
      <w:pPr>
        <w:pStyle w:val="Default"/>
        <w:spacing w:line="276" w:lineRule="auto"/>
        <w:ind w:left="1440"/>
        <w:jc w:val="both"/>
      </w:pPr>
    </w:p>
    <w:p w:rsidR="008A606B" w:rsidRDefault="008A606B" w:rsidP="008A606B">
      <w:pPr>
        <w:pStyle w:val="Default"/>
        <w:spacing w:line="276" w:lineRule="auto"/>
        <w:ind w:left="1440"/>
        <w:jc w:val="both"/>
      </w:pPr>
    </w:p>
    <w:p w:rsidR="00D12A63" w:rsidRPr="000E43C5" w:rsidRDefault="00D12A63" w:rsidP="00D12A63">
      <w:pPr>
        <w:pStyle w:val="Default"/>
        <w:spacing w:line="276" w:lineRule="auto"/>
        <w:jc w:val="both"/>
        <w:rPr>
          <w:b/>
        </w:rPr>
      </w:pPr>
    </w:p>
    <w:p w:rsidR="00D12A63" w:rsidRPr="000E43C5" w:rsidRDefault="00D12A63" w:rsidP="00D12A63">
      <w:pPr>
        <w:pStyle w:val="Default"/>
        <w:numPr>
          <w:ilvl w:val="0"/>
          <w:numId w:val="20"/>
        </w:numPr>
        <w:jc w:val="both"/>
        <w:rPr>
          <w:b/>
        </w:rPr>
      </w:pPr>
      <w:r w:rsidRPr="000E43C5">
        <w:rPr>
          <w:b/>
        </w:rPr>
        <w:lastRenderedPageBreak/>
        <w:t>Theory of Monopoly and Monopolistic Competition</w:t>
      </w:r>
    </w:p>
    <w:p w:rsidR="00D12A63" w:rsidRDefault="00D12A63" w:rsidP="00D12A63">
      <w:pPr>
        <w:pStyle w:val="Default"/>
        <w:numPr>
          <w:ilvl w:val="1"/>
          <w:numId w:val="20"/>
        </w:numPr>
        <w:jc w:val="both"/>
      </w:pPr>
      <w:r>
        <w:t>Students will learn how monopoly firms choose price and quantity under both uniform pricing and price discrimination.</w:t>
      </w:r>
    </w:p>
    <w:p w:rsidR="00D12A63" w:rsidRDefault="00D12A63" w:rsidP="00D12A63">
      <w:pPr>
        <w:pStyle w:val="Default"/>
        <w:numPr>
          <w:ilvl w:val="1"/>
          <w:numId w:val="20"/>
        </w:numPr>
        <w:jc w:val="both"/>
      </w:pPr>
      <w:r>
        <w:t>Students will learn to identify when the choices of a profit-maximizing monopolist are different from the choices that maximize social welfare.</w:t>
      </w:r>
    </w:p>
    <w:p w:rsidR="00D12A63" w:rsidRDefault="00D12A63" w:rsidP="00D12A63">
      <w:pPr>
        <w:pStyle w:val="Default"/>
        <w:numPr>
          <w:ilvl w:val="1"/>
          <w:numId w:val="20"/>
        </w:numPr>
        <w:jc w:val="both"/>
      </w:pPr>
      <w:r>
        <w:t>Students will learn when it is appropriate for a government to regulate a monopoly and some of the possible regulatory approaches.</w:t>
      </w:r>
    </w:p>
    <w:p w:rsidR="00D12A63" w:rsidRDefault="00D12A63" w:rsidP="00D12A63">
      <w:pPr>
        <w:pStyle w:val="Default"/>
        <w:jc w:val="both"/>
      </w:pPr>
    </w:p>
    <w:p w:rsidR="00D12A63" w:rsidRPr="000E43C5" w:rsidRDefault="00D12A63" w:rsidP="00D12A63">
      <w:pPr>
        <w:pStyle w:val="Default"/>
        <w:numPr>
          <w:ilvl w:val="0"/>
          <w:numId w:val="20"/>
        </w:numPr>
        <w:spacing w:line="276" w:lineRule="auto"/>
        <w:jc w:val="both"/>
        <w:rPr>
          <w:b/>
        </w:rPr>
      </w:pPr>
      <w:r w:rsidRPr="000E43C5">
        <w:rPr>
          <w:b/>
        </w:rPr>
        <w:t>Theory of Oligopoly, Price Leadership and Limit Pricing</w:t>
      </w:r>
    </w:p>
    <w:p w:rsidR="00D12A63" w:rsidRDefault="00D12A63" w:rsidP="00D12A63">
      <w:pPr>
        <w:pStyle w:val="Default"/>
        <w:numPr>
          <w:ilvl w:val="0"/>
          <w:numId w:val="21"/>
        </w:numPr>
        <w:jc w:val="both"/>
      </w:pPr>
      <w:r>
        <w:t>Students will learn to analyze oligopoly markets, showing how firms compete strategically in such markets.</w:t>
      </w:r>
    </w:p>
    <w:p w:rsidR="00D12A63" w:rsidRDefault="00D12A63" w:rsidP="00D12A63">
      <w:pPr>
        <w:pStyle w:val="Default"/>
        <w:jc w:val="both"/>
      </w:pPr>
    </w:p>
    <w:p w:rsidR="00D12A63" w:rsidRPr="000E43C5" w:rsidRDefault="00D12A63" w:rsidP="00D12A63">
      <w:pPr>
        <w:pStyle w:val="Default"/>
        <w:numPr>
          <w:ilvl w:val="0"/>
          <w:numId w:val="20"/>
        </w:numPr>
        <w:spacing w:line="276" w:lineRule="auto"/>
        <w:jc w:val="both"/>
        <w:rPr>
          <w:b/>
        </w:rPr>
      </w:pPr>
      <w:r w:rsidRPr="000E43C5">
        <w:rPr>
          <w:b/>
        </w:rPr>
        <w:t>Theoretical Welfare Economics</w:t>
      </w:r>
    </w:p>
    <w:p w:rsidR="00D12A63" w:rsidRDefault="00D12A63" w:rsidP="00D12A63">
      <w:pPr>
        <w:pStyle w:val="Default"/>
        <w:numPr>
          <w:ilvl w:val="1"/>
          <w:numId w:val="20"/>
        </w:numPr>
        <w:spacing w:line="276" w:lineRule="auto"/>
        <w:jc w:val="both"/>
      </w:pPr>
      <w:r>
        <w:t>Student will learn different theories of Welfare Economics, how these theories differ, their applicability to society and their respective critique.</w:t>
      </w:r>
    </w:p>
    <w:p w:rsidR="002D449B" w:rsidRDefault="002D449B" w:rsidP="00E371DE">
      <w:pPr>
        <w:pStyle w:val="Default"/>
        <w:spacing w:after="240" w:line="276" w:lineRule="auto"/>
        <w:jc w:val="both"/>
      </w:pPr>
    </w:p>
    <w:p w:rsidR="00D80FD9" w:rsidRDefault="00E64431" w:rsidP="00E371DE">
      <w:pPr>
        <w:pStyle w:val="Default"/>
        <w:spacing w:after="240" w:line="276" w:lineRule="auto"/>
        <w:jc w:val="both"/>
        <w:rPr>
          <w:b/>
          <w:bCs/>
          <w:u w:val="single"/>
        </w:rPr>
      </w:pPr>
      <w:r w:rsidRPr="00783F5C">
        <w:rPr>
          <w:b/>
          <w:bCs/>
          <w:u w:val="single"/>
        </w:rPr>
        <w:t>LEARNING OUTCOMES</w:t>
      </w:r>
    </w:p>
    <w:p w:rsidR="00E64431" w:rsidRPr="002A7C91" w:rsidRDefault="00E64431" w:rsidP="00E64431">
      <w:pPr>
        <w:pStyle w:val="Default"/>
        <w:spacing w:line="276" w:lineRule="auto"/>
        <w:jc w:val="both"/>
        <w:rPr>
          <w:bCs/>
        </w:rPr>
      </w:pPr>
      <w:r w:rsidRPr="00F84174">
        <w:rPr>
          <w:bCs/>
        </w:rPr>
        <w:t xml:space="preserve">On successful completion </w:t>
      </w:r>
      <w:r>
        <w:rPr>
          <w:bCs/>
        </w:rPr>
        <w:t>of this course students will be able to:</w:t>
      </w:r>
    </w:p>
    <w:p w:rsidR="00E64431" w:rsidRDefault="00E64431" w:rsidP="00E64431">
      <w:pPr>
        <w:pStyle w:val="Default"/>
        <w:numPr>
          <w:ilvl w:val="0"/>
          <w:numId w:val="24"/>
        </w:numPr>
        <w:jc w:val="both"/>
      </w:pPr>
      <w:r>
        <w:t>Identify the underlying assumptions of models of Perfect Competition, Monopoly, Monopolistic Competition and Oligopoly.</w:t>
      </w:r>
    </w:p>
    <w:p w:rsidR="00E64431" w:rsidRDefault="00E64431" w:rsidP="00E64431">
      <w:pPr>
        <w:pStyle w:val="Default"/>
        <w:numPr>
          <w:ilvl w:val="0"/>
          <w:numId w:val="24"/>
        </w:numPr>
        <w:jc w:val="both"/>
      </w:pPr>
      <w:r>
        <w:t>Derive and compare equilibrium outcomes of models of Perfect Competition, Monopoly, Monopolistic Competition and Oligopoly.</w:t>
      </w:r>
    </w:p>
    <w:p w:rsidR="00E64431" w:rsidRDefault="00E64431" w:rsidP="00E64431">
      <w:pPr>
        <w:pStyle w:val="Default"/>
        <w:numPr>
          <w:ilvl w:val="0"/>
          <w:numId w:val="24"/>
        </w:numPr>
        <w:jc w:val="both"/>
      </w:pPr>
      <w:r>
        <w:t xml:space="preserve">Explain how </w:t>
      </w:r>
      <w:r w:rsidR="000A5105">
        <w:t xml:space="preserve">the </w:t>
      </w:r>
      <w:r>
        <w:t xml:space="preserve">markets </w:t>
      </w:r>
      <w:r w:rsidR="00491FBA">
        <w:t xml:space="preserve">described by these models </w:t>
      </w:r>
      <w:proofErr w:type="spellStart"/>
      <w:r>
        <w:t>organise</w:t>
      </w:r>
      <w:proofErr w:type="spellEnd"/>
      <w:r>
        <w:t xml:space="preserve"> the allocation of scarce resources and the distribution of goods and services</w:t>
      </w:r>
      <w:r w:rsidR="00491FBA">
        <w:t>.</w:t>
      </w:r>
    </w:p>
    <w:p w:rsidR="00E64431" w:rsidRDefault="00E64431" w:rsidP="00E64431">
      <w:pPr>
        <w:pStyle w:val="Default"/>
        <w:numPr>
          <w:ilvl w:val="0"/>
          <w:numId w:val="24"/>
        </w:numPr>
        <w:jc w:val="both"/>
      </w:pPr>
      <w:r>
        <w:t xml:space="preserve">Assess the efficiency of </w:t>
      </w:r>
      <w:r w:rsidR="00491FBA">
        <w:t xml:space="preserve">these </w:t>
      </w:r>
      <w:r>
        <w:t>markets and describe the various factors that m</w:t>
      </w:r>
      <w:r w:rsidR="000A5105">
        <w:t>ay</w:t>
      </w:r>
      <w:r>
        <w:t xml:space="preserve"> impact on efficiency</w:t>
      </w:r>
      <w:r w:rsidR="00491FBA">
        <w:t>.</w:t>
      </w:r>
    </w:p>
    <w:p w:rsidR="00E64431" w:rsidRDefault="00491FBA" w:rsidP="00E64431">
      <w:pPr>
        <w:pStyle w:val="Default"/>
        <w:numPr>
          <w:ilvl w:val="0"/>
          <w:numId w:val="24"/>
        </w:numPr>
        <w:jc w:val="both"/>
      </w:pPr>
      <w:r>
        <w:t>Utilize</w:t>
      </w:r>
      <w:r w:rsidR="00E64431">
        <w:t xml:space="preserve"> economic models </w:t>
      </w:r>
      <w:r>
        <w:t xml:space="preserve">of Perfect Competition, Monopoly, Monopolistic Competition and Oligopoly </w:t>
      </w:r>
      <w:r w:rsidR="00E64431">
        <w:t xml:space="preserve">to </w:t>
      </w:r>
      <w:proofErr w:type="spellStart"/>
      <w:r w:rsidR="00E64431">
        <w:t>analyse</w:t>
      </w:r>
      <w:proofErr w:type="spellEnd"/>
      <w:r w:rsidR="00E64431">
        <w:t xml:space="preserve"> real</w:t>
      </w:r>
      <w:r>
        <w:t>-</w:t>
      </w:r>
      <w:r w:rsidR="00E64431">
        <w:t>world situations</w:t>
      </w:r>
      <w:r w:rsidR="000A5105">
        <w:t xml:space="preserve"> and </w:t>
      </w:r>
      <w:r w:rsidR="006E17FE">
        <w:t xml:space="preserve">clearly </w:t>
      </w:r>
      <w:r w:rsidR="000A5105">
        <w:t xml:space="preserve">communicate analyses in written, verbal and visual forms. </w:t>
      </w:r>
    </w:p>
    <w:p w:rsidR="00E64431" w:rsidRPr="00F84174" w:rsidRDefault="00720DCE" w:rsidP="00806291">
      <w:pPr>
        <w:pStyle w:val="Default"/>
        <w:numPr>
          <w:ilvl w:val="0"/>
          <w:numId w:val="24"/>
        </w:numPr>
        <w:jc w:val="both"/>
      </w:pPr>
      <w:r>
        <w:t>Appraise</w:t>
      </w:r>
      <w:r w:rsidR="00E64431">
        <w:t xml:space="preserve"> social con</w:t>
      </w:r>
      <w:r>
        <w:t>sequences of economic decision-</w:t>
      </w:r>
      <w:r w:rsidR="00E64431">
        <w:t>making</w:t>
      </w:r>
      <w:r>
        <w:t xml:space="preserve"> within the context of models of Perfect Competition, Monopoly, Monopolistic Competition and Oligopoly.</w:t>
      </w:r>
    </w:p>
    <w:p w:rsidR="00E64431" w:rsidRDefault="00E64431" w:rsidP="00E371DE">
      <w:pPr>
        <w:pStyle w:val="Default"/>
        <w:spacing w:after="240" w:line="276" w:lineRule="auto"/>
        <w:jc w:val="both"/>
        <w:rPr>
          <w:b/>
          <w:u w:val="single"/>
        </w:rPr>
      </w:pPr>
    </w:p>
    <w:p w:rsidR="00806291" w:rsidRDefault="00806291" w:rsidP="00E371DE">
      <w:pPr>
        <w:pStyle w:val="Default"/>
        <w:spacing w:after="240" w:line="276" w:lineRule="auto"/>
        <w:jc w:val="both"/>
        <w:rPr>
          <w:b/>
          <w:u w:val="single"/>
        </w:rPr>
      </w:pPr>
    </w:p>
    <w:p w:rsidR="00EA26D5" w:rsidRPr="00783F5C" w:rsidRDefault="002D449B" w:rsidP="00E371DE">
      <w:pPr>
        <w:pStyle w:val="Default"/>
        <w:spacing w:after="240" w:line="276" w:lineRule="auto"/>
        <w:jc w:val="both"/>
        <w:rPr>
          <w:b/>
          <w:u w:val="single"/>
        </w:rPr>
      </w:pPr>
      <w:r w:rsidRPr="00783F5C">
        <w:rPr>
          <w:b/>
          <w:u w:val="single"/>
        </w:rPr>
        <w:t xml:space="preserve">ASSIGNMENTS </w:t>
      </w:r>
    </w:p>
    <w:p w:rsidR="002D449B" w:rsidRDefault="00D12A63" w:rsidP="00E371DE">
      <w:pPr>
        <w:pStyle w:val="Default"/>
        <w:spacing w:after="240" w:line="276" w:lineRule="auto"/>
        <w:jc w:val="both"/>
      </w:pPr>
      <w:r>
        <w:t>Tutorial Sheets that contains both theoretical and application questions on all topics covered in this course are provided for students during the semester. These tutorial sheets are to be completed by the students and discussed in the one-hour weekly tutorial session with their respective tutorial Tutor.</w:t>
      </w:r>
    </w:p>
    <w:p w:rsidR="008C5FB7" w:rsidRDefault="008C5FB7" w:rsidP="00E371DE">
      <w:pPr>
        <w:pStyle w:val="Default"/>
        <w:spacing w:after="240" w:line="276" w:lineRule="auto"/>
        <w:jc w:val="both"/>
        <w:rPr>
          <w:b/>
          <w:u w:val="single"/>
        </w:rPr>
      </w:pPr>
    </w:p>
    <w:p w:rsidR="00E371DE" w:rsidRPr="00783F5C" w:rsidRDefault="00EA26D5" w:rsidP="00E371DE">
      <w:pPr>
        <w:pStyle w:val="Default"/>
        <w:spacing w:after="240" w:line="276" w:lineRule="auto"/>
        <w:jc w:val="both"/>
        <w:rPr>
          <w:b/>
          <w:u w:val="single"/>
        </w:rPr>
      </w:pPr>
      <w:r w:rsidRPr="00783F5C">
        <w:rPr>
          <w:b/>
          <w:u w:val="single"/>
        </w:rPr>
        <w:lastRenderedPageBreak/>
        <w:t>ASSESSMENT</w:t>
      </w:r>
    </w:p>
    <w:p w:rsidR="008C5FB7" w:rsidRPr="008C5FB7" w:rsidRDefault="007D0288" w:rsidP="008C5FB7">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Coursework: 100%</w:t>
      </w:r>
    </w:p>
    <w:p w:rsidR="008C5FB7" w:rsidRPr="008C5FB7" w:rsidRDefault="008C5FB7" w:rsidP="008C5FB7">
      <w:pPr>
        <w:spacing w:after="0" w:line="240" w:lineRule="auto"/>
        <w:jc w:val="both"/>
        <w:rPr>
          <w:rFonts w:ascii="Times New Roman" w:eastAsia="Times New Roman" w:hAnsi="Times New Roman" w:cs="Times New Roman"/>
          <w:sz w:val="24"/>
          <w:szCs w:val="20"/>
        </w:rPr>
      </w:pPr>
      <w:r w:rsidRPr="008C5FB7">
        <w:rPr>
          <w:rFonts w:ascii="Times New Roman" w:eastAsia="Times New Roman" w:hAnsi="Times New Roman" w:cs="Times New Roman"/>
          <w:sz w:val="24"/>
          <w:szCs w:val="20"/>
        </w:rPr>
        <w:t xml:space="preserve">Attendance at your chosen tutorial session is mandatory.  </w:t>
      </w:r>
    </w:p>
    <w:p w:rsidR="008C5FB7" w:rsidRPr="008C5FB7" w:rsidRDefault="008C5FB7" w:rsidP="008C5FB7">
      <w:pPr>
        <w:spacing w:after="0" w:line="240" w:lineRule="auto"/>
        <w:jc w:val="both"/>
        <w:rPr>
          <w:rFonts w:ascii="Times New Roman" w:eastAsia="Times New Roman" w:hAnsi="Times New Roman" w:cs="Times New Roman"/>
          <w:sz w:val="24"/>
          <w:szCs w:val="24"/>
        </w:rPr>
      </w:pPr>
    </w:p>
    <w:p w:rsidR="008C5FB7" w:rsidRPr="008C5FB7" w:rsidRDefault="008C5FB7" w:rsidP="008C5FB7">
      <w:pPr>
        <w:spacing w:after="0" w:line="240" w:lineRule="auto"/>
        <w:jc w:val="both"/>
        <w:rPr>
          <w:rFonts w:ascii="Times New Roman" w:eastAsia="Times New Roman" w:hAnsi="Times New Roman" w:cs="Times New Roman"/>
          <w:sz w:val="24"/>
          <w:szCs w:val="24"/>
        </w:rPr>
      </w:pPr>
      <w:r w:rsidRPr="008C5FB7">
        <w:rPr>
          <w:rFonts w:ascii="Times New Roman" w:eastAsia="Times New Roman" w:hAnsi="Times New Roman" w:cs="Times New Roman"/>
          <w:b/>
          <w:sz w:val="24"/>
          <w:szCs w:val="24"/>
        </w:rPr>
        <w:t>University regulations allow for the Course Lecturer to debar from the Final Examination students who do not attend at least 75% of tutorial classes. The Course Lecturers and tutors will be monitoring and subsequently enforcing this regulation</w:t>
      </w:r>
      <w:r w:rsidRPr="008C5FB7">
        <w:rPr>
          <w:rFonts w:ascii="Times New Roman" w:eastAsia="Times New Roman" w:hAnsi="Times New Roman" w:cs="Times New Roman"/>
          <w:sz w:val="24"/>
          <w:szCs w:val="24"/>
        </w:rPr>
        <w:t>.</w:t>
      </w:r>
    </w:p>
    <w:p w:rsidR="008C5FB7" w:rsidRPr="008C5FB7" w:rsidRDefault="008C5FB7" w:rsidP="008C5FB7">
      <w:pPr>
        <w:spacing w:after="0" w:line="240" w:lineRule="auto"/>
        <w:jc w:val="both"/>
        <w:rPr>
          <w:rFonts w:ascii="Times New Roman" w:eastAsia="Times New Roman" w:hAnsi="Times New Roman" w:cs="Times New Roman"/>
          <w:sz w:val="24"/>
          <w:szCs w:val="24"/>
        </w:rPr>
      </w:pPr>
    </w:p>
    <w:p w:rsidR="008C5FB7" w:rsidRPr="008C5FB7" w:rsidRDefault="007D0288" w:rsidP="008C5F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Coursework</w:t>
      </w:r>
      <w:r w:rsidR="008C5FB7" w:rsidRPr="008C5FB7">
        <w:rPr>
          <w:rFonts w:ascii="Times New Roman" w:eastAsia="Times New Roman" w:hAnsi="Times New Roman" w:cs="Times New Roman"/>
          <w:sz w:val="24"/>
          <w:szCs w:val="24"/>
        </w:rPr>
        <w:t xml:space="preserve"> examination</w:t>
      </w:r>
      <w:r>
        <w:rPr>
          <w:rFonts w:ascii="Times New Roman" w:eastAsia="Times New Roman" w:hAnsi="Times New Roman" w:cs="Times New Roman"/>
          <w:sz w:val="24"/>
          <w:szCs w:val="24"/>
        </w:rPr>
        <w:t>s</w:t>
      </w:r>
      <w:r w:rsidR="008C5FB7" w:rsidRPr="008C5FB7">
        <w:rPr>
          <w:rFonts w:ascii="Times New Roman" w:eastAsia="Times New Roman" w:hAnsi="Times New Roman" w:cs="Times New Roman"/>
          <w:sz w:val="24"/>
          <w:szCs w:val="24"/>
        </w:rPr>
        <w:t xml:space="preserve"> will consist of </w:t>
      </w:r>
      <w:r w:rsidR="00806291">
        <w:rPr>
          <w:rFonts w:ascii="Times New Roman" w:eastAsia="Times New Roman" w:hAnsi="Times New Roman" w:cs="Times New Roman"/>
          <w:sz w:val="24"/>
          <w:szCs w:val="24"/>
        </w:rPr>
        <w:t>short answer questions</w:t>
      </w:r>
      <w:r w:rsidR="00D77AF6">
        <w:rPr>
          <w:rFonts w:ascii="Times New Roman" w:eastAsia="Times New Roman" w:hAnsi="Times New Roman" w:cs="Times New Roman"/>
          <w:sz w:val="24"/>
          <w:szCs w:val="24"/>
        </w:rPr>
        <w:t>/MCQs/TF</w:t>
      </w:r>
      <w:r>
        <w:rPr>
          <w:rFonts w:ascii="Times New Roman" w:eastAsia="Times New Roman" w:hAnsi="Times New Roman" w:cs="Times New Roman"/>
          <w:sz w:val="24"/>
          <w:szCs w:val="24"/>
        </w:rPr>
        <w:t>, math-based problems</w:t>
      </w:r>
      <w:r w:rsidR="008C5FB7" w:rsidRPr="008C5FB7">
        <w:rPr>
          <w:rFonts w:ascii="Times New Roman" w:eastAsia="Times New Roman" w:hAnsi="Times New Roman" w:cs="Times New Roman"/>
          <w:sz w:val="24"/>
          <w:szCs w:val="24"/>
        </w:rPr>
        <w:t xml:space="preserve">. </w:t>
      </w:r>
    </w:p>
    <w:p w:rsidR="00EA26D5" w:rsidRDefault="00EA26D5" w:rsidP="008C5FB7">
      <w:pPr>
        <w:pStyle w:val="Default"/>
        <w:spacing w:after="240" w:line="276" w:lineRule="auto"/>
        <w:jc w:val="both"/>
        <w:rPr>
          <w:b/>
        </w:rPr>
      </w:pPr>
    </w:p>
    <w:p w:rsidR="007D0288" w:rsidRDefault="007D0288" w:rsidP="008C5FB7">
      <w:pPr>
        <w:pStyle w:val="Default"/>
        <w:spacing w:after="240" w:line="276" w:lineRule="auto"/>
        <w:jc w:val="both"/>
        <w:rPr>
          <w:b/>
        </w:rPr>
      </w:pPr>
    </w:p>
    <w:p w:rsidR="008A5730" w:rsidRPr="00783F5C" w:rsidRDefault="002D449B" w:rsidP="00E371DE">
      <w:pPr>
        <w:pStyle w:val="Default"/>
        <w:spacing w:after="240" w:line="276" w:lineRule="auto"/>
        <w:jc w:val="both"/>
        <w:rPr>
          <w:b/>
          <w:u w:val="single"/>
        </w:rPr>
      </w:pPr>
      <w:r w:rsidRPr="00783F5C">
        <w:rPr>
          <w:b/>
          <w:u w:val="single"/>
        </w:rPr>
        <w:t xml:space="preserve">EVALUATIONS </w:t>
      </w:r>
    </w:p>
    <w:p w:rsidR="00A5255C" w:rsidRPr="00A5255C" w:rsidRDefault="00A5255C" w:rsidP="00A5255C">
      <w:pPr>
        <w:suppressAutoHyphens/>
        <w:spacing w:after="0" w:line="240" w:lineRule="auto"/>
        <w:jc w:val="both"/>
        <w:rPr>
          <w:rFonts w:ascii="Times New Roman" w:eastAsia="Times New Roman" w:hAnsi="Times New Roman" w:cs="Times New Roman"/>
          <w:b/>
          <w:sz w:val="24"/>
          <w:szCs w:val="24"/>
          <w:lang w:eastAsia="ar-SA"/>
        </w:rPr>
      </w:pPr>
      <w:r w:rsidRPr="00A5255C">
        <w:rPr>
          <w:rFonts w:ascii="Times New Roman" w:eastAsia="Times New Roman" w:hAnsi="Times New Roman" w:cs="Times New Roman"/>
          <w:sz w:val="24"/>
          <w:szCs w:val="24"/>
          <w:lang w:eastAsia="ar-SA"/>
        </w:rPr>
        <w:t xml:space="preserve">There will be a section on the </w:t>
      </w:r>
      <w:proofErr w:type="spellStart"/>
      <w:r w:rsidRPr="00A5255C">
        <w:rPr>
          <w:rFonts w:ascii="Times New Roman" w:eastAsia="Times New Roman" w:hAnsi="Times New Roman" w:cs="Times New Roman"/>
          <w:sz w:val="24"/>
          <w:szCs w:val="24"/>
          <w:lang w:eastAsia="ar-SA"/>
        </w:rPr>
        <w:t>Myelearning</w:t>
      </w:r>
      <w:proofErr w:type="spellEnd"/>
      <w:r w:rsidRPr="00A5255C">
        <w:rPr>
          <w:rFonts w:ascii="Times New Roman" w:eastAsia="Times New Roman" w:hAnsi="Times New Roman" w:cs="Times New Roman"/>
          <w:sz w:val="24"/>
          <w:szCs w:val="24"/>
          <w:lang w:eastAsia="ar-SA"/>
        </w:rPr>
        <w:t xml:space="preserve"> course site allowing students to submit their course evaluations. There is also a faculty survey conducted at the end of the course to which we pay attention since this helps us to improve the course deliverance. Please feel free to also email us your comments. </w:t>
      </w:r>
    </w:p>
    <w:p w:rsidR="00EA26D5" w:rsidRDefault="00EA26D5" w:rsidP="00E371DE">
      <w:pPr>
        <w:pStyle w:val="Default"/>
        <w:spacing w:after="240" w:line="276" w:lineRule="auto"/>
        <w:jc w:val="both"/>
        <w:rPr>
          <w:b/>
        </w:rPr>
      </w:pPr>
    </w:p>
    <w:p w:rsidR="00D80FD9" w:rsidRDefault="00D80FD9" w:rsidP="00E371DE">
      <w:pPr>
        <w:pStyle w:val="Default"/>
        <w:spacing w:after="240" w:line="276" w:lineRule="auto"/>
        <w:jc w:val="both"/>
        <w:rPr>
          <w:b/>
          <w:u w:val="single"/>
        </w:rPr>
      </w:pPr>
    </w:p>
    <w:p w:rsidR="008C5FB7" w:rsidRDefault="002D449B" w:rsidP="00E371DE">
      <w:pPr>
        <w:pStyle w:val="Default"/>
        <w:spacing w:after="240" w:line="276" w:lineRule="auto"/>
        <w:jc w:val="both"/>
        <w:rPr>
          <w:b/>
          <w:u w:val="single"/>
        </w:rPr>
      </w:pPr>
      <w:r w:rsidRPr="00783F5C">
        <w:rPr>
          <w:b/>
          <w:u w:val="single"/>
        </w:rPr>
        <w:t>TEACHING STRATEGIES</w:t>
      </w:r>
    </w:p>
    <w:p w:rsidR="008C5FB7" w:rsidRPr="008C5FB7" w:rsidRDefault="008C5FB7" w:rsidP="008C5FB7">
      <w:pPr>
        <w:widowControl w:val="0"/>
        <w:autoSpaceDE w:val="0"/>
        <w:autoSpaceDN w:val="0"/>
        <w:adjustRightInd w:val="0"/>
        <w:spacing w:after="0" w:line="220" w:lineRule="atLeast"/>
        <w:jc w:val="both"/>
        <w:rPr>
          <w:rFonts w:ascii="Times New Roman" w:eastAsia="Times New Roman" w:hAnsi="Times New Roman" w:cs="Times New Roman"/>
          <w:sz w:val="24"/>
          <w:szCs w:val="24"/>
        </w:rPr>
      </w:pPr>
      <w:r w:rsidRPr="008C5FB7">
        <w:rPr>
          <w:rFonts w:ascii="Times New Roman" w:eastAsia="Times New Roman" w:hAnsi="Times New Roman" w:cs="Times New Roman"/>
          <w:sz w:val="24"/>
          <w:szCs w:val="24"/>
        </w:rPr>
        <w:t xml:space="preserve">The Course relies on three texts: </w:t>
      </w:r>
    </w:p>
    <w:p w:rsidR="008C5FB7" w:rsidRPr="008C5FB7" w:rsidRDefault="008C5FB7" w:rsidP="008C5FB7">
      <w:pPr>
        <w:widowControl w:val="0"/>
        <w:numPr>
          <w:ilvl w:val="1"/>
          <w:numId w:val="17"/>
        </w:numPr>
        <w:autoSpaceDE w:val="0"/>
        <w:autoSpaceDN w:val="0"/>
        <w:adjustRightInd w:val="0"/>
        <w:spacing w:after="0" w:line="288" w:lineRule="atLeast"/>
        <w:contextualSpacing/>
        <w:jc w:val="both"/>
        <w:rPr>
          <w:rFonts w:ascii="Times New Roman" w:eastAsia="Times New Roman" w:hAnsi="Times New Roman" w:cs="Times New Roman"/>
          <w:sz w:val="24"/>
          <w:szCs w:val="24"/>
        </w:rPr>
      </w:pPr>
      <w:r w:rsidRPr="008C5FB7">
        <w:rPr>
          <w:rFonts w:ascii="Times New Roman" w:eastAsia="Times New Roman" w:hAnsi="Times New Roman" w:cs="Times New Roman"/>
          <w:sz w:val="24"/>
          <w:szCs w:val="24"/>
        </w:rPr>
        <w:t xml:space="preserve"> A. </w:t>
      </w:r>
      <w:proofErr w:type="spellStart"/>
      <w:r w:rsidRPr="008C5FB7">
        <w:rPr>
          <w:rFonts w:ascii="Times New Roman" w:eastAsia="Times New Roman" w:hAnsi="Times New Roman" w:cs="Times New Roman"/>
          <w:sz w:val="24"/>
          <w:szCs w:val="24"/>
        </w:rPr>
        <w:t>Asimakopulos</w:t>
      </w:r>
      <w:proofErr w:type="spellEnd"/>
      <w:r w:rsidRPr="008C5FB7">
        <w:rPr>
          <w:rFonts w:ascii="Times New Roman" w:eastAsia="Times New Roman" w:hAnsi="Times New Roman" w:cs="Times New Roman"/>
          <w:sz w:val="24"/>
          <w:szCs w:val="24"/>
        </w:rPr>
        <w:t xml:space="preserve"> 'Micro-Economics' Oxford University Press</w:t>
      </w:r>
    </w:p>
    <w:p w:rsidR="008C5FB7" w:rsidRPr="008C5FB7" w:rsidRDefault="008C5FB7" w:rsidP="008C5FB7">
      <w:pPr>
        <w:widowControl w:val="0"/>
        <w:numPr>
          <w:ilvl w:val="1"/>
          <w:numId w:val="17"/>
        </w:numPr>
        <w:autoSpaceDE w:val="0"/>
        <w:autoSpaceDN w:val="0"/>
        <w:adjustRightInd w:val="0"/>
        <w:spacing w:after="0" w:line="288" w:lineRule="atLeast"/>
        <w:contextualSpacing/>
        <w:jc w:val="both"/>
        <w:rPr>
          <w:rFonts w:ascii="Times New Roman" w:eastAsia="Times New Roman" w:hAnsi="Times New Roman" w:cs="Times New Roman"/>
          <w:sz w:val="24"/>
          <w:szCs w:val="24"/>
        </w:rPr>
      </w:pPr>
      <w:r w:rsidRPr="008C5FB7">
        <w:rPr>
          <w:rFonts w:ascii="Times New Roman" w:eastAsia="Times New Roman" w:hAnsi="Times New Roman" w:cs="Times New Roman"/>
          <w:sz w:val="24"/>
          <w:szCs w:val="24"/>
        </w:rPr>
        <w:t xml:space="preserve"> A. </w:t>
      </w:r>
      <w:proofErr w:type="spellStart"/>
      <w:r w:rsidRPr="008C5FB7">
        <w:rPr>
          <w:rFonts w:ascii="Times New Roman" w:eastAsia="Times New Roman" w:hAnsi="Times New Roman" w:cs="Times New Roman"/>
          <w:sz w:val="24"/>
          <w:szCs w:val="24"/>
        </w:rPr>
        <w:t>Koutsoyiannis</w:t>
      </w:r>
      <w:proofErr w:type="spellEnd"/>
      <w:r w:rsidRPr="008C5FB7">
        <w:rPr>
          <w:rFonts w:ascii="Times New Roman" w:eastAsia="Times New Roman" w:hAnsi="Times New Roman" w:cs="Times New Roman"/>
          <w:sz w:val="24"/>
          <w:szCs w:val="24"/>
        </w:rPr>
        <w:t xml:space="preserve"> 'Modem Micro-Economics 2nd Edition, </w:t>
      </w:r>
      <w:proofErr w:type="spellStart"/>
      <w:r w:rsidRPr="008C5FB7">
        <w:rPr>
          <w:rFonts w:ascii="Times New Roman" w:eastAsia="Times New Roman" w:hAnsi="Times New Roman" w:cs="Times New Roman"/>
          <w:sz w:val="24"/>
          <w:szCs w:val="24"/>
        </w:rPr>
        <w:t>Macmillian</w:t>
      </w:r>
      <w:proofErr w:type="spellEnd"/>
      <w:r w:rsidRPr="008C5FB7">
        <w:rPr>
          <w:rFonts w:ascii="Times New Roman" w:eastAsia="Times New Roman" w:hAnsi="Times New Roman" w:cs="Times New Roman"/>
          <w:sz w:val="24"/>
          <w:szCs w:val="24"/>
        </w:rPr>
        <w:t xml:space="preserve"> </w:t>
      </w:r>
    </w:p>
    <w:p w:rsidR="008C5FB7" w:rsidRPr="008C5FB7" w:rsidRDefault="008C5FB7" w:rsidP="008C5FB7">
      <w:pPr>
        <w:widowControl w:val="0"/>
        <w:numPr>
          <w:ilvl w:val="1"/>
          <w:numId w:val="17"/>
        </w:numPr>
        <w:autoSpaceDE w:val="0"/>
        <w:autoSpaceDN w:val="0"/>
        <w:adjustRightInd w:val="0"/>
        <w:spacing w:after="0" w:line="288" w:lineRule="atLeast"/>
        <w:contextualSpacing/>
        <w:jc w:val="both"/>
        <w:rPr>
          <w:rFonts w:ascii="Times New Roman" w:eastAsia="Times New Roman" w:hAnsi="Times New Roman" w:cs="Times New Roman"/>
          <w:sz w:val="24"/>
          <w:szCs w:val="24"/>
        </w:rPr>
      </w:pPr>
      <w:r w:rsidRPr="008C5FB7">
        <w:rPr>
          <w:rFonts w:ascii="Times New Roman" w:eastAsia="Times New Roman" w:hAnsi="Times New Roman" w:cs="Times New Roman"/>
          <w:sz w:val="24"/>
          <w:szCs w:val="24"/>
        </w:rPr>
        <w:t>W. Nicholson</w:t>
      </w:r>
      <w:r w:rsidRPr="008C5FB7">
        <w:rPr>
          <w:rFonts w:ascii="Times New Roman" w:eastAsia="Times New Roman" w:hAnsi="Times New Roman" w:cs="Times New Roman"/>
          <w:sz w:val="24"/>
          <w:szCs w:val="24"/>
        </w:rPr>
        <w:tab/>
        <w:t xml:space="preserve">"Intermediate Micro-Economics and its Applications, </w:t>
      </w:r>
      <w:r w:rsidR="00806291">
        <w:rPr>
          <w:rFonts w:ascii="Times New Roman" w:eastAsia="Times New Roman" w:hAnsi="Times New Roman" w:cs="Times New Roman"/>
          <w:sz w:val="24"/>
          <w:szCs w:val="24"/>
        </w:rPr>
        <w:t>10th</w:t>
      </w:r>
      <w:r w:rsidR="00806291" w:rsidRPr="008C5FB7">
        <w:rPr>
          <w:rFonts w:ascii="Times New Roman" w:eastAsia="Times New Roman" w:hAnsi="Times New Roman" w:cs="Times New Roman"/>
          <w:sz w:val="24"/>
          <w:szCs w:val="24"/>
        </w:rPr>
        <w:t xml:space="preserve"> </w:t>
      </w:r>
      <w:r w:rsidRPr="008C5FB7">
        <w:rPr>
          <w:rFonts w:ascii="Times New Roman" w:eastAsia="Times New Roman" w:hAnsi="Times New Roman" w:cs="Times New Roman"/>
          <w:sz w:val="24"/>
          <w:szCs w:val="24"/>
        </w:rPr>
        <w:t>Edition (</w:t>
      </w:r>
      <w:r w:rsidR="00806291">
        <w:rPr>
          <w:rFonts w:ascii="Times New Roman" w:eastAsia="Times New Roman" w:hAnsi="Times New Roman" w:cs="Times New Roman"/>
          <w:sz w:val="24"/>
          <w:szCs w:val="24"/>
        </w:rPr>
        <w:t>2007</w:t>
      </w:r>
      <w:r w:rsidRPr="008C5FB7">
        <w:rPr>
          <w:rFonts w:ascii="Times New Roman" w:eastAsia="Times New Roman" w:hAnsi="Times New Roman" w:cs="Times New Roman"/>
          <w:sz w:val="24"/>
          <w:szCs w:val="24"/>
        </w:rPr>
        <w:t>) Thompson, South-Western Publishers</w:t>
      </w:r>
    </w:p>
    <w:p w:rsidR="008C5FB7" w:rsidRPr="008C5FB7" w:rsidRDefault="008C5FB7" w:rsidP="008C5FB7">
      <w:pPr>
        <w:widowControl w:val="0"/>
        <w:autoSpaceDE w:val="0"/>
        <w:autoSpaceDN w:val="0"/>
        <w:adjustRightInd w:val="0"/>
        <w:spacing w:after="0" w:line="288" w:lineRule="atLeast"/>
        <w:jc w:val="both"/>
        <w:rPr>
          <w:rFonts w:ascii="Times New Roman" w:eastAsia="Times New Roman" w:hAnsi="Times New Roman" w:cs="Times New Roman"/>
          <w:sz w:val="24"/>
          <w:szCs w:val="24"/>
        </w:rPr>
      </w:pPr>
    </w:p>
    <w:p w:rsidR="008C5FB7" w:rsidRPr="008C5FB7" w:rsidRDefault="008C5FB7" w:rsidP="008C5FB7">
      <w:pPr>
        <w:widowControl w:val="0"/>
        <w:autoSpaceDE w:val="0"/>
        <w:autoSpaceDN w:val="0"/>
        <w:adjustRightInd w:val="0"/>
        <w:spacing w:after="0" w:line="288" w:lineRule="atLeast"/>
        <w:jc w:val="both"/>
        <w:rPr>
          <w:rFonts w:ascii="Times New Roman" w:eastAsia="Times New Roman" w:hAnsi="Times New Roman" w:cs="Times New Roman"/>
          <w:sz w:val="24"/>
          <w:szCs w:val="24"/>
        </w:rPr>
      </w:pPr>
      <w:r w:rsidRPr="008C5FB7">
        <w:rPr>
          <w:rFonts w:ascii="Times New Roman" w:eastAsia="Times New Roman" w:hAnsi="Times New Roman" w:cs="Times New Roman"/>
          <w:sz w:val="24"/>
          <w:szCs w:val="24"/>
        </w:rPr>
        <w:t>The Nicholson is available in the Book Store. Readings from the other two texts have now been placed online</w:t>
      </w:r>
      <w:r w:rsidR="00D77AF6">
        <w:rPr>
          <w:rFonts w:ascii="Times New Roman" w:eastAsia="Times New Roman" w:hAnsi="Times New Roman" w:cs="Times New Roman"/>
          <w:sz w:val="24"/>
          <w:szCs w:val="24"/>
        </w:rPr>
        <w:t xml:space="preserve"> within the course site for ECON 2001</w:t>
      </w:r>
      <w:r w:rsidRPr="008C5FB7">
        <w:rPr>
          <w:rFonts w:ascii="Times New Roman" w:eastAsia="Times New Roman" w:hAnsi="Times New Roman" w:cs="Times New Roman"/>
          <w:sz w:val="24"/>
          <w:szCs w:val="24"/>
        </w:rPr>
        <w:t xml:space="preserve">. You may be required to source other readings from the Library, which may not be available online. It is imperative that you download these readings early and begin your studies. </w:t>
      </w:r>
    </w:p>
    <w:p w:rsidR="008C5FB7" w:rsidRPr="008C5FB7" w:rsidRDefault="008C5FB7" w:rsidP="008C5FB7">
      <w:pPr>
        <w:widowControl w:val="0"/>
        <w:autoSpaceDE w:val="0"/>
        <w:autoSpaceDN w:val="0"/>
        <w:adjustRightInd w:val="0"/>
        <w:spacing w:after="0" w:line="288" w:lineRule="atLeast"/>
        <w:jc w:val="both"/>
        <w:rPr>
          <w:rFonts w:ascii="Times New Roman" w:eastAsia="Times New Roman" w:hAnsi="Times New Roman" w:cs="Times New Roman"/>
          <w:sz w:val="24"/>
          <w:szCs w:val="24"/>
        </w:rPr>
      </w:pPr>
    </w:p>
    <w:p w:rsidR="008C5FB7" w:rsidRPr="008C5FB7" w:rsidRDefault="008C5FB7" w:rsidP="008C5FB7">
      <w:pPr>
        <w:widowControl w:val="0"/>
        <w:autoSpaceDE w:val="0"/>
        <w:autoSpaceDN w:val="0"/>
        <w:adjustRightInd w:val="0"/>
        <w:spacing w:after="0" w:line="288" w:lineRule="atLeast"/>
        <w:jc w:val="both"/>
        <w:rPr>
          <w:rFonts w:ascii="Times New Roman" w:eastAsia="Times New Roman" w:hAnsi="Times New Roman" w:cs="Times New Roman"/>
          <w:sz w:val="24"/>
          <w:szCs w:val="24"/>
        </w:rPr>
      </w:pPr>
      <w:r w:rsidRPr="008C5FB7">
        <w:rPr>
          <w:rFonts w:ascii="Times New Roman" w:eastAsia="Times New Roman" w:hAnsi="Times New Roman" w:cs="Times New Roman"/>
          <w:sz w:val="24"/>
          <w:szCs w:val="24"/>
        </w:rPr>
        <w:t xml:space="preserve">We would like to emphasize the readings from the </w:t>
      </w:r>
      <w:proofErr w:type="spellStart"/>
      <w:r w:rsidRPr="008C5FB7">
        <w:rPr>
          <w:rFonts w:ascii="Times New Roman" w:eastAsia="Times New Roman" w:hAnsi="Times New Roman" w:cs="Times New Roman"/>
          <w:sz w:val="24"/>
          <w:szCs w:val="24"/>
        </w:rPr>
        <w:t>Koutsoyiannis</w:t>
      </w:r>
      <w:proofErr w:type="spellEnd"/>
      <w:r w:rsidRPr="008C5FB7">
        <w:rPr>
          <w:rFonts w:ascii="Times New Roman" w:eastAsia="Times New Roman" w:hAnsi="Times New Roman" w:cs="Times New Roman"/>
          <w:sz w:val="24"/>
          <w:szCs w:val="24"/>
        </w:rPr>
        <w:t xml:space="preserve">, </w:t>
      </w:r>
      <w:proofErr w:type="spellStart"/>
      <w:r w:rsidRPr="008C5FB7">
        <w:rPr>
          <w:rFonts w:ascii="Times New Roman" w:eastAsia="Times New Roman" w:hAnsi="Times New Roman" w:cs="Times New Roman"/>
          <w:sz w:val="24"/>
          <w:szCs w:val="24"/>
        </w:rPr>
        <w:t>Asimakopulos</w:t>
      </w:r>
      <w:proofErr w:type="spellEnd"/>
      <w:r w:rsidRPr="008C5FB7">
        <w:rPr>
          <w:rFonts w:ascii="Times New Roman" w:eastAsia="Times New Roman" w:hAnsi="Times New Roman" w:cs="Times New Roman"/>
          <w:sz w:val="24"/>
          <w:szCs w:val="24"/>
        </w:rPr>
        <w:t xml:space="preserve"> and use of the Nicholson. You are also encouraged to peruse other Intermediate-level Microeconomics text books to aid your understanding. </w:t>
      </w:r>
    </w:p>
    <w:p w:rsidR="008C5FB7" w:rsidRPr="008C5FB7" w:rsidRDefault="008C5FB7" w:rsidP="008C5FB7">
      <w:pPr>
        <w:spacing w:after="0" w:line="240" w:lineRule="auto"/>
        <w:jc w:val="both"/>
        <w:rPr>
          <w:rFonts w:ascii="Times New Roman" w:eastAsia="Times New Roman" w:hAnsi="Times New Roman" w:cs="Times New Roman"/>
          <w:sz w:val="24"/>
          <w:szCs w:val="24"/>
        </w:rPr>
      </w:pPr>
    </w:p>
    <w:p w:rsidR="008C5FB7" w:rsidRPr="008C5FB7" w:rsidRDefault="008C5FB7" w:rsidP="008C5FB7">
      <w:pPr>
        <w:spacing w:after="0" w:line="240" w:lineRule="auto"/>
        <w:rPr>
          <w:rFonts w:ascii="Times New Roman" w:eastAsia="Times New Roman" w:hAnsi="Times New Roman" w:cs="Times New Roman"/>
          <w:sz w:val="24"/>
          <w:szCs w:val="24"/>
        </w:rPr>
      </w:pPr>
      <w:r w:rsidRPr="008C5FB7">
        <w:rPr>
          <w:rFonts w:ascii="Times New Roman" w:eastAsia="Times New Roman" w:hAnsi="Times New Roman" w:cs="Times New Roman"/>
          <w:sz w:val="24"/>
          <w:szCs w:val="24"/>
        </w:rPr>
        <w:t>The course will be delivered by way of lectures, class discussion, tutorials and consultation during office hours.</w:t>
      </w:r>
    </w:p>
    <w:p w:rsidR="00D80FD9" w:rsidRDefault="00D80FD9" w:rsidP="00E371DE">
      <w:pPr>
        <w:pStyle w:val="Default"/>
        <w:spacing w:after="240" w:line="276" w:lineRule="auto"/>
        <w:jc w:val="both"/>
        <w:rPr>
          <w:b/>
          <w:u w:val="single"/>
        </w:rPr>
      </w:pPr>
    </w:p>
    <w:p w:rsidR="007D0288" w:rsidRDefault="007D0288" w:rsidP="00E371DE">
      <w:pPr>
        <w:pStyle w:val="Default"/>
        <w:spacing w:after="240" w:line="276" w:lineRule="auto"/>
        <w:jc w:val="both"/>
        <w:rPr>
          <w:b/>
          <w:u w:val="single"/>
        </w:rPr>
      </w:pPr>
    </w:p>
    <w:p w:rsidR="007D0288" w:rsidRDefault="007D0288" w:rsidP="00E371DE">
      <w:pPr>
        <w:pStyle w:val="Default"/>
        <w:spacing w:after="240" w:line="276" w:lineRule="auto"/>
        <w:jc w:val="both"/>
        <w:rPr>
          <w:b/>
          <w:u w:val="single"/>
        </w:rPr>
      </w:pPr>
    </w:p>
    <w:p w:rsidR="002D449B" w:rsidRPr="0023789D" w:rsidRDefault="002D449B" w:rsidP="00E371DE">
      <w:pPr>
        <w:pStyle w:val="Default"/>
        <w:spacing w:after="240" w:line="276" w:lineRule="auto"/>
        <w:jc w:val="both"/>
        <w:rPr>
          <w:b/>
          <w:u w:val="single"/>
        </w:rPr>
      </w:pPr>
      <w:r w:rsidRPr="0023789D">
        <w:rPr>
          <w:b/>
          <w:u w:val="single"/>
        </w:rPr>
        <w:t>RESOURCES</w:t>
      </w:r>
    </w:p>
    <w:p w:rsidR="00D12A63" w:rsidRDefault="00D12A63" w:rsidP="00D12A63">
      <w:pPr>
        <w:pStyle w:val="Default"/>
        <w:jc w:val="both"/>
        <w:rPr>
          <w:bCs/>
          <w:iCs/>
          <w:sz w:val="23"/>
          <w:szCs w:val="23"/>
        </w:rPr>
      </w:pPr>
      <w:r>
        <w:rPr>
          <w:bCs/>
          <w:iCs/>
          <w:sz w:val="23"/>
          <w:szCs w:val="23"/>
        </w:rPr>
        <w:t xml:space="preserve">Readings taken from the </w:t>
      </w:r>
      <w:proofErr w:type="spellStart"/>
      <w:r>
        <w:rPr>
          <w:bCs/>
          <w:iCs/>
          <w:sz w:val="23"/>
          <w:szCs w:val="23"/>
        </w:rPr>
        <w:t>Koutsoyiannis</w:t>
      </w:r>
      <w:proofErr w:type="spellEnd"/>
      <w:r>
        <w:rPr>
          <w:bCs/>
          <w:iCs/>
          <w:sz w:val="23"/>
          <w:szCs w:val="23"/>
        </w:rPr>
        <w:t xml:space="preserve"> and </w:t>
      </w:r>
      <w:proofErr w:type="spellStart"/>
      <w:r>
        <w:rPr>
          <w:bCs/>
          <w:iCs/>
          <w:sz w:val="23"/>
          <w:szCs w:val="23"/>
        </w:rPr>
        <w:t>Asimakopulos</w:t>
      </w:r>
      <w:proofErr w:type="spellEnd"/>
      <w:r>
        <w:rPr>
          <w:bCs/>
          <w:iCs/>
          <w:sz w:val="23"/>
          <w:szCs w:val="23"/>
        </w:rPr>
        <w:t xml:space="preserve"> textbooks are provided on </w:t>
      </w:r>
      <w:proofErr w:type="spellStart"/>
      <w:r>
        <w:rPr>
          <w:bCs/>
          <w:iCs/>
          <w:sz w:val="23"/>
          <w:szCs w:val="23"/>
        </w:rPr>
        <w:t>Myelearning</w:t>
      </w:r>
      <w:proofErr w:type="spellEnd"/>
      <w:r>
        <w:rPr>
          <w:bCs/>
          <w:iCs/>
          <w:sz w:val="23"/>
          <w:szCs w:val="23"/>
        </w:rPr>
        <w:t>.</w:t>
      </w:r>
    </w:p>
    <w:p w:rsidR="00D12A63" w:rsidRDefault="00D12A63" w:rsidP="00D12A63">
      <w:pPr>
        <w:pStyle w:val="Default"/>
        <w:jc w:val="both"/>
        <w:rPr>
          <w:bCs/>
          <w:iCs/>
          <w:sz w:val="23"/>
          <w:szCs w:val="23"/>
        </w:rPr>
      </w:pPr>
    </w:p>
    <w:p w:rsidR="00D12A63" w:rsidRPr="005E608A" w:rsidRDefault="00D12A63" w:rsidP="00D12A63">
      <w:pPr>
        <w:pStyle w:val="Default"/>
        <w:jc w:val="both"/>
        <w:rPr>
          <w:bCs/>
          <w:iCs/>
          <w:sz w:val="23"/>
          <w:szCs w:val="23"/>
        </w:rPr>
      </w:pPr>
      <w:r>
        <w:rPr>
          <w:bCs/>
          <w:iCs/>
          <w:sz w:val="23"/>
          <w:szCs w:val="23"/>
        </w:rPr>
        <w:t xml:space="preserve"> </w:t>
      </w:r>
      <w:r w:rsidR="00806291">
        <w:rPr>
          <w:bCs/>
          <w:iCs/>
          <w:sz w:val="23"/>
          <w:szCs w:val="23"/>
        </w:rPr>
        <w:t>P</w:t>
      </w:r>
      <w:r>
        <w:rPr>
          <w:bCs/>
          <w:iCs/>
          <w:sz w:val="23"/>
          <w:szCs w:val="23"/>
        </w:rPr>
        <w:t xml:space="preserve">ast papers are also available for the Students on </w:t>
      </w:r>
      <w:proofErr w:type="spellStart"/>
      <w:r>
        <w:rPr>
          <w:bCs/>
          <w:iCs/>
          <w:sz w:val="23"/>
          <w:szCs w:val="23"/>
        </w:rPr>
        <w:t>Myelearning</w:t>
      </w:r>
      <w:proofErr w:type="spellEnd"/>
      <w:r>
        <w:rPr>
          <w:bCs/>
          <w:iCs/>
          <w:sz w:val="23"/>
          <w:szCs w:val="23"/>
        </w:rPr>
        <w:t>.</w:t>
      </w:r>
    </w:p>
    <w:p w:rsidR="00AC79C0" w:rsidRDefault="00AC79C0" w:rsidP="00A96372">
      <w:pPr>
        <w:pStyle w:val="Default"/>
        <w:jc w:val="both"/>
        <w:rPr>
          <w:b/>
          <w:bCs/>
          <w:iCs/>
          <w:sz w:val="23"/>
          <w:szCs w:val="23"/>
        </w:rPr>
      </w:pPr>
    </w:p>
    <w:p w:rsidR="00017F95" w:rsidRDefault="00017F95" w:rsidP="00A96372">
      <w:pPr>
        <w:pStyle w:val="Default"/>
        <w:jc w:val="both"/>
        <w:rPr>
          <w:b/>
          <w:bCs/>
          <w:iCs/>
          <w:u w:val="single"/>
        </w:rPr>
      </w:pPr>
    </w:p>
    <w:p w:rsidR="008A606B" w:rsidRDefault="008A606B" w:rsidP="00A96372">
      <w:pPr>
        <w:pStyle w:val="Default"/>
        <w:jc w:val="both"/>
        <w:rPr>
          <w:b/>
          <w:bCs/>
          <w:iCs/>
          <w:u w:val="single"/>
        </w:rPr>
      </w:pPr>
    </w:p>
    <w:p w:rsidR="00AC79C0" w:rsidRPr="0023789D" w:rsidRDefault="0023789D" w:rsidP="00A96372">
      <w:pPr>
        <w:pStyle w:val="Default"/>
        <w:jc w:val="both"/>
        <w:rPr>
          <w:b/>
          <w:bCs/>
          <w:iCs/>
          <w:u w:val="single"/>
        </w:rPr>
      </w:pPr>
      <w:r w:rsidRPr="0023789D">
        <w:rPr>
          <w:b/>
          <w:bCs/>
          <w:iCs/>
          <w:u w:val="single"/>
        </w:rPr>
        <w:t xml:space="preserve">READINGS </w:t>
      </w:r>
    </w:p>
    <w:p w:rsidR="000554A9" w:rsidRDefault="0023789D" w:rsidP="00A96372">
      <w:pPr>
        <w:pStyle w:val="Default"/>
        <w:jc w:val="both"/>
        <w:rPr>
          <w:b/>
          <w:bCs/>
          <w:iCs/>
          <w:sz w:val="23"/>
          <w:szCs w:val="23"/>
        </w:rPr>
      </w:pPr>
      <w:r>
        <w:rPr>
          <w:b/>
          <w:bCs/>
          <w:iCs/>
          <w:sz w:val="23"/>
          <w:szCs w:val="23"/>
        </w:rPr>
        <w:t xml:space="preserve">  </w:t>
      </w:r>
    </w:p>
    <w:p w:rsidR="005D5B78" w:rsidRPr="0090475D" w:rsidRDefault="005D5B78" w:rsidP="005D5B78">
      <w:pPr>
        <w:widowControl w:val="0"/>
        <w:numPr>
          <w:ilvl w:val="0"/>
          <w:numId w:val="23"/>
        </w:numPr>
        <w:autoSpaceDE w:val="0"/>
        <w:autoSpaceDN w:val="0"/>
        <w:adjustRightInd w:val="0"/>
        <w:spacing w:after="0" w:line="288" w:lineRule="atLeast"/>
        <w:contextualSpacing/>
        <w:jc w:val="both"/>
        <w:rPr>
          <w:rFonts w:ascii="Times New Roman" w:eastAsia="Times New Roman" w:hAnsi="Times New Roman" w:cs="Times New Roman"/>
          <w:sz w:val="24"/>
          <w:szCs w:val="24"/>
        </w:rPr>
      </w:pPr>
      <w:r w:rsidRPr="008C5FB7">
        <w:rPr>
          <w:rFonts w:ascii="Times New Roman" w:eastAsia="Times New Roman" w:hAnsi="Times New Roman" w:cs="Times New Roman"/>
          <w:sz w:val="24"/>
          <w:szCs w:val="24"/>
        </w:rPr>
        <w:t>W. Nicholson</w:t>
      </w:r>
      <w:r w:rsidRPr="008C5FB7">
        <w:rPr>
          <w:rFonts w:ascii="Times New Roman" w:eastAsia="Times New Roman" w:hAnsi="Times New Roman" w:cs="Times New Roman"/>
          <w:sz w:val="24"/>
          <w:szCs w:val="24"/>
        </w:rPr>
        <w:tab/>
        <w:t>"Intermediate Micro-E</w:t>
      </w:r>
      <w:r>
        <w:rPr>
          <w:rFonts w:ascii="Times New Roman" w:eastAsia="Times New Roman" w:hAnsi="Times New Roman" w:cs="Times New Roman"/>
          <w:sz w:val="24"/>
          <w:szCs w:val="24"/>
        </w:rPr>
        <w:t>conomics and its Applications, 10th Edition (2007</w:t>
      </w:r>
      <w:r w:rsidRPr="008C5FB7">
        <w:rPr>
          <w:rFonts w:ascii="Times New Roman" w:eastAsia="Times New Roman" w:hAnsi="Times New Roman" w:cs="Times New Roman"/>
          <w:sz w:val="24"/>
          <w:szCs w:val="24"/>
        </w:rPr>
        <w:t>) Thompson, South-Western Publishers</w:t>
      </w:r>
    </w:p>
    <w:p w:rsidR="005D5B78" w:rsidRPr="008C5FB7" w:rsidRDefault="005D5B78" w:rsidP="005D5B78">
      <w:pPr>
        <w:widowControl w:val="0"/>
        <w:numPr>
          <w:ilvl w:val="0"/>
          <w:numId w:val="23"/>
        </w:numPr>
        <w:autoSpaceDE w:val="0"/>
        <w:autoSpaceDN w:val="0"/>
        <w:adjustRightInd w:val="0"/>
        <w:spacing w:after="0" w:line="288" w:lineRule="atLeast"/>
        <w:contextualSpacing/>
        <w:jc w:val="both"/>
        <w:rPr>
          <w:rFonts w:ascii="Times New Roman" w:eastAsia="Times New Roman" w:hAnsi="Times New Roman" w:cs="Times New Roman"/>
          <w:sz w:val="24"/>
          <w:szCs w:val="24"/>
        </w:rPr>
      </w:pPr>
      <w:r w:rsidRPr="008C5FB7">
        <w:rPr>
          <w:rFonts w:ascii="Times New Roman" w:eastAsia="Times New Roman" w:hAnsi="Times New Roman" w:cs="Times New Roman"/>
          <w:sz w:val="24"/>
          <w:szCs w:val="24"/>
        </w:rPr>
        <w:t xml:space="preserve">A. </w:t>
      </w:r>
      <w:proofErr w:type="spellStart"/>
      <w:r w:rsidRPr="008C5FB7">
        <w:rPr>
          <w:rFonts w:ascii="Times New Roman" w:eastAsia="Times New Roman" w:hAnsi="Times New Roman" w:cs="Times New Roman"/>
          <w:sz w:val="24"/>
          <w:szCs w:val="24"/>
        </w:rPr>
        <w:t>Asimakopulos</w:t>
      </w:r>
      <w:proofErr w:type="spellEnd"/>
      <w:r w:rsidRPr="008C5FB7">
        <w:rPr>
          <w:rFonts w:ascii="Times New Roman" w:eastAsia="Times New Roman" w:hAnsi="Times New Roman" w:cs="Times New Roman"/>
          <w:sz w:val="24"/>
          <w:szCs w:val="24"/>
        </w:rPr>
        <w:t xml:space="preserve"> 'Micro-Economics' Oxford University Press</w:t>
      </w:r>
    </w:p>
    <w:p w:rsidR="005D5B78" w:rsidRPr="008C5FB7" w:rsidRDefault="005D5B78" w:rsidP="005D5B78">
      <w:pPr>
        <w:widowControl w:val="0"/>
        <w:numPr>
          <w:ilvl w:val="0"/>
          <w:numId w:val="23"/>
        </w:numPr>
        <w:autoSpaceDE w:val="0"/>
        <w:autoSpaceDN w:val="0"/>
        <w:adjustRightInd w:val="0"/>
        <w:spacing w:after="0" w:line="288" w:lineRule="atLeast"/>
        <w:contextualSpacing/>
        <w:jc w:val="both"/>
        <w:rPr>
          <w:rFonts w:ascii="Times New Roman" w:eastAsia="Times New Roman" w:hAnsi="Times New Roman" w:cs="Times New Roman"/>
          <w:sz w:val="24"/>
          <w:szCs w:val="24"/>
        </w:rPr>
      </w:pPr>
      <w:r w:rsidRPr="008C5FB7">
        <w:rPr>
          <w:rFonts w:ascii="Times New Roman" w:eastAsia="Times New Roman" w:hAnsi="Times New Roman" w:cs="Times New Roman"/>
          <w:sz w:val="24"/>
          <w:szCs w:val="24"/>
        </w:rPr>
        <w:t xml:space="preserve">A. </w:t>
      </w:r>
      <w:proofErr w:type="spellStart"/>
      <w:r w:rsidRPr="008C5FB7">
        <w:rPr>
          <w:rFonts w:ascii="Times New Roman" w:eastAsia="Times New Roman" w:hAnsi="Times New Roman" w:cs="Times New Roman"/>
          <w:sz w:val="24"/>
          <w:szCs w:val="24"/>
        </w:rPr>
        <w:t>Koutsoyiannis</w:t>
      </w:r>
      <w:proofErr w:type="spellEnd"/>
      <w:r w:rsidRPr="008C5FB7">
        <w:rPr>
          <w:rFonts w:ascii="Times New Roman" w:eastAsia="Times New Roman" w:hAnsi="Times New Roman" w:cs="Times New Roman"/>
          <w:sz w:val="24"/>
          <w:szCs w:val="24"/>
        </w:rPr>
        <w:t xml:space="preserve"> 'Modem Micro-Economics 2nd Edition, </w:t>
      </w:r>
      <w:proofErr w:type="spellStart"/>
      <w:r w:rsidRPr="008C5FB7">
        <w:rPr>
          <w:rFonts w:ascii="Times New Roman" w:eastAsia="Times New Roman" w:hAnsi="Times New Roman" w:cs="Times New Roman"/>
          <w:sz w:val="24"/>
          <w:szCs w:val="24"/>
        </w:rPr>
        <w:t>Macmillian</w:t>
      </w:r>
      <w:proofErr w:type="spellEnd"/>
      <w:r w:rsidRPr="008C5FB7">
        <w:rPr>
          <w:rFonts w:ascii="Times New Roman" w:eastAsia="Times New Roman" w:hAnsi="Times New Roman" w:cs="Times New Roman"/>
          <w:sz w:val="24"/>
          <w:szCs w:val="24"/>
        </w:rPr>
        <w:t xml:space="preserve"> </w:t>
      </w:r>
    </w:p>
    <w:p w:rsidR="00017F95" w:rsidRDefault="00017F95" w:rsidP="00A96372">
      <w:pPr>
        <w:pStyle w:val="Default"/>
        <w:jc w:val="both"/>
        <w:rPr>
          <w:b/>
          <w:bCs/>
          <w:iCs/>
          <w:u w:val="single"/>
        </w:rPr>
      </w:pPr>
    </w:p>
    <w:p w:rsidR="00017F95" w:rsidRDefault="00017F95" w:rsidP="00A96372">
      <w:pPr>
        <w:pStyle w:val="Default"/>
        <w:jc w:val="both"/>
        <w:rPr>
          <w:b/>
          <w:bCs/>
          <w:iCs/>
          <w:u w:val="single"/>
        </w:rPr>
      </w:pPr>
    </w:p>
    <w:p w:rsidR="00017F95" w:rsidRDefault="00017F95" w:rsidP="00A96372">
      <w:pPr>
        <w:pStyle w:val="Default"/>
        <w:jc w:val="both"/>
        <w:rPr>
          <w:b/>
          <w:bCs/>
          <w:iCs/>
          <w:u w:val="single"/>
        </w:rPr>
      </w:pPr>
    </w:p>
    <w:p w:rsidR="00017F95" w:rsidRDefault="00017F95" w:rsidP="00A96372">
      <w:pPr>
        <w:pStyle w:val="Default"/>
        <w:jc w:val="both"/>
        <w:rPr>
          <w:b/>
          <w:bCs/>
          <w:iCs/>
          <w:u w:val="single"/>
        </w:rPr>
      </w:pPr>
    </w:p>
    <w:p w:rsidR="004E49A9" w:rsidRPr="00017F95" w:rsidRDefault="004E49A9" w:rsidP="00A96372">
      <w:pPr>
        <w:pStyle w:val="Default"/>
        <w:jc w:val="both"/>
        <w:rPr>
          <w:b/>
          <w:bCs/>
          <w:iCs/>
          <w:u w:val="single"/>
        </w:rPr>
      </w:pPr>
      <w:r w:rsidRPr="00017F95">
        <w:rPr>
          <w:b/>
          <w:bCs/>
          <w:iCs/>
          <w:u w:val="single"/>
        </w:rPr>
        <w:t xml:space="preserve">COURSE CALANDER </w:t>
      </w:r>
    </w:p>
    <w:p w:rsidR="00017F95" w:rsidRPr="00017F95" w:rsidRDefault="00017F95" w:rsidP="00A96372">
      <w:pPr>
        <w:pStyle w:val="Default"/>
        <w:jc w:val="both"/>
        <w:rPr>
          <w:b/>
        </w:rPr>
      </w:pPr>
    </w:p>
    <w:p w:rsidR="00017F95" w:rsidRPr="00017F95" w:rsidRDefault="00017F95" w:rsidP="00A96372">
      <w:pPr>
        <w:pStyle w:val="Default"/>
        <w:jc w:val="both"/>
        <w:rPr>
          <w:bCs/>
          <w:iCs/>
          <w:u w:val="single"/>
        </w:rPr>
      </w:pPr>
      <w:r w:rsidRPr="00017F95">
        <w:t>Course Schedule</w:t>
      </w:r>
    </w:p>
    <w:p w:rsidR="004E49A9" w:rsidRPr="00017F95" w:rsidRDefault="004E49A9" w:rsidP="00A96372">
      <w:pPr>
        <w:pStyle w:val="Default"/>
        <w:jc w:val="both"/>
        <w:rPr>
          <w:bCs/>
          <w:iCs/>
          <w:sz w:val="23"/>
          <w:szCs w:val="23"/>
        </w:rPr>
      </w:pPr>
    </w:p>
    <w:tbl>
      <w:tblPr>
        <w:tblW w:w="9468" w:type="dxa"/>
        <w:tblLayout w:type="fixed"/>
        <w:tblLook w:val="04A0" w:firstRow="1" w:lastRow="0" w:firstColumn="1" w:lastColumn="0" w:noHBand="0" w:noVBand="1"/>
      </w:tblPr>
      <w:tblGrid>
        <w:gridCol w:w="1158"/>
        <w:gridCol w:w="2027"/>
        <w:gridCol w:w="2050"/>
        <w:gridCol w:w="2317"/>
        <w:gridCol w:w="1916"/>
      </w:tblGrid>
      <w:tr w:rsidR="00017F95" w:rsidRPr="00017F95" w:rsidTr="00A3588F">
        <w:trPr>
          <w:trHeight w:val="315"/>
        </w:trPr>
        <w:tc>
          <w:tcPr>
            <w:tcW w:w="10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17F95" w:rsidRPr="00850D77" w:rsidRDefault="00017F95" w:rsidP="00017F95">
            <w:pPr>
              <w:spacing w:after="0" w:line="240" w:lineRule="auto"/>
              <w:rPr>
                <w:rFonts w:ascii="Times New Roman" w:eastAsia="Times New Roman" w:hAnsi="Times New Roman" w:cs="Times New Roman"/>
                <w:b/>
                <w:bCs/>
                <w:color w:val="000000"/>
                <w:sz w:val="24"/>
                <w:szCs w:val="24"/>
              </w:rPr>
            </w:pPr>
            <w:r w:rsidRPr="00850D77">
              <w:rPr>
                <w:rFonts w:ascii="Times New Roman" w:eastAsia="Times New Roman" w:hAnsi="Times New Roman" w:cs="Times New Roman"/>
                <w:b/>
                <w:bCs/>
                <w:color w:val="000000"/>
                <w:sz w:val="24"/>
                <w:szCs w:val="24"/>
              </w:rPr>
              <w:t>Week</w:t>
            </w:r>
          </w:p>
        </w:tc>
        <w:tc>
          <w:tcPr>
            <w:tcW w:w="1820" w:type="dxa"/>
            <w:tcBorders>
              <w:top w:val="single" w:sz="8" w:space="0" w:color="auto"/>
              <w:left w:val="nil"/>
              <w:bottom w:val="single" w:sz="4" w:space="0" w:color="auto"/>
              <w:right w:val="single" w:sz="4" w:space="0" w:color="auto"/>
            </w:tcBorders>
            <w:shd w:val="clear" w:color="auto" w:fill="auto"/>
            <w:noWrap/>
            <w:vAlign w:val="bottom"/>
            <w:hideMark/>
          </w:tcPr>
          <w:p w:rsidR="00017F95" w:rsidRPr="00850D77" w:rsidRDefault="00017F95" w:rsidP="00017F95">
            <w:pPr>
              <w:spacing w:after="0" w:line="240" w:lineRule="auto"/>
              <w:rPr>
                <w:rFonts w:ascii="Times New Roman" w:eastAsia="Times New Roman" w:hAnsi="Times New Roman" w:cs="Times New Roman"/>
                <w:b/>
                <w:bCs/>
                <w:color w:val="000000"/>
                <w:sz w:val="24"/>
                <w:szCs w:val="24"/>
              </w:rPr>
            </w:pPr>
            <w:r w:rsidRPr="00850D77">
              <w:rPr>
                <w:rFonts w:ascii="Times New Roman" w:eastAsia="Times New Roman" w:hAnsi="Times New Roman" w:cs="Times New Roman"/>
                <w:b/>
                <w:bCs/>
                <w:color w:val="000000"/>
                <w:sz w:val="24"/>
                <w:szCs w:val="24"/>
              </w:rPr>
              <w:t>Topic</w:t>
            </w:r>
          </w:p>
        </w:tc>
        <w:tc>
          <w:tcPr>
            <w:tcW w:w="5640" w:type="dxa"/>
            <w:gridSpan w:val="3"/>
            <w:tcBorders>
              <w:top w:val="single" w:sz="8" w:space="0" w:color="auto"/>
              <w:left w:val="nil"/>
              <w:bottom w:val="single" w:sz="4" w:space="0" w:color="auto"/>
              <w:right w:val="single" w:sz="8" w:space="0" w:color="000000"/>
            </w:tcBorders>
            <w:shd w:val="clear" w:color="auto" w:fill="auto"/>
            <w:noWrap/>
            <w:vAlign w:val="bottom"/>
            <w:hideMark/>
          </w:tcPr>
          <w:p w:rsidR="00017F95" w:rsidRPr="00850D77" w:rsidRDefault="00017F95" w:rsidP="00017F95">
            <w:pPr>
              <w:spacing w:after="0" w:line="240" w:lineRule="auto"/>
              <w:jc w:val="center"/>
              <w:rPr>
                <w:rFonts w:ascii="Times New Roman" w:eastAsia="Times New Roman" w:hAnsi="Times New Roman" w:cs="Times New Roman"/>
                <w:b/>
                <w:bCs/>
                <w:color w:val="000000"/>
                <w:sz w:val="24"/>
                <w:szCs w:val="24"/>
              </w:rPr>
            </w:pPr>
            <w:r w:rsidRPr="00850D77">
              <w:rPr>
                <w:rFonts w:ascii="Times New Roman" w:eastAsia="Times New Roman" w:hAnsi="Times New Roman" w:cs="Times New Roman"/>
                <w:b/>
                <w:bCs/>
                <w:color w:val="000000"/>
                <w:sz w:val="24"/>
                <w:szCs w:val="24"/>
              </w:rPr>
              <w:t xml:space="preserve">Required Readings </w:t>
            </w:r>
          </w:p>
        </w:tc>
      </w:tr>
      <w:tr w:rsidR="00017F95" w:rsidRPr="00017F95" w:rsidTr="00A3588F">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017F95" w:rsidRPr="00850D77" w:rsidRDefault="00017F95" w:rsidP="00017F95">
            <w:pPr>
              <w:spacing w:after="0" w:line="240" w:lineRule="auto"/>
              <w:rPr>
                <w:rFonts w:ascii="Times New Roman" w:eastAsia="Times New Roman" w:hAnsi="Times New Roman" w:cs="Times New Roman"/>
                <w:b/>
                <w:bCs/>
                <w:color w:val="000000"/>
                <w:sz w:val="24"/>
                <w:szCs w:val="24"/>
              </w:rPr>
            </w:pPr>
            <w:r w:rsidRPr="00850D77">
              <w:rPr>
                <w:rFonts w:ascii="Times New Roman" w:eastAsia="Times New Roman" w:hAnsi="Times New Roman" w:cs="Times New Roman"/>
                <w:b/>
                <w:bCs/>
                <w:color w:val="000000"/>
                <w:sz w:val="24"/>
                <w:szCs w:val="24"/>
              </w:rPr>
              <w:t> </w:t>
            </w:r>
          </w:p>
        </w:tc>
        <w:tc>
          <w:tcPr>
            <w:tcW w:w="1820" w:type="dxa"/>
            <w:tcBorders>
              <w:top w:val="nil"/>
              <w:left w:val="nil"/>
              <w:bottom w:val="single" w:sz="4" w:space="0" w:color="auto"/>
              <w:right w:val="single" w:sz="4" w:space="0" w:color="auto"/>
            </w:tcBorders>
            <w:shd w:val="clear" w:color="auto" w:fill="auto"/>
            <w:noWrap/>
            <w:vAlign w:val="bottom"/>
            <w:hideMark/>
          </w:tcPr>
          <w:p w:rsidR="00017F95" w:rsidRPr="00850D77" w:rsidRDefault="00017F95" w:rsidP="00017F95">
            <w:pPr>
              <w:spacing w:after="0" w:line="240" w:lineRule="auto"/>
              <w:rPr>
                <w:rFonts w:ascii="Times New Roman" w:eastAsia="Times New Roman" w:hAnsi="Times New Roman" w:cs="Times New Roman"/>
                <w:b/>
                <w:bCs/>
                <w:color w:val="000000"/>
                <w:sz w:val="24"/>
                <w:szCs w:val="24"/>
              </w:rPr>
            </w:pPr>
            <w:r w:rsidRPr="00850D77">
              <w:rPr>
                <w:rFonts w:ascii="Times New Roman" w:eastAsia="Times New Roman" w:hAnsi="Times New Roman" w:cs="Times New Roman"/>
                <w:b/>
                <w:bCs/>
                <w:color w:val="000000"/>
                <w:sz w:val="24"/>
                <w:szCs w:val="24"/>
              </w:rPr>
              <w:t> </w:t>
            </w:r>
          </w:p>
        </w:tc>
        <w:tc>
          <w:tcPr>
            <w:tcW w:w="1840" w:type="dxa"/>
            <w:tcBorders>
              <w:top w:val="nil"/>
              <w:left w:val="nil"/>
              <w:bottom w:val="single" w:sz="4" w:space="0" w:color="auto"/>
              <w:right w:val="single" w:sz="4" w:space="0" w:color="auto"/>
            </w:tcBorders>
            <w:shd w:val="clear" w:color="auto" w:fill="auto"/>
            <w:hideMark/>
          </w:tcPr>
          <w:p w:rsidR="00017F95" w:rsidRPr="00850D77" w:rsidRDefault="00017F95" w:rsidP="00017F95">
            <w:pPr>
              <w:spacing w:after="0" w:line="240" w:lineRule="auto"/>
              <w:rPr>
                <w:rFonts w:ascii="Times New Roman" w:eastAsia="Times New Roman" w:hAnsi="Times New Roman" w:cs="Times New Roman"/>
                <w:b/>
                <w:bCs/>
                <w:color w:val="000000"/>
                <w:sz w:val="24"/>
                <w:szCs w:val="24"/>
              </w:rPr>
            </w:pPr>
            <w:proofErr w:type="spellStart"/>
            <w:r w:rsidRPr="00850D77">
              <w:rPr>
                <w:rFonts w:ascii="Times New Roman" w:eastAsia="Times New Roman" w:hAnsi="Times New Roman" w:cs="Times New Roman"/>
                <w:b/>
                <w:bCs/>
                <w:color w:val="000000"/>
                <w:sz w:val="24"/>
                <w:szCs w:val="24"/>
              </w:rPr>
              <w:t>Asimakopulos</w:t>
            </w:r>
            <w:proofErr w:type="spellEnd"/>
          </w:p>
        </w:tc>
        <w:tc>
          <w:tcPr>
            <w:tcW w:w="2080" w:type="dxa"/>
            <w:tcBorders>
              <w:top w:val="nil"/>
              <w:left w:val="nil"/>
              <w:bottom w:val="single" w:sz="4" w:space="0" w:color="auto"/>
              <w:right w:val="single" w:sz="4" w:space="0" w:color="auto"/>
            </w:tcBorders>
            <w:shd w:val="clear" w:color="auto" w:fill="auto"/>
            <w:noWrap/>
            <w:hideMark/>
          </w:tcPr>
          <w:p w:rsidR="00017F95" w:rsidRPr="00850D77" w:rsidRDefault="00017F95" w:rsidP="00017F95">
            <w:pPr>
              <w:spacing w:after="0" w:line="240" w:lineRule="auto"/>
              <w:rPr>
                <w:rFonts w:ascii="Times New Roman" w:eastAsia="Times New Roman" w:hAnsi="Times New Roman" w:cs="Times New Roman"/>
                <w:b/>
                <w:bCs/>
                <w:color w:val="000000"/>
                <w:sz w:val="24"/>
                <w:szCs w:val="24"/>
              </w:rPr>
            </w:pPr>
            <w:proofErr w:type="spellStart"/>
            <w:r w:rsidRPr="00850D77">
              <w:rPr>
                <w:rFonts w:ascii="Times New Roman" w:eastAsia="Times New Roman" w:hAnsi="Times New Roman" w:cs="Times New Roman"/>
                <w:b/>
                <w:bCs/>
                <w:color w:val="000000"/>
                <w:sz w:val="24"/>
                <w:szCs w:val="24"/>
              </w:rPr>
              <w:t>Koutsoyiannis</w:t>
            </w:r>
            <w:proofErr w:type="spellEnd"/>
          </w:p>
        </w:tc>
        <w:tc>
          <w:tcPr>
            <w:tcW w:w="1720" w:type="dxa"/>
            <w:tcBorders>
              <w:top w:val="nil"/>
              <w:left w:val="nil"/>
              <w:bottom w:val="single" w:sz="4" w:space="0" w:color="auto"/>
              <w:right w:val="single" w:sz="8" w:space="0" w:color="auto"/>
            </w:tcBorders>
            <w:shd w:val="clear" w:color="auto" w:fill="auto"/>
            <w:noWrap/>
            <w:hideMark/>
          </w:tcPr>
          <w:p w:rsidR="00017F95" w:rsidRPr="00850D77" w:rsidRDefault="00017F95" w:rsidP="00017F95">
            <w:pPr>
              <w:spacing w:after="0" w:line="240" w:lineRule="auto"/>
              <w:rPr>
                <w:rFonts w:ascii="Times New Roman" w:eastAsia="Times New Roman" w:hAnsi="Times New Roman" w:cs="Times New Roman"/>
                <w:b/>
                <w:bCs/>
                <w:color w:val="000000"/>
                <w:sz w:val="24"/>
                <w:szCs w:val="24"/>
              </w:rPr>
            </w:pPr>
            <w:r w:rsidRPr="00850D77">
              <w:rPr>
                <w:rFonts w:ascii="Times New Roman" w:eastAsia="Times New Roman" w:hAnsi="Times New Roman" w:cs="Times New Roman"/>
                <w:b/>
                <w:bCs/>
                <w:color w:val="000000"/>
                <w:sz w:val="24"/>
                <w:szCs w:val="24"/>
              </w:rPr>
              <w:t>Nicholson</w:t>
            </w:r>
          </w:p>
        </w:tc>
      </w:tr>
      <w:tr w:rsidR="00017F95" w:rsidRPr="00017F95" w:rsidTr="00A3588F">
        <w:trPr>
          <w:trHeight w:val="825"/>
        </w:trPr>
        <w:tc>
          <w:tcPr>
            <w:tcW w:w="1040" w:type="dxa"/>
            <w:tcBorders>
              <w:top w:val="nil"/>
              <w:left w:val="single" w:sz="8" w:space="0" w:color="auto"/>
              <w:bottom w:val="single" w:sz="4" w:space="0" w:color="auto"/>
              <w:right w:val="single" w:sz="4" w:space="0" w:color="auto"/>
            </w:tcBorders>
            <w:shd w:val="clear" w:color="auto" w:fill="auto"/>
            <w:hideMark/>
          </w:tcPr>
          <w:p w:rsidR="00017F95" w:rsidRPr="00850D77" w:rsidRDefault="00017F95" w:rsidP="00017F95">
            <w:pPr>
              <w:spacing w:after="0" w:line="240" w:lineRule="auto"/>
              <w:jc w:val="center"/>
              <w:rPr>
                <w:rFonts w:ascii="Times New Roman" w:eastAsia="Times New Roman" w:hAnsi="Times New Roman" w:cs="Times New Roman"/>
                <w:color w:val="000000"/>
                <w:sz w:val="24"/>
                <w:szCs w:val="24"/>
              </w:rPr>
            </w:pPr>
            <w:r w:rsidRPr="00850D77">
              <w:rPr>
                <w:rFonts w:ascii="Times New Roman" w:eastAsia="Times New Roman" w:hAnsi="Times New Roman" w:cs="Times New Roman"/>
                <w:color w:val="000000"/>
                <w:sz w:val="24"/>
                <w:szCs w:val="24"/>
              </w:rPr>
              <w:t>1</w:t>
            </w:r>
          </w:p>
        </w:tc>
        <w:tc>
          <w:tcPr>
            <w:tcW w:w="1820" w:type="dxa"/>
            <w:tcBorders>
              <w:top w:val="nil"/>
              <w:left w:val="nil"/>
              <w:bottom w:val="single" w:sz="4" w:space="0" w:color="auto"/>
              <w:right w:val="single" w:sz="4" w:space="0" w:color="auto"/>
            </w:tcBorders>
            <w:shd w:val="clear" w:color="auto" w:fill="auto"/>
            <w:hideMark/>
          </w:tcPr>
          <w:p w:rsidR="00017F95" w:rsidRPr="00850D77" w:rsidRDefault="00017F95" w:rsidP="00017F95">
            <w:pPr>
              <w:spacing w:after="0" w:line="240" w:lineRule="auto"/>
              <w:rPr>
                <w:rFonts w:ascii="Times New Roman" w:eastAsia="Times New Roman" w:hAnsi="Times New Roman" w:cs="Times New Roman"/>
                <w:color w:val="000000"/>
                <w:sz w:val="24"/>
                <w:szCs w:val="24"/>
              </w:rPr>
            </w:pPr>
            <w:r w:rsidRPr="00850D77">
              <w:rPr>
                <w:rFonts w:ascii="Times New Roman" w:eastAsia="Times New Roman" w:hAnsi="Times New Roman" w:cs="Times New Roman"/>
                <w:color w:val="000000"/>
                <w:sz w:val="24"/>
                <w:szCs w:val="24"/>
              </w:rPr>
              <w:t>Introduction and theory of the firm</w:t>
            </w:r>
          </w:p>
        </w:tc>
        <w:tc>
          <w:tcPr>
            <w:tcW w:w="1840" w:type="dxa"/>
            <w:tcBorders>
              <w:top w:val="nil"/>
              <w:left w:val="nil"/>
              <w:bottom w:val="single" w:sz="4" w:space="0" w:color="auto"/>
              <w:right w:val="single" w:sz="4" w:space="0" w:color="auto"/>
            </w:tcBorders>
            <w:shd w:val="clear" w:color="auto" w:fill="auto"/>
            <w:hideMark/>
          </w:tcPr>
          <w:p w:rsidR="00017F95" w:rsidRPr="00850D77" w:rsidRDefault="00017F95" w:rsidP="00017F95">
            <w:pPr>
              <w:spacing w:after="0" w:line="240" w:lineRule="auto"/>
              <w:rPr>
                <w:rFonts w:ascii="Times New Roman" w:eastAsia="Times New Roman" w:hAnsi="Times New Roman" w:cs="Times New Roman"/>
                <w:color w:val="000000"/>
                <w:sz w:val="24"/>
                <w:szCs w:val="24"/>
              </w:rPr>
            </w:pPr>
            <w:r w:rsidRPr="00850D77">
              <w:rPr>
                <w:rFonts w:ascii="Times New Roman" w:eastAsia="Times New Roman" w:hAnsi="Times New Roman" w:cs="Times New Roman"/>
                <w:color w:val="000000"/>
                <w:sz w:val="24"/>
                <w:szCs w:val="24"/>
              </w:rPr>
              <w:t>Chapter 9,10</w:t>
            </w:r>
          </w:p>
        </w:tc>
        <w:tc>
          <w:tcPr>
            <w:tcW w:w="2080" w:type="dxa"/>
            <w:tcBorders>
              <w:top w:val="nil"/>
              <w:left w:val="nil"/>
              <w:bottom w:val="single" w:sz="4" w:space="0" w:color="auto"/>
              <w:right w:val="single" w:sz="4" w:space="0" w:color="auto"/>
            </w:tcBorders>
            <w:shd w:val="clear" w:color="auto" w:fill="auto"/>
            <w:hideMark/>
          </w:tcPr>
          <w:p w:rsidR="00017F95" w:rsidRPr="00850D77" w:rsidRDefault="00017F95" w:rsidP="00017F95">
            <w:pPr>
              <w:spacing w:after="0" w:line="240" w:lineRule="auto"/>
              <w:rPr>
                <w:rFonts w:ascii="Times New Roman" w:eastAsia="Times New Roman" w:hAnsi="Times New Roman" w:cs="Times New Roman"/>
                <w:color w:val="000000"/>
                <w:sz w:val="24"/>
                <w:szCs w:val="24"/>
              </w:rPr>
            </w:pPr>
            <w:r w:rsidRPr="00850D77">
              <w:rPr>
                <w:rFonts w:ascii="Times New Roman" w:eastAsia="Times New Roman" w:hAnsi="Times New Roman" w:cs="Times New Roman"/>
                <w:color w:val="000000"/>
                <w:sz w:val="24"/>
                <w:szCs w:val="24"/>
              </w:rPr>
              <w:t> </w:t>
            </w:r>
          </w:p>
        </w:tc>
        <w:tc>
          <w:tcPr>
            <w:tcW w:w="1720" w:type="dxa"/>
            <w:tcBorders>
              <w:top w:val="nil"/>
              <w:left w:val="nil"/>
              <w:bottom w:val="single" w:sz="4" w:space="0" w:color="auto"/>
              <w:right w:val="single" w:sz="8" w:space="0" w:color="auto"/>
            </w:tcBorders>
            <w:shd w:val="clear" w:color="auto" w:fill="auto"/>
            <w:hideMark/>
          </w:tcPr>
          <w:p w:rsidR="00017F95" w:rsidRPr="00850D77" w:rsidRDefault="00017F95" w:rsidP="00017F95">
            <w:pPr>
              <w:spacing w:after="0" w:line="240" w:lineRule="auto"/>
              <w:rPr>
                <w:rFonts w:ascii="Times New Roman" w:eastAsia="Times New Roman" w:hAnsi="Times New Roman" w:cs="Times New Roman"/>
                <w:color w:val="000000"/>
                <w:sz w:val="24"/>
                <w:szCs w:val="24"/>
              </w:rPr>
            </w:pPr>
            <w:r w:rsidRPr="00850D77">
              <w:rPr>
                <w:rFonts w:ascii="Times New Roman" w:eastAsia="Times New Roman" w:hAnsi="Times New Roman" w:cs="Times New Roman"/>
                <w:color w:val="000000"/>
                <w:sz w:val="24"/>
                <w:szCs w:val="24"/>
              </w:rPr>
              <w:t>Chapter 8 (omit discussion on incentive contracts)</w:t>
            </w:r>
          </w:p>
        </w:tc>
      </w:tr>
      <w:tr w:rsidR="00017F95" w:rsidRPr="00017F95" w:rsidTr="00A3588F">
        <w:trPr>
          <w:trHeight w:val="840"/>
        </w:trPr>
        <w:tc>
          <w:tcPr>
            <w:tcW w:w="1040" w:type="dxa"/>
            <w:tcBorders>
              <w:top w:val="nil"/>
              <w:left w:val="single" w:sz="8" w:space="0" w:color="auto"/>
              <w:bottom w:val="single" w:sz="4" w:space="0" w:color="auto"/>
              <w:right w:val="single" w:sz="4" w:space="0" w:color="auto"/>
            </w:tcBorders>
            <w:shd w:val="clear" w:color="auto" w:fill="auto"/>
            <w:hideMark/>
          </w:tcPr>
          <w:p w:rsidR="00017F95" w:rsidRPr="00850D77" w:rsidRDefault="007D0288" w:rsidP="00017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w:t>
            </w:r>
          </w:p>
        </w:tc>
        <w:tc>
          <w:tcPr>
            <w:tcW w:w="1820" w:type="dxa"/>
            <w:tcBorders>
              <w:top w:val="nil"/>
              <w:left w:val="nil"/>
              <w:bottom w:val="single" w:sz="4" w:space="0" w:color="auto"/>
              <w:right w:val="single" w:sz="4" w:space="0" w:color="auto"/>
            </w:tcBorders>
            <w:shd w:val="clear" w:color="auto" w:fill="auto"/>
            <w:hideMark/>
          </w:tcPr>
          <w:p w:rsidR="00017F95" w:rsidRPr="00850D77" w:rsidRDefault="00017F95" w:rsidP="00017F95">
            <w:pPr>
              <w:spacing w:after="0" w:line="240" w:lineRule="auto"/>
              <w:rPr>
                <w:rFonts w:ascii="Times New Roman" w:eastAsia="Times New Roman" w:hAnsi="Times New Roman" w:cs="Times New Roman"/>
                <w:color w:val="000000"/>
                <w:sz w:val="24"/>
                <w:szCs w:val="24"/>
              </w:rPr>
            </w:pPr>
            <w:r w:rsidRPr="00850D77">
              <w:rPr>
                <w:rFonts w:ascii="Times New Roman" w:eastAsia="Times New Roman" w:hAnsi="Times New Roman" w:cs="Times New Roman"/>
                <w:color w:val="000000"/>
                <w:sz w:val="24"/>
                <w:szCs w:val="24"/>
              </w:rPr>
              <w:t>Perfect competition, General equilibrium, Market Failure</w:t>
            </w:r>
          </w:p>
        </w:tc>
        <w:tc>
          <w:tcPr>
            <w:tcW w:w="1840" w:type="dxa"/>
            <w:tcBorders>
              <w:top w:val="nil"/>
              <w:left w:val="nil"/>
              <w:bottom w:val="single" w:sz="4" w:space="0" w:color="auto"/>
              <w:right w:val="single" w:sz="4" w:space="0" w:color="auto"/>
            </w:tcBorders>
            <w:shd w:val="clear" w:color="auto" w:fill="auto"/>
            <w:hideMark/>
          </w:tcPr>
          <w:p w:rsidR="00017F95" w:rsidRPr="00850D77" w:rsidRDefault="00017F95" w:rsidP="00017F95">
            <w:pPr>
              <w:spacing w:after="0" w:line="240" w:lineRule="auto"/>
              <w:rPr>
                <w:rFonts w:ascii="Times New Roman" w:eastAsia="Times New Roman" w:hAnsi="Times New Roman" w:cs="Times New Roman"/>
                <w:color w:val="000000"/>
                <w:sz w:val="24"/>
                <w:szCs w:val="24"/>
              </w:rPr>
            </w:pPr>
            <w:r w:rsidRPr="00850D77">
              <w:rPr>
                <w:rFonts w:ascii="Times New Roman" w:eastAsia="Times New Roman" w:hAnsi="Times New Roman" w:cs="Times New Roman"/>
                <w:color w:val="000000"/>
                <w:sz w:val="24"/>
                <w:szCs w:val="24"/>
              </w:rPr>
              <w:t>Chapter 11 (omit 11.3)</w:t>
            </w:r>
          </w:p>
        </w:tc>
        <w:tc>
          <w:tcPr>
            <w:tcW w:w="2080" w:type="dxa"/>
            <w:tcBorders>
              <w:top w:val="nil"/>
              <w:left w:val="nil"/>
              <w:bottom w:val="single" w:sz="4" w:space="0" w:color="auto"/>
              <w:right w:val="single" w:sz="4" w:space="0" w:color="auto"/>
            </w:tcBorders>
            <w:shd w:val="clear" w:color="auto" w:fill="auto"/>
            <w:hideMark/>
          </w:tcPr>
          <w:p w:rsidR="00017F95" w:rsidRPr="00850D77" w:rsidRDefault="00017F95" w:rsidP="00017F95">
            <w:pPr>
              <w:spacing w:after="0" w:line="240" w:lineRule="auto"/>
              <w:rPr>
                <w:rFonts w:ascii="Times New Roman" w:eastAsia="Times New Roman" w:hAnsi="Times New Roman" w:cs="Times New Roman"/>
                <w:color w:val="000000"/>
                <w:sz w:val="24"/>
                <w:szCs w:val="24"/>
              </w:rPr>
            </w:pPr>
            <w:r w:rsidRPr="00850D77">
              <w:rPr>
                <w:rFonts w:ascii="Times New Roman" w:eastAsia="Times New Roman" w:hAnsi="Times New Roman" w:cs="Times New Roman"/>
                <w:color w:val="000000"/>
                <w:sz w:val="24"/>
                <w:szCs w:val="24"/>
              </w:rPr>
              <w:t xml:space="preserve">Chapter 5 </w:t>
            </w:r>
          </w:p>
        </w:tc>
        <w:tc>
          <w:tcPr>
            <w:tcW w:w="1720" w:type="dxa"/>
            <w:tcBorders>
              <w:top w:val="nil"/>
              <w:left w:val="nil"/>
              <w:bottom w:val="single" w:sz="4" w:space="0" w:color="auto"/>
              <w:right w:val="single" w:sz="8" w:space="0" w:color="auto"/>
            </w:tcBorders>
            <w:shd w:val="clear" w:color="auto" w:fill="auto"/>
            <w:hideMark/>
          </w:tcPr>
          <w:p w:rsidR="00017F95" w:rsidRPr="00850D77" w:rsidRDefault="00017F95" w:rsidP="00017F95">
            <w:pPr>
              <w:spacing w:after="0" w:line="240" w:lineRule="auto"/>
              <w:rPr>
                <w:rFonts w:ascii="Times New Roman" w:eastAsia="Times New Roman" w:hAnsi="Times New Roman" w:cs="Times New Roman"/>
                <w:color w:val="000000"/>
                <w:sz w:val="24"/>
                <w:szCs w:val="24"/>
              </w:rPr>
            </w:pPr>
            <w:proofErr w:type="gramStart"/>
            <w:r w:rsidRPr="00850D77">
              <w:rPr>
                <w:rFonts w:ascii="Times New Roman" w:eastAsia="Times New Roman" w:hAnsi="Times New Roman" w:cs="Times New Roman"/>
                <w:color w:val="000000"/>
                <w:sz w:val="24"/>
                <w:szCs w:val="24"/>
              </w:rPr>
              <w:t>Chapter  9</w:t>
            </w:r>
            <w:proofErr w:type="gramEnd"/>
            <w:r w:rsidRPr="00850D77">
              <w:rPr>
                <w:rFonts w:ascii="Times New Roman" w:eastAsia="Times New Roman" w:hAnsi="Times New Roman" w:cs="Times New Roman"/>
                <w:color w:val="000000"/>
                <w:sz w:val="24"/>
                <w:szCs w:val="24"/>
              </w:rPr>
              <w:t>, 10 (</w:t>
            </w:r>
            <w:proofErr w:type="spellStart"/>
            <w:r w:rsidRPr="00850D77">
              <w:rPr>
                <w:rFonts w:ascii="Times New Roman" w:eastAsia="Times New Roman" w:hAnsi="Times New Roman" w:cs="Times New Roman"/>
                <w:color w:val="000000"/>
                <w:sz w:val="24"/>
                <w:szCs w:val="24"/>
              </w:rPr>
              <w:t>inc</w:t>
            </w:r>
            <w:proofErr w:type="spellEnd"/>
            <w:r w:rsidRPr="00850D77">
              <w:rPr>
                <w:rFonts w:ascii="Times New Roman" w:eastAsia="Times New Roman" w:hAnsi="Times New Roman" w:cs="Times New Roman"/>
                <w:color w:val="000000"/>
                <w:sz w:val="24"/>
                <w:szCs w:val="24"/>
              </w:rPr>
              <w:t xml:space="preserve"> appendix to 9) &amp; Chapter 16. </w:t>
            </w:r>
          </w:p>
        </w:tc>
      </w:tr>
      <w:tr w:rsidR="00017F95" w:rsidRPr="00017F95" w:rsidTr="00A3588F">
        <w:trPr>
          <w:trHeight w:val="825"/>
        </w:trPr>
        <w:tc>
          <w:tcPr>
            <w:tcW w:w="1040" w:type="dxa"/>
            <w:tcBorders>
              <w:top w:val="nil"/>
              <w:left w:val="single" w:sz="8" w:space="0" w:color="auto"/>
              <w:bottom w:val="single" w:sz="4" w:space="0" w:color="auto"/>
              <w:right w:val="single" w:sz="4" w:space="0" w:color="auto"/>
            </w:tcBorders>
            <w:shd w:val="clear" w:color="auto" w:fill="auto"/>
            <w:hideMark/>
          </w:tcPr>
          <w:p w:rsidR="00017F95" w:rsidRPr="00850D77" w:rsidRDefault="007D0288" w:rsidP="00017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5,6,7,</w:t>
            </w:r>
          </w:p>
        </w:tc>
        <w:tc>
          <w:tcPr>
            <w:tcW w:w="1820" w:type="dxa"/>
            <w:tcBorders>
              <w:top w:val="nil"/>
              <w:left w:val="nil"/>
              <w:bottom w:val="single" w:sz="4" w:space="0" w:color="auto"/>
              <w:right w:val="single" w:sz="4" w:space="0" w:color="auto"/>
            </w:tcBorders>
            <w:shd w:val="clear" w:color="auto" w:fill="auto"/>
            <w:hideMark/>
          </w:tcPr>
          <w:p w:rsidR="00017F95" w:rsidRPr="00850D77" w:rsidRDefault="00017F95" w:rsidP="00017F95">
            <w:pPr>
              <w:spacing w:after="0" w:line="240" w:lineRule="auto"/>
              <w:rPr>
                <w:rFonts w:ascii="Times New Roman" w:eastAsia="Times New Roman" w:hAnsi="Times New Roman" w:cs="Times New Roman"/>
                <w:color w:val="000000"/>
                <w:sz w:val="24"/>
                <w:szCs w:val="24"/>
              </w:rPr>
            </w:pPr>
            <w:r w:rsidRPr="00850D77">
              <w:rPr>
                <w:rFonts w:ascii="Times New Roman" w:eastAsia="Times New Roman" w:hAnsi="Times New Roman" w:cs="Times New Roman"/>
                <w:color w:val="000000"/>
                <w:sz w:val="24"/>
                <w:szCs w:val="24"/>
              </w:rPr>
              <w:t xml:space="preserve">Monopoly and Monopolistic competition </w:t>
            </w:r>
          </w:p>
        </w:tc>
        <w:tc>
          <w:tcPr>
            <w:tcW w:w="1840" w:type="dxa"/>
            <w:tcBorders>
              <w:top w:val="nil"/>
              <w:left w:val="nil"/>
              <w:bottom w:val="single" w:sz="4" w:space="0" w:color="auto"/>
              <w:right w:val="single" w:sz="4" w:space="0" w:color="auto"/>
            </w:tcBorders>
            <w:shd w:val="clear" w:color="auto" w:fill="auto"/>
            <w:hideMark/>
          </w:tcPr>
          <w:p w:rsidR="00017F95" w:rsidRPr="00850D77" w:rsidRDefault="00017F95" w:rsidP="00017F95">
            <w:pPr>
              <w:spacing w:after="0" w:line="240" w:lineRule="auto"/>
              <w:rPr>
                <w:rFonts w:ascii="Times New Roman" w:eastAsia="Times New Roman" w:hAnsi="Times New Roman" w:cs="Times New Roman"/>
                <w:color w:val="000000"/>
                <w:sz w:val="24"/>
                <w:szCs w:val="24"/>
              </w:rPr>
            </w:pPr>
            <w:r w:rsidRPr="00850D77">
              <w:rPr>
                <w:rFonts w:ascii="Times New Roman" w:eastAsia="Times New Roman" w:hAnsi="Times New Roman" w:cs="Times New Roman"/>
                <w:color w:val="000000"/>
                <w:sz w:val="24"/>
                <w:szCs w:val="24"/>
              </w:rPr>
              <w:t>Chapter 13 (omit 13.5)</w:t>
            </w:r>
          </w:p>
        </w:tc>
        <w:tc>
          <w:tcPr>
            <w:tcW w:w="2080" w:type="dxa"/>
            <w:tcBorders>
              <w:top w:val="nil"/>
              <w:left w:val="nil"/>
              <w:bottom w:val="single" w:sz="4" w:space="0" w:color="auto"/>
              <w:right w:val="single" w:sz="4" w:space="0" w:color="auto"/>
            </w:tcBorders>
            <w:shd w:val="clear" w:color="auto" w:fill="auto"/>
            <w:hideMark/>
          </w:tcPr>
          <w:p w:rsidR="00017F95" w:rsidRPr="00850D77" w:rsidRDefault="00017F95" w:rsidP="00017F95">
            <w:pPr>
              <w:spacing w:after="0" w:line="240" w:lineRule="auto"/>
              <w:rPr>
                <w:rFonts w:ascii="Times New Roman" w:eastAsia="Times New Roman" w:hAnsi="Times New Roman" w:cs="Times New Roman"/>
                <w:color w:val="000000"/>
                <w:sz w:val="24"/>
                <w:szCs w:val="24"/>
              </w:rPr>
            </w:pPr>
            <w:r w:rsidRPr="00850D77">
              <w:rPr>
                <w:rFonts w:ascii="Times New Roman" w:eastAsia="Times New Roman" w:hAnsi="Times New Roman" w:cs="Times New Roman"/>
                <w:color w:val="000000"/>
                <w:sz w:val="24"/>
                <w:szCs w:val="24"/>
              </w:rPr>
              <w:t>Chapter 6, 7 and 8.</w:t>
            </w:r>
          </w:p>
        </w:tc>
        <w:tc>
          <w:tcPr>
            <w:tcW w:w="1720" w:type="dxa"/>
            <w:tcBorders>
              <w:top w:val="nil"/>
              <w:left w:val="nil"/>
              <w:bottom w:val="single" w:sz="4" w:space="0" w:color="auto"/>
              <w:right w:val="single" w:sz="8" w:space="0" w:color="auto"/>
            </w:tcBorders>
            <w:shd w:val="clear" w:color="auto" w:fill="auto"/>
            <w:hideMark/>
          </w:tcPr>
          <w:p w:rsidR="00017F95" w:rsidRPr="00850D77" w:rsidRDefault="00017F95" w:rsidP="00017F95">
            <w:pPr>
              <w:spacing w:after="0" w:line="240" w:lineRule="auto"/>
              <w:rPr>
                <w:rFonts w:ascii="Times New Roman" w:eastAsia="Times New Roman" w:hAnsi="Times New Roman" w:cs="Times New Roman"/>
                <w:color w:val="000000"/>
                <w:sz w:val="24"/>
                <w:szCs w:val="24"/>
              </w:rPr>
            </w:pPr>
            <w:r w:rsidRPr="00850D77">
              <w:rPr>
                <w:rFonts w:ascii="Times New Roman" w:eastAsia="Times New Roman" w:hAnsi="Times New Roman" w:cs="Times New Roman"/>
                <w:color w:val="000000"/>
                <w:sz w:val="24"/>
                <w:szCs w:val="24"/>
              </w:rPr>
              <w:t>Chapter 11</w:t>
            </w:r>
          </w:p>
        </w:tc>
      </w:tr>
      <w:tr w:rsidR="00017F95" w:rsidRPr="00017F95" w:rsidTr="00A3588F">
        <w:trPr>
          <w:trHeight w:val="840"/>
        </w:trPr>
        <w:tc>
          <w:tcPr>
            <w:tcW w:w="1040" w:type="dxa"/>
            <w:tcBorders>
              <w:top w:val="nil"/>
              <w:left w:val="single" w:sz="8" w:space="0" w:color="auto"/>
              <w:bottom w:val="single" w:sz="4" w:space="0" w:color="auto"/>
              <w:right w:val="single" w:sz="4" w:space="0" w:color="auto"/>
            </w:tcBorders>
            <w:shd w:val="clear" w:color="auto" w:fill="auto"/>
            <w:hideMark/>
          </w:tcPr>
          <w:p w:rsidR="00017F95" w:rsidRPr="00850D77" w:rsidRDefault="007D0288" w:rsidP="00017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p>
        </w:tc>
        <w:tc>
          <w:tcPr>
            <w:tcW w:w="1820" w:type="dxa"/>
            <w:tcBorders>
              <w:top w:val="nil"/>
              <w:left w:val="nil"/>
              <w:bottom w:val="single" w:sz="4" w:space="0" w:color="auto"/>
              <w:right w:val="single" w:sz="4" w:space="0" w:color="auto"/>
            </w:tcBorders>
            <w:shd w:val="clear" w:color="auto" w:fill="auto"/>
            <w:hideMark/>
          </w:tcPr>
          <w:p w:rsidR="00017F95" w:rsidRPr="00850D77" w:rsidRDefault="00017F95" w:rsidP="00017F95">
            <w:pPr>
              <w:spacing w:after="0" w:line="240" w:lineRule="auto"/>
              <w:rPr>
                <w:rFonts w:ascii="Times New Roman" w:eastAsia="Times New Roman" w:hAnsi="Times New Roman" w:cs="Times New Roman"/>
                <w:color w:val="000000"/>
                <w:sz w:val="24"/>
                <w:szCs w:val="24"/>
              </w:rPr>
            </w:pPr>
            <w:r w:rsidRPr="00850D77">
              <w:rPr>
                <w:rFonts w:ascii="Times New Roman" w:eastAsia="Times New Roman" w:hAnsi="Times New Roman" w:cs="Times New Roman"/>
                <w:color w:val="000000"/>
                <w:sz w:val="24"/>
                <w:szCs w:val="24"/>
              </w:rPr>
              <w:t xml:space="preserve">Oligopoly, Price Leadership, Limit Pricing </w:t>
            </w:r>
          </w:p>
        </w:tc>
        <w:tc>
          <w:tcPr>
            <w:tcW w:w="1840" w:type="dxa"/>
            <w:tcBorders>
              <w:top w:val="nil"/>
              <w:left w:val="nil"/>
              <w:bottom w:val="single" w:sz="4" w:space="0" w:color="auto"/>
              <w:right w:val="single" w:sz="4" w:space="0" w:color="auto"/>
            </w:tcBorders>
            <w:shd w:val="clear" w:color="auto" w:fill="auto"/>
            <w:hideMark/>
          </w:tcPr>
          <w:p w:rsidR="00017F95" w:rsidRPr="00850D77" w:rsidRDefault="00017F95" w:rsidP="00017F95">
            <w:pPr>
              <w:spacing w:after="0" w:line="240" w:lineRule="auto"/>
              <w:rPr>
                <w:rFonts w:ascii="Times New Roman" w:eastAsia="Times New Roman" w:hAnsi="Times New Roman" w:cs="Times New Roman"/>
                <w:color w:val="000000"/>
                <w:sz w:val="24"/>
                <w:szCs w:val="24"/>
              </w:rPr>
            </w:pPr>
            <w:r w:rsidRPr="00850D77">
              <w:rPr>
                <w:rFonts w:ascii="Times New Roman" w:eastAsia="Times New Roman" w:hAnsi="Times New Roman" w:cs="Times New Roman"/>
                <w:color w:val="000000"/>
                <w:sz w:val="24"/>
                <w:szCs w:val="24"/>
              </w:rPr>
              <w:t>Chapter 14 (omit 14.8)</w:t>
            </w:r>
          </w:p>
          <w:p w:rsidR="00017F95" w:rsidRPr="00850D77" w:rsidRDefault="00017F95" w:rsidP="00017F95">
            <w:pPr>
              <w:spacing w:after="0" w:line="240" w:lineRule="auto"/>
              <w:rPr>
                <w:rFonts w:ascii="Times New Roman" w:eastAsia="Times New Roman" w:hAnsi="Times New Roman" w:cs="Times New Roman"/>
                <w:color w:val="000000"/>
                <w:sz w:val="24"/>
                <w:szCs w:val="24"/>
              </w:rPr>
            </w:pPr>
            <w:r w:rsidRPr="00850D77">
              <w:rPr>
                <w:rFonts w:ascii="Times New Roman" w:eastAsia="Times New Roman" w:hAnsi="Times New Roman" w:cs="Times New Roman"/>
                <w:color w:val="000000"/>
                <w:sz w:val="24"/>
                <w:szCs w:val="24"/>
              </w:rPr>
              <w:t>Lecture Notes</w:t>
            </w:r>
          </w:p>
        </w:tc>
        <w:tc>
          <w:tcPr>
            <w:tcW w:w="2080" w:type="dxa"/>
            <w:tcBorders>
              <w:top w:val="nil"/>
              <w:left w:val="nil"/>
              <w:bottom w:val="single" w:sz="4" w:space="0" w:color="auto"/>
              <w:right w:val="single" w:sz="4" w:space="0" w:color="auto"/>
            </w:tcBorders>
            <w:shd w:val="clear" w:color="auto" w:fill="auto"/>
            <w:hideMark/>
          </w:tcPr>
          <w:p w:rsidR="00017F95" w:rsidRPr="00850D77" w:rsidRDefault="00017F95" w:rsidP="00017F95">
            <w:pPr>
              <w:spacing w:after="0" w:line="240" w:lineRule="auto"/>
              <w:rPr>
                <w:rFonts w:ascii="Times New Roman" w:eastAsia="Times New Roman" w:hAnsi="Times New Roman" w:cs="Times New Roman"/>
                <w:color w:val="000000"/>
                <w:sz w:val="24"/>
                <w:szCs w:val="24"/>
              </w:rPr>
            </w:pPr>
            <w:r w:rsidRPr="00850D77">
              <w:rPr>
                <w:rFonts w:ascii="Times New Roman" w:eastAsia="Times New Roman" w:hAnsi="Times New Roman" w:cs="Times New Roman"/>
                <w:color w:val="000000"/>
                <w:sz w:val="24"/>
                <w:szCs w:val="24"/>
              </w:rPr>
              <w:t>Chapter 9 (omit 225-228) Chapter 10 (omit Section III) Chapter 13</w:t>
            </w:r>
          </w:p>
          <w:p w:rsidR="00017F95" w:rsidRPr="00850D77" w:rsidRDefault="00017F95" w:rsidP="00017F95">
            <w:pPr>
              <w:spacing w:after="0" w:line="240" w:lineRule="auto"/>
              <w:rPr>
                <w:rFonts w:ascii="Times New Roman" w:eastAsia="Times New Roman" w:hAnsi="Times New Roman" w:cs="Times New Roman"/>
                <w:color w:val="000000"/>
                <w:sz w:val="24"/>
                <w:szCs w:val="24"/>
              </w:rPr>
            </w:pPr>
            <w:r w:rsidRPr="00850D77">
              <w:rPr>
                <w:rFonts w:ascii="Times New Roman" w:eastAsia="Times New Roman" w:hAnsi="Times New Roman" w:cs="Times New Roman"/>
                <w:color w:val="000000"/>
                <w:sz w:val="24"/>
                <w:szCs w:val="24"/>
              </w:rPr>
              <w:t>Lecture Notes</w:t>
            </w:r>
          </w:p>
        </w:tc>
        <w:tc>
          <w:tcPr>
            <w:tcW w:w="1720" w:type="dxa"/>
            <w:tcBorders>
              <w:top w:val="nil"/>
              <w:left w:val="nil"/>
              <w:bottom w:val="single" w:sz="4" w:space="0" w:color="auto"/>
              <w:right w:val="single" w:sz="8" w:space="0" w:color="auto"/>
            </w:tcBorders>
            <w:shd w:val="clear" w:color="auto" w:fill="auto"/>
            <w:hideMark/>
          </w:tcPr>
          <w:p w:rsidR="00017F95" w:rsidRPr="00850D77" w:rsidRDefault="00017F95" w:rsidP="00017F95">
            <w:pPr>
              <w:spacing w:after="0" w:line="240" w:lineRule="auto"/>
              <w:rPr>
                <w:rFonts w:ascii="Times New Roman" w:eastAsia="Times New Roman" w:hAnsi="Times New Roman" w:cs="Times New Roman"/>
                <w:color w:val="000000"/>
                <w:sz w:val="24"/>
                <w:szCs w:val="24"/>
              </w:rPr>
            </w:pPr>
            <w:r w:rsidRPr="00850D77">
              <w:rPr>
                <w:rFonts w:ascii="Times New Roman" w:eastAsia="Times New Roman" w:hAnsi="Times New Roman" w:cs="Times New Roman"/>
                <w:color w:val="000000"/>
                <w:sz w:val="24"/>
                <w:szCs w:val="24"/>
              </w:rPr>
              <w:t>Chapter 12</w:t>
            </w:r>
          </w:p>
          <w:p w:rsidR="00017F95" w:rsidRPr="00850D77" w:rsidRDefault="00017F95" w:rsidP="00017F95">
            <w:pPr>
              <w:spacing w:after="0" w:line="240" w:lineRule="auto"/>
              <w:rPr>
                <w:rFonts w:ascii="Times New Roman" w:eastAsia="Times New Roman" w:hAnsi="Times New Roman" w:cs="Times New Roman"/>
                <w:color w:val="000000"/>
                <w:sz w:val="24"/>
                <w:szCs w:val="24"/>
              </w:rPr>
            </w:pPr>
            <w:r w:rsidRPr="00850D77">
              <w:rPr>
                <w:rFonts w:ascii="Times New Roman" w:eastAsia="Times New Roman" w:hAnsi="Times New Roman" w:cs="Times New Roman"/>
                <w:color w:val="000000"/>
                <w:sz w:val="24"/>
                <w:szCs w:val="24"/>
              </w:rPr>
              <w:t>Lecture Notes</w:t>
            </w:r>
          </w:p>
        </w:tc>
      </w:tr>
      <w:tr w:rsidR="00017F95" w:rsidRPr="00017F95" w:rsidTr="00A3588F">
        <w:trPr>
          <w:trHeight w:val="665"/>
        </w:trPr>
        <w:tc>
          <w:tcPr>
            <w:tcW w:w="1040" w:type="dxa"/>
            <w:tcBorders>
              <w:top w:val="nil"/>
              <w:left w:val="single" w:sz="8" w:space="0" w:color="auto"/>
              <w:bottom w:val="single" w:sz="8" w:space="0" w:color="auto"/>
              <w:right w:val="single" w:sz="4" w:space="0" w:color="auto"/>
            </w:tcBorders>
            <w:shd w:val="clear" w:color="auto" w:fill="auto"/>
            <w:hideMark/>
          </w:tcPr>
          <w:p w:rsidR="00017F95" w:rsidRPr="00850D77" w:rsidRDefault="007D0288" w:rsidP="00017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10,11</w:t>
            </w:r>
          </w:p>
        </w:tc>
        <w:tc>
          <w:tcPr>
            <w:tcW w:w="1820" w:type="dxa"/>
            <w:tcBorders>
              <w:top w:val="nil"/>
              <w:left w:val="nil"/>
              <w:bottom w:val="single" w:sz="8" w:space="0" w:color="auto"/>
              <w:right w:val="single" w:sz="4" w:space="0" w:color="auto"/>
            </w:tcBorders>
            <w:shd w:val="clear" w:color="auto" w:fill="auto"/>
            <w:hideMark/>
          </w:tcPr>
          <w:p w:rsidR="00017F95" w:rsidRPr="00850D77" w:rsidRDefault="00017F95" w:rsidP="00017F95">
            <w:pPr>
              <w:spacing w:after="0" w:line="240" w:lineRule="auto"/>
              <w:rPr>
                <w:rFonts w:ascii="Times New Roman" w:eastAsia="Times New Roman" w:hAnsi="Times New Roman" w:cs="Times New Roman"/>
                <w:color w:val="000000"/>
                <w:sz w:val="24"/>
                <w:szCs w:val="24"/>
              </w:rPr>
            </w:pPr>
            <w:r w:rsidRPr="00850D77">
              <w:rPr>
                <w:rFonts w:ascii="Times New Roman" w:eastAsia="Times New Roman" w:hAnsi="Times New Roman" w:cs="Times New Roman"/>
                <w:color w:val="000000"/>
                <w:sz w:val="24"/>
                <w:szCs w:val="24"/>
              </w:rPr>
              <w:t>Theoretical Welfare Economics</w:t>
            </w:r>
          </w:p>
        </w:tc>
        <w:tc>
          <w:tcPr>
            <w:tcW w:w="1840" w:type="dxa"/>
            <w:tcBorders>
              <w:top w:val="nil"/>
              <w:left w:val="nil"/>
              <w:bottom w:val="single" w:sz="8" w:space="0" w:color="auto"/>
              <w:right w:val="single" w:sz="4" w:space="0" w:color="auto"/>
            </w:tcBorders>
            <w:shd w:val="clear" w:color="auto" w:fill="auto"/>
            <w:hideMark/>
          </w:tcPr>
          <w:p w:rsidR="00017F95" w:rsidRPr="00850D77" w:rsidRDefault="00017F95" w:rsidP="00017F95">
            <w:pPr>
              <w:spacing w:after="0" w:line="240" w:lineRule="auto"/>
              <w:rPr>
                <w:rFonts w:ascii="Times New Roman" w:eastAsia="Times New Roman" w:hAnsi="Times New Roman" w:cs="Times New Roman"/>
                <w:color w:val="000000"/>
                <w:sz w:val="24"/>
                <w:szCs w:val="24"/>
              </w:rPr>
            </w:pPr>
            <w:r w:rsidRPr="00850D77">
              <w:rPr>
                <w:rFonts w:ascii="Times New Roman" w:eastAsia="Times New Roman" w:hAnsi="Times New Roman" w:cs="Times New Roman"/>
                <w:color w:val="000000"/>
                <w:sz w:val="24"/>
                <w:szCs w:val="24"/>
              </w:rPr>
              <w:t>Lecture Notes</w:t>
            </w:r>
          </w:p>
        </w:tc>
        <w:tc>
          <w:tcPr>
            <w:tcW w:w="2080" w:type="dxa"/>
            <w:tcBorders>
              <w:top w:val="nil"/>
              <w:left w:val="nil"/>
              <w:bottom w:val="single" w:sz="8" w:space="0" w:color="auto"/>
              <w:right w:val="nil"/>
            </w:tcBorders>
            <w:shd w:val="clear" w:color="auto" w:fill="auto"/>
            <w:hideMark/>
          </w:tcPr>
          <w:p w:rsidR="00017F95" w:rsidRPr="00850D77" w:rsidRDefault="00017F95" w:rsidP="00017F95">
            <w:pPr>
              <w:spacing w:after="0" w:line="240" w:lineRule="auto"/>
              <w:rPr>
                <w:rFonts w:ascii="Times New Roman" w:eastAsia="Times New Roman" w:hAnsi="Times New Roman" w:cs="Times New Roman"/>
                <w:color w:val="000000"/>
                <w:sz w:val="24"/>
                <w:szCs w:val="24"/>
              </w:rPr>
            </w:pPr>
            <w:r w:rsidRPr="00850D77">
              <w:rPr>
                <w:rFonts w:ascii="Times New Roman" w:eastAsia="Times New Roman" w:hAnsi="Times New Roman" w:cs="Times New Roman"/>
                <w:color w:val="000000"/>
                <w:sz w:val="24"/>
                <w:szCs w:val="24"/>
              </w:rPr>
              <w:t>Lecture Notes</w:t>
            </w:r>
          </w:p>
        </w:tc>
        <w:tc>
          <w:tcPr>
            <w:tcW w:w="1720" w:type="dxa"/>
            <w:tcBorders>
              <w:top w:val="nil"/>
              <w:left w:val="single" w:sz="4" w:space="0" w:color="auto"/>
              <w:bottom w:val="single" w:sz="8" w:space="0" w:color="auto"/>
              <w:right w:val="single" w:sz="8" w:space="0" w:color="auto"/>
            </w:tcBorders>
            <w:shd w:val="clear" w:color="auto" w:fill="auto"/>
            <w:hideMark/>
          </w:tcPr>
          <w:p w:rsidR="00017F95" w:rsidRPr="00850D77" w:rsidRDefault="00017F95" w:rsidP="00017F95">
            <w:pPr>
              <w:spacing w:after="0" w:line="240" w:lineRule="auto"/>
              <w:rPr>
                <w:rFonts w:ascii="Times New Roman" w:eastAsia="Times New Roman" w:hAnsi="Times New Roman" w:cs="Times New Roman"/>
                <w:color w:val="000000"/>
                <w:sz w:val="24"/>
                <w:szCs w:val="24"/>
              </w:rPr>
            </w:pPr>
            <w:r w:rsidRPr="00850D77">
              <w:rPr>
                <w:rFonts w:ascii="Times New Roman" w:eastAsia="Times New Roman" w:hAnsi="Times New Roman" w:cs="Times New Roman"/>
                <w:color w:val="000000"/>
                <w:sz w:val="24"/>
                <w:szCs w:val="24"/>
              </w:rPr>
              <w:t>Lecture Notes</w:t>
            </w:r>
          </w:p>
        </w:tc>
      </w:tr>
    </w:tbl>
    <w:p w:rsidR="004E49A9" w:rsidRDefault="004E49A9" w:rsidP="00A96372">
      <w:pPr>
        <w:pStyle w:val="Default"/>
        <w:jc w:val="both"/>
        <w:rPr>
          <w:b/>
          <w:bCs/>
          <w:iCs/>
          <w:sz w:val="23"/>
          <w:szCs w:val="23"/>
        </w:rPr>
      </w:pPr>
    </w:p>
    <w:p w:rsidR="00017F95" w:rsidRDefault="00017F95" w:rsidP="004E49A9">
      <w:pPr>
        <w:pStyle w:val="Default"/>
        <w:jc w:val="both"/>
        <w:rPr>
          <w:b/>
          <w:bCs/>
          <w:iCs/>
          <w:sz w:val="23"/>
          <w:szCs w:val="23"/>
          <w:u w:val="single"/>
        </w:rPr>
      </w:pPr>
    </w:p>
    <w:p w:rsidR="004E49A9" w:rsidRPr="0023789D" w:rsidRDefault="004E49A9" w:rsidP="004E49A9">
      <w:pPr>
        <w:pStyle w:val="Default"/>
        <w:jc w:val="both"/>
        <w:rPr>
          <w:b/>
          <w:bCs/>
          <w:iCs/>
          <w:sz w:val="23"/>
          <w:szCs w:val="23"/>
          <w:u w:val="single"/>
        </w:rPr>
      </w:pPr>
      <w:r w:rsidRPr="0023789D">
        <w:rPr>
          <w:b/>
          <w:bCs/>
          <w:iCs/>
          <w:sz w:val="23"/>
          <w:szCs w:val="23"/>
          <w:u w:val="single"/>
        </w:rPr>
        <w:t xml:space="preserve">ADDITIONAL INFORMATION </w:t>
      </w:r>
    </w:p>
    <w:p w:rsidR="008C5FB7" w:rsidRDefault="008C5FB7" w:rsidP="00054E08">
      <w:pPr>
        <w:spacing w:after="0"/>
        <w:jc w:val="both"/>
        <w:rPr>
          <w:rFonts w:ascii="Times New Roman" w:hAnsi="Times New Roman" w:cs="Times New Roman"/>
          <w:bCs/>
          <w:sz w:val="24"/>
          <w:szCs w:val="24"/>
        </w:rPr>
      </w:pPr>
    </w:p>
    <w:p w:rsidR="008C5FB7" w:rsidRPr="008C5FB7" w:rsidRDefault="008C5FB7" w:rsidP="008C5FB7">
      <w:pPr>
        <w:widowControl w:val="0"/>
        <w:autoSpaceDE w:val="0"/>
        <w:autoSpaceDN w:val="0"/>
        <w:adjustRightInd w:val="0"/>
        <w:spacing w:after="0" w:line="288" w:lineRule="atLeast"/>
        <w:jc w:val="both"/>
        <w:rPr>
          <w:rFonts w:ascii="Times New Roman" w:eastAsia="Times New Roman" w:hAnsi="Times New Roman" w:cs="Times New Roman"/>
          <w:sz w:val="24"/>
          <w:szCs w:val="24"/>
        </w:rPr>
      </w:pPr>
      <w:r w:rsidRPr="008C5FB7">
        <w:rPr>
          <w:rFonts w:ascii="Times New Roman" w:eastAsia="Times New Roman" w:hAnsi="Times New Roman" w:cs="Times New Roman"/>
          <w:sz w:val="24"/>
          <w:szCs w:val="24"/>
        </w:rPr>
        <w:t>Please also take note in your guidelines to Examinations Booklet (available online) of the following regulation:</w:t>
      </w:r>
    </w:p>
    <w:p w:rsidR="008C5FB7" w:rsidRPr="008C5FB7" w:rsidRDefault="008C5FB7" w:rsidP="008C5FB7">
      <w:pPr>
        <w:spacing w:before="100" w:beforeAutospacing="1" w:after="100" w:afterAutospacing="1" w:line="240" w:lineRule="auto"/>
        <w:rPr>
          <w:rFonts w:ascii="Times New Roman" w:eastAsia="Times New Roman" w:hAnsi="Times New Roman" w:cs="Times New Roman"/>
          <w:color w:val="000000"/>
          <w:sz w:val="24"/>
          <w:szCs w:val="24"/>
        </w:rPr>
      </w:pPr>
      <w:r w:rsidRPr="008C5FB7">
        <w:rPr>
          <w:rFonts w:ascii="Times New Roman" w:eastAsia="Times New Roman" w:hAnsi="Times New Roman" w:cs="Times New Roman"/>
          <w:color w:val="0D0D0D"/>
          <w:sz w:val="24"/>
          <w:szCs w:val="24"/>
          <w:u w:val="single"/>
        </w:rPr>
        <w:t>General Examination Regulation</w:t>
      </w:r>
    </w:p>
    <w:p w:rsidR="008C5FB7" w:rsidRPr="008C5FB7" w:rsidRDefault="008C5FB7" w:rsidP="008C5FB7">
      <w:pPr>
        <w:spacing w:before="100" w:beforeAutospacing="1" w:after="100" w:afterAutospacing="1" w:line="240" w:lineRule="auto"/>
        <w:jc w:val="both"/>
        <w:rPr>
          <w:rFonts w:ascii="Times New Roman" w:eastAsia="Times New Roman" w:hAnsi="Times New Roman" w:cs="Times New Roman"/>
          <w:i/>
          <w:color w:val="0D0D0D"/>
          <w:sz w:val="24"/>
          <w:szCs w:val="24"/>
        </w:rPr>
      </w:pPr>
      <w:r w:rsidRPr="008C5FB7">
        <w:rPr>
          <w:rFonts w:ascii="Times New Roman" w:eastAsia="Times New Roman" w:hAnsi="Times New Roman" w:cs="Times New Roman"/>
          <w:i/>
          <w:color w:val="0D0D0D"/>
          <w:sz w:val="24"/>
          <w:szCs w:val="24"/>
        </w:rPr>
        <w:t xml:space="preserve"> 19.    Any candidate who has been absent from the University for a prolonged period during the        teaching of a particular course for any reason other than illness or whose attendance at prescribed lectures, classes, practical classes, </w:t>
      </w:r>
      <w:r w:rsidRPr="008C5FB7">
        <w:rPr>
          <w:rFonts w:ascii="Times New Roman" w:eastAsia="Times New Roman" w:hAnsi="Times New Roman" w:cs="Times New Roman"/>
          <w:i/>
          <w:color w:val="0D0D0D"/>
          <w:sz w:val="24"/>
          <w:szCs w:val="24"/>
          <w:u w:val="single"/>
        </w:rPr>
        <w:t>tutorials</w:t>
      </w:r>
      <w:r w:rsidRPr="008C5FB7">
        <w:rPr>
          <w:rFonts w:ascii="Times New Roman" w:eastAsia="Times New Roman" w:hAnsi="Times New Roman" w:cs="Times New Roman"/>
          <w:i/>
          <w:color w:val="0D0D0D"/>
          <w:sz w:val="24"/>
          <w:szCs w:val="24"/>
        </w:rPr>
        <w:t>, or clinical instructions has been unsatisfactory or who has failed to submit essays or other exercises set by his/her teachers, may be debarred by the relevant Academic Board, on the recommendation of the relevant Faculty Board, from taking any University examinations. The procedures to be used shall be prescribed in Faculty Regulations.</w:t>
      </w:r>
    </w:p>
    <w:p w:rsidR="008C5FB7" w:rsidRDefault="008C5FB7" w:rsidP="00017F95">
      <w:pPr>
        <w:spacing w:after="0" w:line="240" w:lineRule="auto"/>
        <w:jc w:val="both"/>
        <w:rPr>
          <w:rFonts w:ascii="Times New Roman" w:eastAsia="Times New Roman" w:hAnsi="Times New Roman" w:cs="Times New Roman"/>
          <w:b/>
          <w:sz w:val="24"/>
          <w:szCs w:val="24"/>
        </w:rPr>
      </w:pPr>
      <w:r w:rsidRPr="008C5FB7">
        <w:rPr>
          <w:rFonts w:ascii="Times New Roman" w:eastAsia="Times New Roman" w:hAnsi="Times New Roman" w:cs="Times New Roman"/>
          <w:sz w:val="24"/>
          <w:szCs w:val="24"/>
        </w:rPr>
        <w:t xml:space="preserve">University regulations allow for the Course Lecturer to debar from the Final Examination students who do not attend at least 75% of tutorials. The Course Lecturers will be enforcing this </w:t>
      </w:r>
      <w:r w:rsidRPr="008C5FB7">
        <w:rPr>
          <w:rFonts w:ascii="Times New Roman" w:eastAsia="Times New Roman" w:hAnsi="Times New Roman" w:cs="Times New Roman"/>
          <w:b/>
          <w:sz w:val="24"/>
          <w:szCs w:val="24"/>
        </w:rPr>
        <w:t>regulation as well as monitoring attendance at lectures</w:t>
      </w:r>
      <w:r w:rsidRPr="008C5FB7">
        <w:rPr>
          <w:rFonts w:ascii="Times New Roman" w:eastAsia="Times New Roman" w:hAnsi="Times New Roman" w:cs="Times New Roman"/>
          <w:sz w:val="24"/>
          <w:szCs w:val="24"/>
        </w:rPr>
        <w:t xml:space="preserve">. Students are strongly advised to </w:t>
      </w:r>
      <w:r w:rsidRPr="008C5FB7">
        <w:rPr>
          <w:rFonts w:ascii="Times New Roman" w:eastAsia="Times New Roman" w:hAnsi="Times New Roman" w:cs="Times New Roman"/>
          <w:b/>
          <w:sz w:val="24"/>
          <w:szCs w:val="24"/>
          <w:u w:val="single"/>
        </w:rPr>
        <w:t>promptly</w:t>
      </w:r>
      <w:r w:rsidRPr="008C5FB7">
        <w:rPr>
          <w:rFonts w:ascii="Times New Roman" w:eastAsia="Times New Roman" w:hAnsi="Times New Roman" w:cs="Times New Roman"/>
          <w:sz w:val="24"/>
          <w:szCs w:val="24"/>
        </w:rPr>
        <w:t xml:space="preserve"> bring to the attention of their Tutors/Lecturers evidence of extenuating circumstances that prevent them from attending a tutorial class/lecture. </w:t>
      </w:r>
      <w:r w:rsidRPr="008C5FB7">
        <w:rPr>
          <w:rFonts w:ascii="Times New Roman" w:eastAsia="Times New Roman" w:hAnsi="Times New Roman" w:cs="Times New Roman"/>
          <w:b/>
          <w:sz w:val="24"/>
          <w:szCs w:val="24"/>
        </w:rPr>
        <w:t>Evidence of such circumstances will not be accepted at the end of the semester when the list of students to be debarred from the May 2013 Examinations in this course is published.</w:t>
      </w:r>
    </w:p>
    <w:p w:rsidR="00017F95" w:rsidRPr="008C5FB7" w:rsidRDefault="00017F95" w:rsidP="00017F95">
      <w:pPr>
        <w:spacing w:after="0" w:line="240" w:lineRule="auto"/>
        <w:jc w:val="both"/>
        <w:rPr>
          <w:rFonts w:ascii="Times New Roman" w:eastAsia="Times New Roman" w:hAnsi="Times New Roman" w:cs="Times New Roman"/>
          <w:b/>
          <w:sz w:val="24"/>
          <w:szCs w:val="24"/>
        </w:rPr>
      </w:pPr>
    </w:p>
    <w:p w:rsidR="008C5FB7" w:rsidRPr="008C5FB7" w:rsidRDefault="008C5FB7" w:rsidP="008C5FB7">
      <w:pPr>
        <w:spacing w:after="0" w:line="240" w:lineRule="auto"/>
        <w:jc w:val="both"/>
        <w:rPr>
          <w:rFonts w:ascii="Times New Roman" w:eastAsia="Times New Roman" w:hAnsi="Times New Roman" w:cs="Times New Roman"/>
          <w:sz w:val="24"/>
          <w:szCs w:val="24"/>
          <w:u w:val="single"/>
        </w:rPr>
      </w:pPr>
      <w:r w:rsidRPr="008C5FB7">
        <w:rPr>
          <w:rFonts w:ascii="Times New Roman" w:eastAsia="Times New Roman" w:hAnsi="Times New Roman" w:cs="Times New Roman"/>
          <w:color w:val="0D0D0D"/>
          <w:sz w:val="24"/>
          <w:szCs w:val="24"/>
          <w:u w:val="single"/>
        </w:rPr>
        <w:t xml:space="preserve">Cheating </w:t>
      </w:r>
    </w:p>
    <w:p w:rsidR="008C5FB7" w:rsidRPr="008C5FB7" w:rsidRDefault="008C5FB7" w:rsidP="008C5FB7">
      <w:pPr>
        <w:spacing w:after="0" w:line="240" w:lineRule="auto"/>
        <w:jc w:val="both"/>
        <w:rPr>
          <w:rFonts w:ascii="Times New Roman" w:eastAsia="Times New Roman" w:hAnsi="Times New Roman" w:cs="Times New Roman"/>
          <w:sz w:val="24"/>
          <w:szCs w:val="24"/>
        </w:rPr>
      </w:pPr>
      <w:r w:rsidRPr="008C5FB7">
        <w:rPr>
          <w:rFonts w:ascii="Times New Roman" w:eastAsia="Times New Roman" w:hAnsi="Times New Roman" w:cs="Times New Roman"/>
          <w:sz w:val="24"/>
          <w:szCs w:val="24"/>
        </w:rPr>
        <w:t> </w:t>
      </w:r>
    </w:p>
    <w:p w:rsidR="008C5FB7" w:rsidRPr="008C5FB7" w:rsidRDefault="008C5FB7" w:rsidP="008C5FB7">
      <w:pPr>
        <w:spacing w:after="0" w:line="240" w:lineRule="auto"/>
        <w:jc w:val="both"/>
        <w:rPr>
          <w:rFonts w:ascii="Times New Roman" w:eastAsia="Times New Roman" w:hAnsi="Times New Roman" w:cs="Times New Roman"/>
          <w:i/>
          <w:sz w:val="24"/>
          <w:szCs w:val="24"/>
        </w:rPr>
      </w:pPr>
      <w:r w:rsidRPr="008C5FB7">
        <w:rPr>
          <w:rFonts w:ascii="Times New Roman" w:eastAsia="Times New Roman" w:hAnsi="Times New Roman" w:cs="Times New Roman"/>
          <w:i/>
          <w:color w:val="0D0D0D"/>
          <w:sz w:val="24"/>
          <w:szCs w:val="24"/>
        </w:rPr>
        <w:t>97.        (</w:t>
      </w:r>
      <w:proofErr w:type="spellStart"/>
      <w:proofErr w:type="gramStart"/>
      <w:r w:rsidRPr="008C5FB7">
        <w:rPr>
          <w:rFonts w:ascii="Times New Roman" w:eastAsia="Times New Roman" w:hAnsi="Times New Roman" w:cs="Times New Roman"/>
          <w:i/>
          <w:color w:val="0D0D0D"/>
          <w:sz w:val="24"/>
          <w:szCs w:val="24"/>
        </w:rPr>
        <w:t>i</w:t>
      </w:r>
      <w:proofErr w:type="spellEnd"/>
      <w:proofErr w:type="gramEnd"/>
      <w:r w:rsidRPr="008C5FB7">
        <w:rPr>
          <w:rFonts w:ascii="Times New Roman" w:eastAsia="Times New Roman" w:hAnsi="Times New Roman" w:cs="Times New Roman"/>
          <w:i/>
          <w:color w:val="0D0D0D"/>
          <w:sz w:val="24"/>
          <w:szCs w:val="24"/>
        </w:rPr>
        <w:t>) Cheating shall constitute a major offence under these regulations.</w:t>
      </w:r>
    </w:p>
    <w:p w:rsidR="008C5FB7" w:rsidRPr="008C5FB7" w:rsidRDefault="008C5FB7" w:rsidP="008C5FB7">
      <w:pPr>
        <w:spacing w:after="0" w:line="240" w:lineRule="auto"/>
        <w:ind w:firstLine="720"/>
        <w:jc w:val="both"/>
        <w:rPr>
          <w:rFonts w:ascii="Times New Roman" w:eastAsia="Times New Roman" w:hAnsi="Times New Roman" w:cs="Times New Roman"/>
          <w:i/>
          <w:sz w:val="24"/>
          <w:szCs w:val="24"/>
        </w:rPr>
      </w:pPr>
      <w:r w:rsidRPr="008C5FB7">
        <w:rPr>
          <w:rFonts w:ascii="Times New Roman" w:eastAsia="Times New Roman" w:hAnsi="Times New Roman" w:cs="Times New Roman"/>
          <w:i/>
          <w:color w:val="0D0D0D"/>
          <w:sz w:val="24"/>
          <w:szCs w:val="24"/>
        </w:rPr>
        <w:t>(ii) Cheating is any attempt to benefit one’s self or another by deceit or fraud.</w:t>
      </w:r>
    </w:p>
    <w:p w:rsidR="008C5FB7" w:rsidRPr="008C5FB7" w:rsidRDefault="008C5FB7" w:rsidP="008C5FB7">
      <w:pPr>
        <w:spacing w:after="0" w:line="240" w:lineRule="auto"/>
        <w:ind w:firstLine="720"/>
        <w:jc w:val="both"/>
        <w:rPr>
          <w:rFonts w:ascii="Times New Roman" w:eastAsia="Times New Roman" w:hAnsi="Times New Roman" w:cs="Times New Roman"/>
          <w:i/>
          <w:sz w:val="24"/>
          <w:szCs w:val="24"/>
        </w:rPr>
      </w:pPr>
      <w:r w:rsidRPr="008C5FB7">
        <w:rPr>
          <w:rFonts w:ascii="Times New Roman" w:eastAsia="Times New Roman" w:hAnsi="Times New Roman" w:cs="Times New Roman"/>
          <w:i/>
          <w:color w:val="0D0D0D"/>
          <w:sz w:val="24"/>
          <w:szCs w:val="24"/>
        </w:rPr>
        <w:t xml:space="preserve">(iii) Plagiarism is a form of cheating </w:t>
      </w:r>
    </w:p>
    <w:p w:rsidR="008C5FB7" w:rsidRPr="008C5FB7" w:rsidRDefault="008C5FB7" w:rsidP="008C5FB7">
      <w:pPr>
        <w:spacing w:after="0" w:line="240" w:lineRule="auto"/>
        <w:ind w:left="720"/>
        <w:jc w:val="both"/>
        <w:rPr>
          <w:rFonts w:ascii="Times New Roman" w:eastAsia="Times New Roman" w:hAnsi="Times New Roman" w:cs="Times New Roman"/>
          <w:i/>
          <w:color w:val="0D0D0D"/>
          <w:sz w:val="24"/>
          <w:szCs w:val="24"/>
        </w:rPr>
      </w:pPr>
      <w:r w:rsidRPr="008C5FB7">
        <w:rPr>
          <w:rFonts w:ascii="Times New Roman" w:eastAsia="Times New Roman" w:hAnsi="Times New Roman" w:cs="Times New Roman"/>
          <w:i/>
          <w:color w:val="0D0D0D"/>
          <w:sz w:val="24"/>
          <w:szCs w:val="24"/>
        </w:rPr>
        <w:t xml:space="preserve">(iv) Plagiarism is the unauthorized and/ or unacknowledged use of another person’s   </w:t>
      </w:r>
    </w:p>
    <w:p w:rsidR="008C5FB7" w:rsidRPr="008C5FB7" w:rsidRDefault="008C5FB7" w:rsidP="008C5FB7">
      <w:pPr>
        <w:spacing w:after="0" w:line="240" w:lineRule="auto"/>
        <w:ind w:left="1125"/>
        <w:jc w:val="both"/>
        <w:rPr>
          <w:rFonts w:ascii="Times New Roman" w:eastAsia="Times New Roman" w:hAnsi="Times New Roman" w:cs="Times New Roman"/>
          <w:i/>
          <w:sz w:val="24"/>
          <w:szCs w:val="24"/>
        </w:rPr>
      </w:pPr>
      <w:r w:rsidRPr="008C5FB7">
        <w:rPr>
          <w:rFonts w:ascii="Times New Roman" w:eastAsia="Times New Roman" w:hAnsi="Times New Roman" w:cs="Times New Roman"/>
          <w:i/>
          <w:color w:val="0D0D0D"/>
          <w:sz w:val="24"/>
          <w:szCs w:val="24"/>
        </w:rPr>
        <w:t>intellectual effort and creations howsoever recorded, including whether formally published or in manuscript or in typescript or other printed or electronically presented form and includes taking passages, ideas or structures from another work or author without proper and unequivocal attribution of such source(s), using the conventions for attributions or citing used in this University.</w:t>
      </w:r>
    </w:p>
    <w:p w:rsidR="008C5FB7" w:rsidRPr="008C5FB7" w:rsidRDefault="008C5FB7" w:rsidP="008C5FB7">
      <w:pPr>
        <w:spacing w:after="0" w:line="240" w:lineRule="auto"/>
        <w:jc w:val="both"/>
        <w:rPr>
          <w:rFonts w:ascii="Times New Roman" w:eastAsia="Times New Roman" w:hAnsi="Times New Roman" w:cs="Times New Roman"/>
          <w:i/>
          <w:sz w:val="24"/>
          <w:szCs w:val="24"/>
        </w:rPr>
      </w:pPr>
      <w:r w:rsidRPr="008C5FB7">
        <w:rPr>
          <w:rFonts w:ascii="Times New Roman" w:eastAsia="Times New Roman" w:hAnsi="Times New Roman" w:cs="Times New Roman"/>
          <w:i/>
          <w:sz w:val="24"/>
          <w:szCs w:val="24"/>
        </w:rPr>
        <w:t> </w:t>
      </w:r>
    </w:p>
    <w:p w:rsidR="008C5FB7" w:rsidRPr="008C5FB7" w:rsidRDefault="008C5FB7" w:rsidP="008C5FB7">
      <w:pPr>
        <w:spacing w:after="0" w:line="240" w:lineRule="auto"/>
        <w:ind w:left="720" w:hanging="720"/>
        <w:jc w:val="both"/>
        <w:rPr>
          <w:rFonts w:ascii="Times New Roman" w:eastAsia="Times New Roman" w:hAnsi="Times New Roman" w:cs="Times New Roman"/>
          <w:i/>
          <w:sz w:val="24"/>
          <w:szCs w:val="24"/>
        </w:rPr>
      </w:pPr>
      <w:r w:rsidRPr="008C5FB7">
        <w:rPr>
          <w:rFonts w:ascii="Times New Roman" w:eastAsia="Times New Roman" w:hAnsi="Times New Roman" w:cs="Times New Roman"/>
          <w:i/>
          <w:color w:val="0D0D0D"/>
          <w:sz w:val="24"/>
          <w:szCs w:val="24"/>
        </w:rPr>
        <w:t>103.        (</w:t>
      </w:r>
      <w:proofErr w:type="spellStart"/>
      <w:proofErr w:type="gramStart"/>
      <w:r w:rsidRPr="008C5FB7">
        <w:rPr>
          <w:rFonts w:ascii="Times New Roman" w:eastAsia="Times New Roman" w:hAnsi="Times New Roman" w:cs="Times New Roman"/>
          <w:i/>
          <w:color w:val="0D0D0D"/>
          <w:sz w:val="24"/>
          <w:szCs w:val="24"/>
        </w:rPr>
        <w:t>i</w:t>
      </w:r>
      <w:proofErr w:type="spellEnd"/>
      <w:proofErr w:type="gramEnd"/>
      <w:r w:rsidRPr="008C5FB7">
        <w:rPr>
          <w:rFonts w:ascii="Times New Roman" w:eastAsia="Times New Roman" w:hAnsi="Times New Roman" w:cs="Times New Roman"/>
          <w:i/>
          <w:color w:val="0D0D0D"/>
          <w:sz w:val="24"/>
          <w:szCs w:val="24"/>
        </w:rPr>
        <w:t>) If any candidate is suspected of cheating, or attempting to cheat, the circumstances shall be reported in writing to the Campus Registrar. The Campus Registrar shall refer the matter to the Chairman of the Campus Committee on Examinations. If the Chairman so decides, the Committee shall invite the candidate for an interview and shall conduct an investigation. If the candidate is found guilty of cheating or attempting to cheat, the Committee shall disqualify the candidate from the examination in the course concerned, and may also disqualify him/her from all examinations taken in that examination session; and may also disqualify him/her from all further examinations of the University, for any period of time, and may impose a fine not exceeding Bds$300.00 or J$5000.00or TT$900.00 or US$150.00 (according to campus). If the candidate fails to attend and does not offer a satisfactory excuse prior to the hearing, the Committee may hear the case in the candidate’s absence.</w:t>
      </w:r>
    </w:p>
    <w:p w:rsidR="008C5FB7" w:rsidRPr="008C5FB7" w:rsidRDefault="008C5FB7" w:rsidP="008C5FB7">
      <w:pPr>
        <w:spacing w:before="100" w:beforeAutospacing="1" w:after="100" w:afterAutospacing="1" w:line="240" w:lineRule="auto"/>
        <w:jc w:val="both"/>
        <w:rPr>
          <w:rFonts w:ascii="Times New Roman" w:eastAsia="Times New Roman" w:hAnsi="Times New Roman" w:cs="Times New Roman"/>
          <w:sz w:val="24"/>
          <w:szCs w:val="24"/>
        </w:rPr>
      </w:pPr>
      <w:r w:rsidRPr="008C5FB7">
        <w:rPr>
          <w:rFonts w:ascii="Times New Roman" w:eastAsia="Times New Roman" w:hAnsi="Times New Roman" w:cs="Times New Roman"/>
          <w:sz w:val="24"/>
          <w:szCs w:val="24"/>
        </w:rPr>
        <w:lastRenderedPageBreak/>
        <w:t xml:space="preserve">It is our policy as your lecturers to ask you to turn your mobile phones to vibrate or silent modes during classes. It is unacceptable to use your phone in any manner during lectures or tutorials. This includes emails, text messages, blackberry messages, or any other sort of phone use.  </w:t>
      </w:r>
    </w:p>
    <w:p w:rsidR="008C5FB7" w:rsidRPr="008C5FB7" w:rsidRDefault="008C5FB7" w:rsidP="008C5FB7">
      <w:pPr>
        <w:widowControl w:val="0"/>
        <w:autoSpaceDE w:val="0"/>
        <w:autoSpaceDN w:val="0"/>
        <w:adjustRightInd w:val="0"/>
        <w:spacing w:after="0" w:line="288" w:lineRule="atLeast"/>
        <w:jc w:val="both"/>
        <w:rPr>
          <w:rFonts w:ascii="Times New Roman" w:eastAsia="Times New Roman" w:hAnsi="Times New Roman" w:cs="Times New Roman"/>
          <w:sz w:val="24"/>
          <w:szCs w:val="24"/>
        </w:rPr>
      </w:pPr>
      <w:r w:rsidRPr="008C5FB7">
        <w:rPr>
          <w:rFonts w:ascii="Times New Roman" w:eastAsia="Times New Roman" w:hAnsi="Times New Roman" w:cs="Times New Roman"/>
          <w:sz w:val="24"/>
          <w:szCs w:val="24"/>
        </w:rPr>
        <w:t xml:space="preserve">Your presence in the classroom indicates your readiness to listen and learn. There should be no talking about non-class related matters while in the classroom, no passing of notes, or any other distracting activity. Remember that the point of attending a lecture and tutorial is to learn and you should be courteous to the students around you and not engage in any activity that will hinder their learning. </w:t>
      </w:r>
    </w:p>
    <w:p w:rsidR="008C5FB7" w:rsidRDefault="008C5FB7" w:rsidP="00054E08">
      <w:pPr>
        <w:spacing w:after="0"/>
        <w:jc w:val="both"/>
        <w:rPr>
          <w:rFonts w:ascii="Times New Roman" w:hAnsi="Times New Roman" w:cs="Times New Roman"/>
          <w:bCs/>
          <w:sz w:val="24"/>
          <w:szCs w:val="24"/>
        </w:rPr>
      </w:pPr>
    </w:p>
    <w:p w:rsidR="008C5FB7" w:rsidRDefault="008C5FB7" w:rsidP="00054E08">
      <w:pPr>
        <w:spacing w:after="0"/>
        <w:jc w:val="both"/>
        <w:rPr>
          <w:rFonts w:ascii="Times New Roman" w:hAnsi="Times New Roman" w:cs="Times New Roman"/>
          <w:bCs/>
          <w:sz w:val="24"/>
          <w:szCs w:val="24"/>
        </w:rPr>
      </w:pPr>
    </w:p>
    <w:p w:rsidR="00176D3F" w:rsidRDefault="00176D3F" w:rsidP="00054E08">
      <w:pPr>
        <w:spacing w:after="0"/>
        <w:jc w:val="both"/>
        <w:rPr>
          <w:rFonts w:ascii="Times New Roman" w:hAnsi="Times New Roman" w:cs="Times New Roman"/>
          <w:b/>
          <w:bCs/>
          <w:sz w:val="24"/>
          <w:szCs w:val="24"/>
          <w:u w:val="single"/>
        </w:rPr>
      </w:pPr>
    </w:p>
    <w:p w:rsidR="00054E08" w:rsidRDefault="0023789D" w:rsidP="00054E08">
      <w:pPr>
        <w:spacing w:after="0"/>
        <w:jc w:val="both"/>
        <w:rPr>
          <w:rFonts w:ascii="Times New Roman" w:hAnsi="Times New Roman" w:cs="Times New Roman"/>
          <w:b/>
          <w:bCs/>
          <w:sz w:val="24"/>
          <w:szCs w:val="24"/>
          <w:u w:val="single"/>
        </w:rPr>
      </w:pPr>
      <w:r w:rsidRPr="0023789D">
        <w:rPr>
          <w:rFonts w:ascii="Times New Roman" w:hAnsi="Times New Roman" w:cs="Times New Roman"/>
          <w:b/>
          <w:bCs/>
          <w:sz w:val="24"/>
          <w:szCs w:val="24"/>
          <w:u w:val="single"/>
        </w:rPr>
        <w:t xml:space="preserve">HOW TO STUDY FOR THIS COURSE </w:t>
      </w:r>
    </w:p>
    <w:p w:rsidR="0023789D" w:rsidRDefault="0023789D" w:rsidP="00054E08">
      <w:pPr>
        <w:spacing w:after="0"/>
        <w:jc w:val="both"/>
        <w:rPr>
          <w:rFonts w:ascii="Times New Roman" w:hAnsi="Times New Roman" w:cs="Times New Roman"/>
          <w:b/>
          <w:bCs/>
          <w:sz w:val="24"/>
          <w:szCs w:val="24"/>
          <w:u w:val="single"/>
        </w:rPr>
      </w:pPr>
    </w:p>
    <w:p w:rsidR="00017F95" w:rsidRPr="00017F95" w:rsidRDefault="00017F95" w:rsidP="00017F95">
      <w:pPr>
        <w:widowControl w:val="0"/>
        <w:autoSpaceDE w:val="0"/>
        <w:spacing w:after="0" w:line="288"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17F95">
        <w:rPr>
          <w:rFonts w:ascii="Times New Roman" w:eastAsia="Times New Roman" w:hAnsi="Times New Roman" w:cs="Times New Roman"/>
          <w:sz w:val="24"/>
          <w:szCs w:val="24"/>
        </w:rPr>
        <w:t>A combination of study techniques is needed to study for this course:</w:t>
      </w:r>
    </w:p>
    <w:p w:rsidR="00017F95" w:rsidRPr="00017F95" w:rsidRDefault="00017F95" w:rsidP="00017F95">
      <w:pPr>
        <w:widowControl w:val="0"/>
        <w:autoSpaceDE w:val="0"/>
        <w:spacing w:after="0" w:line="288" w:lineRule="atLeast"/>
        <w:jc w:val="both"/>
        <w:rPr>
          <w:rFonts w:ascii="Times New Roman" w:eastAsia="Times New Roman" w:hAnsi="Times New Roman" w:cs="Times New Roman"/>
          <w:sz w:val="24"/>
          <w:szCs w:val="24"/>
        </w:rPr>
      </w:pPr>
    </w:p>
    <w:p w:rsidR="00017F95" w:rsidRPr="00017F95" w:rsidRDefault="00017F95" w:rsidP="00017F95">
      <w:pPr>
        <w:widowControl w:val="0"/>
        <w:numPr>
          <w:ilvl w:val="0"/>
          <w:numId w:val="18"/>
        </w:numPr>
        <w:suppressAutoHyphens/>
        <w:autoSpaceDE w:val="0"/>
        <w:spacing w:after="0" w:line="288" w:lineRule="atLeast"/>
        <w:jc w:val="both"/>
        <w:rPr>
          <w:rFonts w:ascii="Times New Roman" w:eastAsia="Times New Roman" w:hAnsi="Times New Roman" w:cs="Times New Roman"/>
          <w:sz w:val="24"/>
          <w:szCs w:val="24"/>
        </w:rPr>
      </w:pPr>
      <w:r w:rsidRPr="00017F95">
        <w:rPr>
          <w:rFonts w:ascii="Times New Roman" w:eastAsia="Times New Roman" w:hAnsi="Times New Roman" w:cs="Times New Roman"/>
          <w:sz w:val="24"/>
          <w:szCs w:val="24"/>
        </w:rPr>
        <w:t xml:space="preserve">Regularly attend lectures and take detailed notes. Read ALL the required readings </w:t>
      </w:r>
    </w:p>
    <w:p w:rsidR="00017F95" w:rsidRPr="00017F95" w:rsidRDefault="00017F95" w:rsidP="00017F95">
      <w:pPr>
        <w:widowControl w:val="0"/>
        <w:numPr>
          <w:ilvl w:val="0"/>
          <w:numId w:val="18"/>
        </w:numPr>
        <w:suppressAutoHyphens/>
        <w:autoSpaceDE w:val="0"/>
        <w:spacing w:after="0" w:line="288" w:lineRule="atLeast"/>
        <w:jc w:val="both"/>
        <w:rPr>
          <w:rFonts w:ascii="Times New Roman" w:eastAsia="Times New Roman" w:hAnsi="Times New Roman" w:cs="Times New Roman"/>
          <w:sz w:val="24"/>
          <w:szCs w:val="24"/>
        </w:rPr>
      </w:pPr>
      <w:r w:rsidRPr="00017F95">
        <w:rPr>
          <w:rFonts w:ascii="Times New Roman" w:eastAsia="Times New Roman" w:hAnsi="Times New Roman" w:cs="Times New Roman"/>
          <w:sz w:val="24"/>
          <w:szCs w:val="24"/>
        </w:rPr>
        <w:t xml:space="preserve">Do tutorial questions AND attend tutorials to gain feedback on the questions answered. Be wary of relying on notes passed down since these may not be reflective of the level of understanding required. </w:t>
      </w:r>
    </w:p>
    <w:p w:rsidR="00017F95" w:rsidRPr="00017F95" w:rsidRDefault="00017F95" w:rsidP="00017F95">
      <w:pPr>
        <w:widowControl w:val="0"/>
        <w:numPr>
          <w:ilvl w:val="0"/>
          <w:numId w:val="18"/>
        </w:numPr>
        <w:suppressAutoHyphens/>
        <w:autoSpaceDE w:val="0"/>
        <w:spacing w:after="0" w:line="288" w:lineRule="atLeast"/>
        <w:jc w:val="both"/>
        <w:rPr>
          <w:rFonts w:ascii="Times New Roman" w:eastAsia="Times New Roman" w:hAnsi="Times New Roman" w:cs="Times New Roman"/>
          <w:sz w:val="24"/>
          <w:szCs w:val="24"/>
        </w:rPr>
      </w:pPr>
      <w:r w:rsidRPr="00017F95">
        <w:rPr>
          <w:rFonts w:ascii="Times New Roman" w:eastAsia="Times New Roman" w:hAnsi="Times New Roman" w:cs="Times New Roman"/>
          <w:sz w:val="24"/>
          <w:szCs w:val="24"/>
        </w:rPr>
        <w:t>Do past paper questions after the completion of each topic to get a feel for the type of responses needed</w:t>
      </w:r>
    </w:p>
    <w:p w:rsidR="00017F95" w:rsidRPr="00017F95" w:rsidRDefault="00017F95" w:rsidP="00017F95">
      <w:pPr>
        <w:widowControl w:val="0"/>
        <w:numPr>
          <w:ilvl w:val="0"/>
          <w:numId w:val="18"/>
        </w:numPr>
        <w:suppressAutoHyphens/>
        <w:autoSpaceDE w:val="0"/>
        <w:spacing w:after="0" w:line="288" w:lineRule="atLeast"/>
        <w:jc w:val="both"/>
        <w:rPr>
          <w:rFonts w:ascii="Times New Roman" w:eastAsia="Times New Roman" w:hAnsi="Times New Roman" w:cs="Times New Roman"/>
          <w:sz w:val="24"/>
          <w:szCs w:val="24"/>
        </w:rPr>
      </w:pPr>
      <w:r w:rsidRPr="00017F95">
        <w:rPr>
          <w:rFonts w:ascii="Times New Roman" w:eastAsia="Times New Roman" w:hAnsi="Times New Roman" w:cs="Times New Roman"/>
          <w:sz w:val="24"/>
          <w:szCs w:val="24"/>
        </w:rPr>
        <w:t>Speak to lecturers and tutors concerning any problems you may have in answering questions or studying for the course</w:t>
      </w:r>
    </w:p>
    <w:p w:rsidR="00017F95" w:rsidRPr="00017F95" w:rsidRDefault="00017F95" w:rsidP="00017F95">
      <w:pPr>
        <w:widowControl w:val="0"/>
        <w:numPr>
          <w:ilvl w:val="0"/>
          <w:numId w:val="18"/>
        </w:numPr>
        <w:suppressAutoHyphens/>
        <w:autoSpaceDE w:val="0"/>
        <w:spacing w:after="0" w:line="288" w:lineRule="atLeast"/>
        <w:jc w:val="both"/>
        <w:rPr>
          <w:rFonts w:ascii="Times New Roman" w:eastAsia="Times New Roman" w:hAnsi="Times New Roman" w:cs="Times New Roman"/>
          <w:sz w:val="24"/>
          <w:szCs w:val="24"/>
        </w:rPr>
      </w:pPr>
      <w:r w:rsidRPr="00017F95">
        <w:rPr>
          <w:rFonts w:ascii="Times New Roman" w:eastAsia="Times New Roman" w:hAnsi="Times New Roman" w:cs="Times New Roman"/>
          <w:sz w:val="24"/>
          <w:szCs w:val="24"/>
        </w:rPr>
        <w:t>Start studying early! This is one of the more demanding courses and you must begin early to cover all the material.</w:t>
      </w:r>
    </w:p>
    <w:p w:rsidR="00017F95" w:rsidRDefault="00017F95" w:rsidP="00054E08">
      <w:pPr>
        <w:spacing w:after="0"/>
        <w:jc w:val="both"/>
        <w:rPr>
          <w:rFonts w:ascii="Times New Roman" w:eastAsia="Times New Roman" w:hAnsi="Times New Roman" w:cs="Times New Roman"/>
          <w:sz w:val="24"/>
          <w:szCs w:val="24"/>
        </w:rPr>
      </w:pPr>
    </w:p>
    <w:p w:rsidR="00017F95" w:rsidRDefault="00017F95" w:rsidP="00054E08">
      <w:pPr>
        <w:spacing w:after="0"/>
        <w:jc w:val="both"/>
        <w:rPr>
          <w:rFonts w:ascii="Times New Roman" w:eastAsia="Times New Roman" w:hAnsi="Times New Roman" w:cs="Times New Roman"/>
          <w:sz w:val="24"/>
          <w:szCs w:val="24"/>
        </w:rPr>
      </w:pPr>
    </w:p>
    <w:p w:rsidR="00BC1D8D" w:rsidRDefault="00BC1D8D" w:rsidP="00054E08">
      <w:pPr>
        <w:spacing w:after="0"/>
        <w:jc w:val="both"/>
        <w:rPr>
          <w:rFonts w:ascii="Times New Roman" w:eastAsia="Times New Roman" w:hAnsi="Times New Roman" w:cs="Times New Roman"/>
          <w:sz w:val="24"/>
          <w:szCs w:val="24"/>
        </w:rPr>
      </w:pPr>
    </w:p>
    <w:p w:rsidR="00BC1D8D" w:rsidRDefault="00BC1D8D" w:rsidP="00054E08">
      <w:pPr>
        <w:spacing w:after="0"/>
        <w:jc w:val="both"/>
        <w:rPr>
          <w:rFonts w:ascii="Times New Roman" w:eastAsia="Times New Roman" w:hAnsi="Times New Roman" w:cs="Times New Roman"/>
          <w:sz w:val="24"/>
          <w:szCs w:val="24"/>
        </w:rPr>
      </w:pPr>
    </w:p>
    <w:p w:rsidR="00BC1D8D" w:rsidRDefault="00BC1D8D" w:rsidP="00054E08">
      <w:pPr>
        <w:spacing w:after="0"/>
        <w:jc w:val="both"/>
        <w:rPr>
          <w:rFonts w:ascii="Times New Roman" w:eastAsia="Times New Roman" w:hAnsi="Times New Roman" w:cs="Times New Roman"/>
          <w:sz w:val="24"/>
          <w:szCs w:val="24"/>
        </w:rPr>
      </w:pPr>
    </w:p>
    <w:p w:rsidR="00BC1D8D" w:rsidRDefault="00BC1D8D" w:rsidP="00054E08">
      <w:pPr>
        <w:spacing w:after="0"/>
        <w:jc w:val="both"/>
        <w:rPr>
          <w:rFonts w:ascii="Times New Roman" w:eastAsia="Times New Roman" w:hAnsi="Times New Roman" w:cs="Times New Roman"/>
          <w:sz w:val="24"/>
          <w:szCs w:val="24"/>
        </w:rPr>
      </w:pPr>
    </w:p>
    <w:p w:rsidR="00BC1D8D" w:rsidRDefault="00BC1D8D" w:rsidP="00054E08">
      <w:pPr>
        <w:spacing w:after="0"/>
        <w:jc w:val="both"/>
        <w:rPr>
          <w:rFonts w:ascii="Times New Roman" w:eastAsia="Times New Roman" w:hAnsi="Times New Roman" w:cs="Times New Roman"/>
          <w:sz w:val="24"/>
          <w:szCs w:val="24"/>
        </w:rPr>
      </w:pPr>
    </w:p>
    <w:p w:rsidR="00BC1D8D" w:rsidRDefault="00BC1D8D" w:rsidP="00054E08">
      <w:pPr>
        <w:spacing w:after="0"/>
        <w:jc w:val="both"/>
        <w:rPr>
          <w:rFonts w:ascii="Times New Roman" w:eastAsia="Times New Roman" w:hAnsi="Times New Roman" w:cs="Times New Roman"/>
          <w:sz w:val="24"/>
          <w:szCs w:val="24"/>
        </w:rPr>
      </w:pPr>
    </w:p>
    <w:p w:rsidR="00BC1D8D" w:rsidRDefault="00BC1D8D" w:rsidP="00054E08">
      <w:pPr>
        <w:spacing w:after="0"/>
        <w:jc w:val="both"/>
        <w:rPr>
          <w:rFonts w:ascii="Times New Roman" w:eastAsia="Times New Roman" w:hAnsi="Times New Roman" w:cs="Times New Roman"/>
          <w:sz w:val="24"/>
          <w:szCs w:val="24"/>
        </w:rPr>
      </w:pPr>
    </w:p>
    <w:p w:rsidR="007D0288" w:rsidRDefault="007D0288" w:rsidP="00054E08">
      <w:pPr>
        <w:spacing w:after="0"/>
        <w:jc w:val="both"/>
        <w:rPr>
          <w:rFonts w:ascii="Times New Roman" w:eastAsia="Times New Roman" w:hAnsi="Times New Roman" w:cs="Times New Roman"/>
          <w:sz w:val="24"/>
          <w:szCs w:val="24"/>
        </w:rPr>
      </w:pPr>
    </w:p>
    <w:p w:rsidR="007D0288" w:rsidRDefault="007D0288" w:rsidP="00054E08">
      <w:pPr>
        <w:spacing w:after="0"/>
        <w:jc w:val="both"/>
        <w:rPr>
          <w:rFonts w:ascii="Times New Roman" w:eastAsia="Times New Roman" w:hAnsi="Times New Roman" w:cs="Times New Roman"/>
          <w:sz w:val="24"/>
          <w:szCs w:val="24"/>
        </w:rPr>
      </w:pPr>
      <w:bookmarkStart w:id="0" w:name="_GoBack"/>
      <w:bookmarkEnd w:id="0"/>
    </w:p>
    <w:p w:rsidR="00BC1D8D" w:rsidRDefault="00BC1D8D" w:rsidP="00054E08">
      <w:pPr>
        <w:spacing w:after="0"/>
        <w:jc w:val="both"/>
        <w:rPr>
          <w:rFonts w:ascii="Times New Roman" w:eastAsia="Times New Roman" w:hAnsi="Times New Roman" w:cs="Times New Roman"/>
          <w:sz w:val="24"/>
          <w:szCs w:val="24"/>
        </w:rPr>
      </w:pPr>
    </w:p>
    <w:p w:rsidR="00BC1D8D" w:rsidRDefault="00BC1D8D" w:rsidP="00054E08">
      <w:pPr>
        <w:spacing w:after="0"/>
        <w:jc w:val="both"/>
        <w:rPr>
          <w:rFonts w:ascii="Times New Roman" w:eastAsia="Times New Roman" w:hAnsi="Times New Roman" w:cs="Times New Roman"/>
          <w:sz w:val="24"/>
          <w:szCs w:val="24"/>
        </w:rPr>
      </w:pPr>
    </w:p>
    <w:p w:rsidR="00BC1D8D" w:rsidRDefault="00BC1D8D" w:rsidP="00054E08">
      <w:pPr>
        <w:spacing w:after="0"/>
        <w:jc w:val="both"/>
        <w:rPr>
          <w:rFonts w:ascii="Times New Roman" w:eastAsia="Times New Roman" w:hAnsi="Times New Roman" w:cs="Times New Roman"/>
          <w:sz w:val="24"/>
          <w:szCs w:val="24"/>
        </w:rPr>
      </w:pPr>
    </w:p>
    <w:p w:rsidR="00BC1D8D" w:rsidRDefault="00BC1D8D" w:rsidP="00054E08">
      <w:pPr>
        <w:spacing w:after="0"/>
        <w:jc w:val="both"/>
        <w:rPr>
          <w:rFonts w:ascii="Times New Roman" w:eastAsia="Times New Roman" w:hAnsi="Times New Roman" w:cs="Times New Roman"/>
          <w:sz w:val="24"/>
          <w:szCs w:val="24"/>
        </w:rPr>
      </w:pPr>
    </w:p>
    <w:p w:rsidR="00BC1D8D" w:rsidRDefault="00BC1D8D" w:rsidP="00054E08">
      <w:pPr>
        <w:spacing w:after="0"/>
        <w:jc w:val="both"/>
        <w:rPr>
          <w:rFonts w:ascii="Times New Roman" w:eastAsia="Times New Roman" w:hAnsi="Times New Roman" w:cs="Times New Roman"/>
          <w:sz w:val="24"/>
          <w:szCs w:val="24"/>
        </w:rPr>
      </w:pPr>
    </w:p>
    <w:p w:rsidR="00017F95" w:rsidRDefault="00017F95" w:rsidP="00054E08">
      <w:pPr>
        <w:spacing w:after="0"/>
        <w:jc w:val="both"/>
        <w:rPr>
          <w:rFonts w:ascii="Times New Roman" w:hAnsi="Times New Roman" w:cs="Times New Roman"/>
          <w:b/>
          <w:bCs/>
          <w:sz w:val="24"/>
          <w:szCs w:val="24"/>
          <w:u w:val="single"/>
        </w:rPr>
      </w:pPr>
    </w:p>
    <w:p w:rsidR="00BD0AC3" w:rsidRPr="00BD0AC3" w:rsidRDefault="0023789D" w:rsidP="00BD0AC3">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GRADING SYSTEM</w:t>
      </w:r>
    </w:p>
    <w:p w:rsidR="00AF607B" w:rsidRDefault="00AF607B" w:rsidP="00AF607B">
      <w:pPr>
        <w:spacing w:after="0" w:line="360" w:lineRule="auto"/>
        <w:outlineLvl w:val="0"/>
        <w:rPr>
          <w:rFonts w:ascii="Times New Roman" w:eastAsia="Times New Roman" w:hAnsi="Times New Roman" w:cs="Times New Roman"/>
          <w:b/>
          <w:bCs/>
          <w:color w:val="222222"/>
          <w:kern w:val="36"/>
          <w:sz w:val="24"/>
          <w:szCs w:val="24"/>
          <w:lang w:eastAsia="en-TT"/>
        </w:rPr>
      </w:pPr>
    </w:p>
    <w:tbl>
      <w:tblPr>
        <w:tblpPr w:leftFromText="180" w:rightFromText="180" w:vertAnchor="text" w:horzAnchor="margin" w:tblpY="530"/>
        <w:tblW w:w="0" w:type="auto"/>
        <w:tblLayout w:type="fixed"/>
        <w:tblCellMar>
          <w:top w:w="55" w:type="dxa"/>
          <w:left w:w="55" w:type="dxa"/>
          <w:bottom w:w="55" w:type="dxa"/>
          <w:right w:w="55" w:type="dxa"/>
        </w:tblCellMar>
        <w:tblLook w:val="0000" w:firstRow="0" w:lastRow="0" w:firstColumn="0" w:lastColumn="0" w:noHBand="0" w:noVBand="0"/>
      </w:tblPr>
      <w:tblGrid>
        <w:gridCol w:w="2340"/>
        <w:gridCol w:w="2340"/>
        <w:gridCol w:w="2340"/>
        <w:gridCol w:w="2342"/>
      </w:tblGrid>
      <w:tr w:rsidR="00AF607B" w:rsidRPr="00017F95" w:rsidTr="00AF607B">
        <w:tc>
          <w:tcPr>
            <w:tcW w:w="2340" w:type="dxa"/>
            <w:tcBorders>
              <w:top w:val="single" w:sz="1" w:space="0" w:color="000000"/>
              <w:left w:val="single" w:sz="1" w:space="0" w:color="000000"/>
              <w:bottom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b/>
                <w:bCs/>
                <w:sz w:val="24"/>
                <w:szCs w:val="24"/>
                <w:lang w:eastAsia="ar-SA"/>
              </w:rPr>
            </w:pPr>
            <w:r w:rsidRPr="00017F95">
              <w:rPr>
                <w:rFonts w:ascii="Times New Roman" w:eastAsia="Times New Roman" w:hAnsi="Times New Roman" w:cs="Times New Roman"/>
                <w:b/>
                <w:bCs/>
                <w:sz w:val="24"/>
                <w:szCs w:val="24"/>
                <w:lang w:eastAsia="ar-SA"/>
              </w:rPr>
              <w:t>Grade</w:t>
            </w:r>
          </w:p>
        </w:tc>
        <w:tc>
          <w:tcPr>
            <w:tcW w:w="2340" w:type="dxa"/>
            <w:tcBorders>
              <w:top w:val="single" w:sz="1" w:space="0" w:color="000000"/>
              <w:left w:val="single" w:sz="1" w:space="0" w:color="000000"/>
              <w:bottom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b/>
                <w:bCs/>
                <w:sz w:val="24"/>
                <w:szCs w:val="24"/>
                <w:lang w:eastAsia="ar-SA"/>
              </w:rPr>
            </w:pPr>
            <w:r w:rsidRPr="00017F95">
              <w:rPr>
                <w:rFonts w:ascii="Times New Roman" w:eastAsia="Times New Roman" w:hAnsi="Times New Roman" w:cs="Times New Roman"/>
                <w:b/>
                <w:bCs/>
                <w:sz w:val="24"/>
                <w:szCs w:val="24"/>
                <w:lang w:eastAsia="ar-SA"/>
              </w:rPr>
              <w:t>% Range</w:t>
            </w:r>
          </w:p>
        </w:tc>
        <w:tc>
          <w:tcPr>
            <w:tcW w:w="2340" w:type="dxa"/>
            <w:tcBorders>
              <w:top w:val="single" w:sz="1" w:space="0" w:color="000000"/>
              <w:left w:val="single" w:sz="1" w:space="0" w:color="000000"/>
              <w:bottom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b/>
                <w:bCs/>
                <w:sz w:val="24"/>
                <w:szCs w:val="24"/>
                <w:lang w:eastAsia="ar-SA"/>
              </w:rPr>
            </w:pPr>
            <w:r w:rsidRPr="00017F95">
              <w:rPr>
                <w:rFonts w:ascii="Times New Roman" w:eastAsia="Times New Roman" w:hAnsi="Times New Roman" w:cs="Times New Roman"/>
                <w:b/>
                <w:bCs/>
                <w:sz w:val="24"/>
                <w:szCs w:val="24"/>
                <w:lang w:eastAsia="ar-SA"/>
              </w:rPr>
              <w:t>Grade Point</w:t>
            </w:r>
          </w:p>
        </w:tc>
        <w:tc>
          <w:tcPr>
            <w:tcW w:w="2342" w:type="dxa"/>
            <w:tcBorders>
              <w:top w:val="single" w:sz="1" w:space="0" w:color="000000"/>
              <w:left w:val="single" w:sz="1" w:space="0" w:color="000000"/>
              <w:bottom w:val="single" w:sz="1" w:space="0" w:color="000000"/>
              <w:right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b/>
                <w:bCs/>
                <w:sz w:val="24"/>
                <w:szCs w:val="24"/>
                <w:lang w:eastAsia="ar-SA"/>
              </w:rPr>
              <w:t>Grade Descriptor</w:t>
            </w:r>
          </w:p>
        </w:tc>
      </w:tr>
      <w:tr w:rsidR="00AF607B" w:rsidRPr="00017F95" w:rsidTr="00AF607B">
        <w:tc>
          <w:tcPr>
            <w:tcW w:w="2340" w:type="dxa"/>
            <w:tcBorders>
              <w:left w:val="single" w:sz="1" w:space="0" w:color="000000"/>
              <w:bottom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A+</w:t>
            </w:r>
          </w:p>
        </w:tc>
        <w:tc>
          <w:tcPr>
            <w:tcW w:w="2340" w:type="dxa"/>
            <w:tcBorders>
              <w:left w:val="single" w:sz="1" w:space="0" w:color="000000"/>
              <w:bottom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90-100</w:t>
            </w:r>
          </w:p>
        </w:tc>
        <w:tc>
          <w:tcPr>
            <w:tcW w:w="2340" w:type="dxa"/>
            <w:tcBorders>
              <w:left w:val="single" w:sz="1" w:space="0" w:color="000000"/>
              <w:bottom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4.3</w:t>
            </w:r>
          </w:p>
        </w:tc>
        <w:tc>
          <w:tcPr>
            <w:tcW w:w="2342" w:type="dxa"/>
            <w:tcBorders>
              <w:left w:val="single" w:sz="1" w:space="0" w:color="000000"/>
              <w:bottom w:val="single" w:sz="1" w:space="0" w:color="000000"/>
              <w:right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Exceptional</w:t>
            </w:r>
          </w:p>
        </w:tc>
      </w:tr>
      <w:tr w:rsidR="00AF607B" w:rsidRPr="00017F95" w:rsidTr="00AF607B">
        <w:tc>
          <w:tcPr>
            <w:tcW w:w="2340" w:type="dxa"/>
            <w:tcBorders>
              <w:left w:val="single" w:sz="1" w:space="0" w:color="000000"/>
              <w:bottom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A</w:t>
            </w:r>
          </w:p>
        </w:tc>
        <w:tc>
          <w:tcPr>
            <w:tcW w:w="2340" w:type="dxa"/>
            <w:tcBorders>
              <w:left w:val="single" w:sz="1" w:space="0" w:color="000000"/>
              <w:bottom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80-89</w:t>
            </w:r>
          </w:p>
        </w:tc>
        <w:tc>
          <w:tcPr>
            <w:tcW w:w="2340" w:type="dxa"/>
            <w:tcBorders>
              <w:left w:val="single" w:sz="1" w:space="0" w:color="000000"/>
              <w:bottom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4</w:t>
            </w:r>
          </w:p>
        </w:tc>
        <w:tc>
          <w:tcPr>
            <w:tcW w:w="2342" w:type="dxa"/>
            <w:tcBorders>
              <w:left w:val="single" w:sz="1" w:space="0" w:color="000000"/>
              <w:bottom w:val="single" w:sz="1" w:space="0" w:color="000000"/>
              <w:right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Outstanding</w:t>
            </w:r>
          </w:p>
        </w:tc>
      </w:tr>
      <w:tr w:rsidR="00AF607B" w:rsidRPr="00017F95" w:rsidTr="00AF607B">
        <w:tc>
          <w:tcPr>
            <w:tcW w:w="2340" w:type="dxa"/>
            <w:tcBorders>
              <w:left w:val="single" w:sz="1" w:space="0" w:color="000000"/>
              <w:bottom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A-</w:t>
            </w:r>
          </w:p>
        </w:tc>
        <w:tc>
          <w:tcPr>
            <w:tcW w:w="2340" w:type="dxa"/>
            <w:tcBorders>
              <w:left w:val="single" w:sz="1" w:space="0" w:color="000000"/>
              <w:bottom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75-79</w:t>
            </w:r>
          </w:p>
        </w:tc>
        <w:tc>
          <w:tcPr>
            <w:tcW w:w="2340" w:type="dxa"/>
            <w:tcBorders>
              <w:left w:val="single" w:sz="1" w:space="0" w:color="000000"/>
              <w:bottom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3.7</w:t>
            </w:r>
          </w:p>
        </w:tc>
        <w:tc>
          <w:tcPr>
            <w:tcW w:w="2342" w:type="dxa"/>
            <w:tcBorders>
              <w:left w:val="single" w:sz="1" w:space="0" w:color="000000"/>
              <w:bottom w:val="single" w:sz="1" w:space="0" w:color="000000"/>
              <w:right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Excellent</w:t>
            </w:r>
          </w:p>
        </w:tc>
      </w:tr>
      <w:tr w:rsidR="00AF607B" w:rsidRPr="00017F95" w:rsidTr="00AF607B">
        <w:tc>
          <w:tcPr>
            <w:tcW w:w="2340" w:type="dxa"/>
            <w:tcBorders>
              <w:left w:val="single" w:sz="1" w:space="0" w:color="000000"/>
              <w:bottom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B+</w:t>
            </w:r>
          </w:p>
        </w:tc>
        <w:tc>
          <w:tcPr>
            <w:tcW w:w="2340" w:type="dxa"/>
            <w:tcBorders>
              <w:left w:val="single" w:sz="1" w:space="0" w:color="000000"/>
              <w:bottom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70-74</w:t>
            </w:r>
          </w:p>
        </w:tc>
        <w:tc>
          <w:tcPr>
            <w:tcW w:w="2340" w:type="dxa"/>
            <w:tcBorders>
              <w:left w:val="single" w:sz="1" w:space="0" w:color="000000"/>
              <w:bottom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3.3</w:t>
            </w:r>
          </w:p>
        </w:tc>
        <w:tc>
          <w:tcPr>
            <w:tcW w:w="2342" w:type="dxa"/>
            <w:tcBorders>
              <w:left w:val="single" w:sz="1" w:space="0" w:color="000000"/>
              <w:bottom w:val="single" w:sz="1" w:space="0" w:color="000000"/>
              <w:right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Very Good</w:t>
            </w:r>
          </w:p>
        </w:tc>
      </w:tr>
      <w:tr w:rsidR="00AF607B" w:rsidRPr="00017F95" w:rsidTr="00AF607B">
        <w:tc>
          <w:tcPr>
            <w:tcW w:w="2340" w:type="dxa"/>
            <w:tcBorders>
              <w:left w:val="single" w:sz="1" w:space="0" w:color="000000"/>
              <w:bottom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B</w:t>
            </w:r>
          </w:p>
        </w:tc>
        <w:tc>
          <w:tcPr>
            <w:tcW w:w="2340" w:type="dxa"/>
            <w:tcBorders>
              <w:left w:val="single" w:sz="1" w:space="0" w:color="000000"/>
              <w:bottom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65-69</w:t>
            </w:r>
          </w:p>
        </w:tc>
        <w:tc>
          <w:tcPr>
            <w:tcW w:w="2340" w:type="dxa"/>
            <w:tcBorders>
              <w:left w:val="single" w:sz="1" w:space="0" w:color="000000"/>
              <w:bottom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3</w:t>
            </w:r>
          </w:p>
        </w:tc>
        <w:tc>
          <w:tcPr>
            <w:tcW w:w="2342" w:type="dxa"/>
            <w:tcBorders>
              <w:left w:val="single" w:sz="1" w:space="0" w:color="000000"/>
              <w:bottom w:val="single" w:sz="1" w:space="0" w:color="000000"/>
              <w:right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Good</w:t>
            </w:r>
          </w:p>
        </w:tc>
      </w:tr>
      <w:tr w:rsidR="00AF607B" w:rsidRPr="00017F95" w:rsidTr="00AF607B">
        <w:tc>
          <w:tcPr>
            <w:tcW w:w="2340" w:type="dxa"/>
            <w:tcBorders>
              <w:left w:val="single" w:sz="1" w:space="0" w:color="000000"/>
              <w:bottom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B-</w:t>
            </w:r>
          </w:p>
        </w:tc>
        <w:tc>
          <w:tcPr>
            <w:tcW w:w="2340" w:type="dxa"/>
            <w:tcBorders>
              <w:left w:val="single" w:sz="1" w:space="0" w:color="000000"/>
              <w:bottom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60-64</w:t>
            </w:r>
          </w:p>
        </w:tc>
        <w:tc>
          <w:tcPr>
            <w:tcW w:w="2340" w:type="dxa"/>
            <w:tcBorders>
              <w:left w:val="single" w:sz="1" w:space="0" w:color="000000"/>
              <w:bottom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2.7</w:t>
            </w:r>
          </w:p>
        </w:tc>
        <w:tc>
          <w:tcPr>
            <w:tcW w:w="2342" w:type="dxa"/>
            <w:tcBorders>
              <w:left w:val="single" w:sz="1" w:space="0" w:color="000000"/>
              <w:bottom w:val="single" w:sz="1" w:space="0" w:color="000000"/>
              <w:right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Satisfactory</w:t>
            </w:r>
          </w:p>
        </w:tc>
      </w:tr>
      <w:tr w:rsidR="00AF607B" w:rsidRPr="00017F95" w:rsidTr="00AF607B">
        <w:tc>
          <w:tcPr>
            <w:tcW w:w="2340" w:type="dxa"/>
            <w:tcBorders>
              <w:left w:val="single" w:sz="1" w:space="0" w:color="000000"/>
              <w:bottom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C+</w:t>
            </w:r>
          </w:p>
        </w:tc>
        <w:tc>
          <w:tcPr>
            <w:tcW w:w="2340" w:type="dxa"/>
            <w:tcBorders>
              <w:left w:val="single" w:sz="1" w:space="0" w:color="000000"/>
              <w:bottom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55-59</w:t>
            </w:r>
          </w:p>
        </w:tc>
        <w:tc>
          <w:tcPr>
            <w:tcW w:w="2340" w:type="dxa"/>
            <w:tcBorders>
              <w:left w:val="single" w:sz="1" w:space="0" w:color="000000"/>
              <w:bottom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2.3</w:t>
            </w:r>
          </w:p>
        </w:tc>
        <w:tc>
          <w:tcPr>
            <w:tcW w:w="2342" w:type="dxa"/>
            <w:tcBorders>
              <w:left w:val="single" w:sz="1" w:space="0" w:color="000000"/>
              <w:bottom w:val="single" w:sz="1" w:space="0" w:color="000000"/>
              <w:right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Fair</w:t>
            </w:r>
          </w:p>
        </w:tc>
      </w:tr>
      <w:tr w:rsidR="00AF607B" w:rsidRPr="00017F95" w:rsidTr="00AF607B">
        <w:tc>
          <w:tcPr>
            <w:tcW w:w="2340" w:type="dxa"/>
            <w:tcBorders>
              <w:left w:val="single" w:sz="1" w:space="0" w:color="000000"/>
              <w:bottom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C</w:t>
            </w:r>
          </w:p>
        </w:tc>
        <w:tc>
          <w:tcPr>
            <w:tcW w:w="2340" w:type="dxa"/>
            <w:tcBorders>
              <w:left w:val="single" w:sz="1" w:space="0" w:color="000000"/>
              <w:bottom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50-54</w:t>
            </w:r>
          </w:p>
        </w:tc>
        <w:tc>
          <w:tcPr>
            <w:tcW w:w="2340" w:type="dxa"/>
            <w:tcBorders>
              <w:left w:val="single" w:sz="1" w:space="0" w:color="000000"/>
              <w:bottom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2</w:t>
            </w:r>
          </w:p>
        </w:tc>
        <w:tc>
          <w:tcPr>
            <w:tcW w:w="2342" w:type="dxa"/>
            <w:tcBorders>
              <w:left w:val="single" w:sz="1" w:space="0" w:color="000000"/>
              <w:bottom w:val="single" w:sz="1" w:space="0" w:color="000000"/>
              <w:right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Acceptable</w:t>
            </w:r>
          </w:p>
        </w:tc>
      </w:tr>
      <w:tr w:rsidR="00AF607B" w:rsidRPr="00017F95" w:rsidTr="00AF607B">
        <w:tc>
          <w:tcPr>
            <w:tcW w:w="2340" w:type="dxa"/>
            <w:tcBorders>
              <w:left w:val="single" w:sz="1" w:space="0" w:color="000000"/>
              <w:bottom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F1</w:t>
            </w:r>
          </w:p>
        </w:tc>
        <w:tc>
          <w:tcPr>
            <w:tcW w:w="2340" w:type="dxa"/>
            <w:tcBorders>
              <w:left w:val="single" w:sz="1" w:space="0" w:color="000000"/>
              <w:bottom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45-49</w:t>
            </w:r>
          </w:p>
        </w:tc>
        <w:tc>
          <w:tcPr>
            <w:tcW w:w="2340" w:type="dxa"/>
            <w:tcBorders>
              <w:left w:val="single" w:sz="1" w:space="0" w:color="000000"/>
              <w:bottom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1.7</w:t>
            </w:r>
          </w:p>
        </w:tc>
        <w:tc>
          <w:tcPr>
            <w:tcW w:w="2342" w:type="dxa"/>
            <w:tcBorders>
              <w:left w:val="single" w:sz="1" w:space="0" w:color="000000"/>
              <w:bottom w:val="single" w:sz="1" w:space="0" w:color="000000"/>
              <w:right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Unsatisfactory</w:t>
            </w:r>
          </w:p>
        </w:tc>
      </w:tr>
      <w:tr w:rsidR="00AF607B" w:rsidRPr="00017F95" w:rsidTr="00AF607B">
        <w:tc>
          <w:tcPr>
            <w:tcW w:w="2340" w:type="dxa"/>
            <w:tcBorders>
              <w:left w:val="single" w:sz="1" w:space="0" w:color="000000"/>
              <w:bottom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F2</w:t>
            </w:r>
          </w:p>
        </w:tc>
        <w:tc>
          <w:tcPr>
            <w:tcW w:w="2340" w:type="dxa"/>
            <w:tcBorders>
              <w:left w:val="single" w:sz="1" w:space="0" w:color="000000"/>
              <w:bottom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40-44</w:t>
            </w:r>
          </w:p>
        </w:tc>
        <w:tc>
          <w:tcPr>
            <w:tcW w:w="2340" w:type="dxa"/>
            <w:tcBorders>
              <w:left w:val="single" w:sz="1" w:space="0" w:color="000000"/>
              <w:bottom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1.3</w:t>
            </w:r>
          </w:p>
        </w:tc>
        <w:tc>
          <w:tcPr>
            <w:tcW w:w="2342" w:type="dxa"/>
            <w:tcBorders>
              <w:left w:val="single" w:sz="1" w:space="0" w:color="000000"/>
              <w:bottom w:val="single" w:sz="1" w:space="0" w:color="000000"/>
              <w:right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Weak</w:t>
            </w:r>
          </w:p>
        </w:tc>
      </w:tr>
      <w:tr w:rsidR="00AF607B" w:rsidRPr="00017F95" w:rsidTr="00AF607B">
        <w:tc>
          <w:tcPr>
            <w:tcW w:w="2340" w:type="dxa"/>
            <w:tcBorders>
              <w:left w:val="single" w:sz="1" w:space="0" w:color="000000"/>
              <w:bottom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F3</w:t>
            </w:r>
          </w:p>
        </w:tc>
        <w:tc>
          <w:tcPr>
            <w:tcW w:w="2340" w:type="dxa"/>
            <w:tcBorders>
              <w:left w:val="single" w:sz="1" w:space="0" w:color="000000"/>
              <w:bottom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0-39</w:t>
            </w:r>
          </w:p>
        </w:tc>
        <w:tc>
          <w:tcPr>
            <w:tcW w:w="2340" w:type="dxa"/>
            <w:tcBorders>
              <w:left w:val="single" w:sz="1" w:space="0" w:color="000000"/>
              <w:bottom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0</w:t>
            </w:r>
          </w:p>
        </w:tc>
        <w:tc>
          <w:tcPr>
            <w:tcW w:w="2342" w:type="dxa"/>
            <w:tcBorders>
              <w:left w:val="single" w:sz="1" w:space="0" w:color="000000"/>
              <w:bottom w:val="single" w:sz="1" w:space="0" w:color="000000"/>
              <w:right w:val="single" w:sz="1" w:space="0" w:color="000000"/>
            </w:tcBorders>
            <w:shd w:val="clear" w:color="auto" w:fill="auto"/>
          </w:tcPr>
          <w:p w:rsidR="00AF607B" w:rsidRPr="00017F95" w:rsidRDefault="00AF607B" w:rsidP="00AF607B">
            <w:pPr>
              <w:suppressLineNumbers/>
              <w:suppressAutoHyphens/>
              <w:spacing w:after="0" w:line="240" w:lineRule="auto"/>
              <w:jc w:val="both"/>
              <w:rPr>
                <w:rFonts w:ascii="Times New Roman" w:eastAsia="Times New Roman" w:hAnsi="Times New Roman" w:cs="Times New Roman"/>
                <w:sz w:val="24"/>
                <w:szCs w:val="24"/>
                <w:lang w:eastAsia="ar-SA"/>
              </w:rPr>
            </w:pPr>
            <w:r w:rsidRPr="00017F95">
              <w:rPr>
                <w:rFonts w:ascii="Times New Roman" w:eastAsia="Times New Roman" w:hAnsi="Times New Roman" w:cs="Times New Roman"/>
                <w:sz w:val="24"/>
                <w:szCs w:val="24"/>
                <w:lang w:eastAsia="ar-SA"/>
              </w:rPr>
              <w:t>Poor</w:t>
            </w:r>
          </w:p>
        </w:tc>
      </w:tr>
    </w:tbl>
    <w:p w:rsidR="00BD0AC3" w:rsidRPr="00AF607B" w:rsidRDefault="00BD0AC3" w:rsidP="00AF607B">
      <w:pPr>
        <w:spacing w:after="0" w:line="360" w:lineRule="auto"/>
        <w:outlineLvl w:val="0"/>
        <w:rPr>
          <w:rFonts w:ascii="Times New Roman" w:eastAsia="Times New Roman" w:hAnsi="Times New Roman" w:cs="Times New Roman"/>
          <w:b/>
          <w:bCs/>
          <w:kern w:val="36"/>
          <w:sz w:val="24"/>
          <w:szCs w:val="24"/>
          <w:lang w:eastAsia="en-TT"/>
        </w:rPr>
      </w:pPr>
      <w:r w:rsidRPr="00BD0AC3">
        <w:rPr>
          <w:rFonts w:ascii="Times New Roman" w:eastAsia="Times New Roman" w:hAnsi="Times New Roman" w:cs="Times New Roman"/>
          <w:b/>
          <w:bCs/>
          <w:color w:val="222222"/>
          <w:kern w:val="36"/>
          <w:sz w:val="24"/>
          <w:szCs w:val="24"/>
          <w:lang w:eastAsia="en-TT"/>
        </w:rPr>
        <w:t>The New Grading Sca</w:t>
      </w:r>
      <w:r w:rsidR="00806291">
        <w:rPr>
          <w:rFonts w:ascii="Times New Roman" w:eastAsia="Times New Roman" w:hAnsi="Times New Roman" w:cs="Times New Roman"/>
          <w:b/>
          <w:bCs/>
          <w:color w:val="222222"/>
          <w:kern w:val="36"/>
          <w:sz w:val="24"/>
          <w:szCs w:val="24"/>
          <w:lang w:eastAsia="en-TT"/>
        </w:rPr>
        <w:t>le</w:t>
      </w:r>
      <w:r w:rsidRPr="00BD0AC3">
        <w:rPr>
          <w:rFonts w:ascii="Helvetica" w:eastAsia="Times New Roman" w:hAnsi="Helvetica" w:cs="Helvetica"/>
          <w:color w:val="222222"/>
          <w:sz w:val="21"/>
          <w:szCs w:val="21"/>
          <w:lang w:eastAsia="en-TT"/>
        </w:rPr>
        <w:br/>
      </w:r>
      <w:bookmarkStart w:id="1" w:name="descriptors"/>
      <w:bookmarkEnd w:id="1"/>
    </w:p>
    <w:p w:rsidR="002200C5" w:rsidRPr="00823A22" w:rsidRDefault="00BD0AC3" w:rsidP="002200C5">
      <w:pPr>
        <w:autoSpaceDE w:val="0"/>
        <w:autoSpaceDN w:val="0"/>
        <w:adjustRightInd w:val="0"/>
        <w:ind w:left="1440"/>
        <w:rPr>
          <w:rFonts w:ascii="Times" w:hAnsi="Times" w:cs="LucidaGrande-Bold"/>
          <w:b/>
          <w:bCs/>
          <w:sz w:val="26"/>
        </w:rPr>
      </w:pPr>
      <w:r w:rsidRPr="00BD0AC3">
        <w:rPr>
          <w:rFonts w:ascii="Helvetica" w:eastAsia="Times New Roman" w:hAnsi="Helvetica" w:cs="Helvetica"/>
          <w:color w:val="222222"/>
          <w:sz w:val="21"/>
          <w:szCs w:val="21"/>
          <w:lang w:eastAsia="en-TT"/>
        </w:rPr>
        <w:br/>
      </w:r>
    </w:p>
    <w:p w:rsidR="002200C5" w:rsidRPr="008748F2" w:rsidRDefault="002200C5" w:rsidP="002200C5">
      <w:pPr>
        <w:autoSpaceDE w:val="0"/>
        <w:autoSpaceDN w:val="0"/>
        <w:adjustRightInd w:val="0"/>
        <w:jc w:val="both"/>
        <w:rPr>
          <w:rFonts w:ascii="Times" w:hAnsi="Times" w:cs="LucidaGrande-Bold"/>
          <w:b/>
          <w:bCs/>
          <w:sz w:val="26"/>
        </w:rPr>
      </w:pPr>
      <w:r>
        <w:rPr>
          <w:rFonts w:ascii="Times" w:hAnsi="Times" w:cs="LucidaGrande-Bold"/>
          <w:b/>
          <w:bCs/>
          <w:color w:val="000000"/>
          <w:sz w:val="26"/>
        </w:rPr>
        <w:t xml:space="preserve">a.    </w:t>
      </w:r>
      <w:r w:rsidRPr="008748F2">
        <w:rPr>
          <w:rFonts w:ascii="Times" w:hAnsi="Times" w:cs="LucidaGrande-Bold"/>
          <w:b/>
          <w:bCs/>
          <w:color w:val="000000"/>
          <w:sz w:val="26"/>
        </w:rPr>
        <w:t>Accommodations for students with disabilities</w:t>
      </w:r>
      <w:r w:rsidRPr="008748F2">
        <w:rPr>
          <w:rFonts w:ascii="Times" w:hAnsi="Times" w:cs="LucidaGrande-Bold"/>
          <w:b/>
          <w:bCs/>
          <w:i/>
          <w:color w:val="000000"/>
          <w:sz w:val="26"/>
        </w:rPr>
        <w:t xml:space="preserve"> </w:t>
      </w:r>
    </w:p>
    <w:p w:rsidR="002200C5" w:rsidRPr="0053591D" w:rsidRDefault="002200C5" w:rsidP="002200C5">
      <w:pPr>
        <w:autoSpaceDE w:val="0"/>
        <w:autoSpaceDN w:val="0"/>
        <w:adjustRightInd w:val="0"/>
        <w:rPr>
          <w:rFonts w:ascii="Times" w:hAnsi="Times" w:cs="LucidaGrande-Bold"/>
          <w:b/>
          <w:bCs/>
          <w:color w:val="000000"/>
        </w:rPr>
      </w:pPr>
    </w:p>
    <w:p w:rsidR="002200C5" w:rsidRDefault="002200C5" w:rsidP="002200C5">
      <w:pPr>
        <w:autoSpaceDE w:val="0"/>
        <w:autoSpaceDN w:val="0"/>
        <w:adjustRightInd w:val="0"/>
        <w:rPr>
          <w:rFonts w:ascii="Times" w:hAnsi="Times" w:cs="LucidaGrande"/>
          <w:color w:val="000000"/>
        </w:rPr>
      </w:pPr>
      <w:r w:rsidRPr="0053591D">
        <w:rPr>
          <w:rFonts w:ascii="Times" w:hAnsi="Times" w:cs="LucidaGrande"/>
          <w:color w:val="000000"/>
        </w:rPr>
        <w:t xml:space="preserve">Students </w:t>
      </w:r>
      <w:r>
        <w:rPr>
          <w:rFonts w:ascii="Times" w:hAnsi="Times" w:cs="LucidaGrande"/>
          <w:color w:val="000000"/>
        </w:rPr>
        <w:t xml:space="preserve">should refer to the University of the West Indies St Augustine Campus, Student Disability policy </w:t>
      </w:r>
      <w:hyperlink r:id="rId9" w:history="1">
        <w:r w:rsidRPr="00812ED4">
          <w:rPr>
            <w:rStyle w:val="Hyperlink"/>
            <w:rFonts w:ascii="Times" w:hAnsi="Times" w:cs="LucidaGrande"/>
          </w:rPr>
          <w:t>https://sta.uwi.edu/resources/policies/Student_Disability.pdf</w:t>
        </w:r>
      </w:hyperlink>
    </w:p>
    <w:p w:rsidR="002200C5" w:rsidRPr="0053591D" w:rsidRDefault="002200C5" w:rsidP="002200C5">
      <w:pPr>
        <w:autoSpaceDE w:val="0"/>
        <w:autoSpaceDN w:val="0"/>
        <w:adjustRightInd w:val="0"/>
        <w:rPr>
          <w:rFonts w:ascii="Times" w:hAnsi="Times" w:cs="LucidaGrande"/>
          <w:color w:val="000000"/>
        </w:rPr>
      </w:pPr>
    </w:p>
    <w:p w:rsidR="002200C5" w:rsidRDefault="002200C5" w:rsidP="002200C5">
      <w:pPr>
        <w:rPr>
          <w:rStyle w:val="Emphasis"/>
          <w:sz w:val="18"/>
          <w:szCs w:val="18"/>
        </w:rPr>
      </w:pPr>
    </w:p>
    <w:p w:rsidR="00BD0AC3" w:rsidRPr="00BD0AC3" w:rsidRDefault="00BD0AC3" w:rsidP="00BD0AC3">
      <w:pPr>
        <w:spacing w:after="0" w:line="240" w:lineRule="auto"/>
        <w:rPr>
          <w:rFonts w:ascii="Times New Roman" w:eastAsia="Times New Roman" w:hAnsi="Times New Roman" w:cs="Times New Roman"/>
          <w:sz w:val="24"/>
          <w:szCs w:val="24"/>
          <w:lang w:eastAsia="en-TT"/>
        </w:rPr>
      </w:pPr>
      <w:bookmarkStart w:id="2" w:name="marksystem"/>
      <w:bookmarkEnd w:id="2"/>
    </w:p>
    <w:p w:rsidR="00BD0AC3" w:rsidRPr="00BD0AC3" w:rsidRDefault="00BD0AC3" w:rsidP="00BD0AC3">
      <w:pPr>
        <w:spacing w:after="0" w:line="240" w:lineRule="auto"/>
        <w:rPr>
          <w:rFonts w:ascii="Times New Roman" w:eastAsia="Times New Roman" w:hAnsi="Times New Roman" w:cs="Times New Roman"/>
          <w:sz w:val="24"/>
          <w:szCs w:val="24"/>
          <w:lang w:eastAsia="en-TT"/>
        </w:rPr>
      </w:pPr>
      <w:r w:rsidRPr="00BD0AC3">
        <w:rPr>
          <w:rFonts w:ascii="Helvetica" w:eastAsia="Times New Roman" w:hAnsi="Helvetica" w:cs="Helvetica"/>
          <w:color w:val="222222"/>
          <w:sz w:val="21"/>
          <w:szCs w:val="21"/>
          <w:lang w:eastAsia="en-TT"/>
        </w:rPr>
        <w:br/>
      </w:r>
      <w:bookmarkStart w:id="3" w:name="foundation"/>
      <w:bookmarkEnd w:id="3"/>
    </w:p>
    <w:p w:rsidR="00BD0AC3" w:rsidRPr="00BD0AC3" w:rsidRDefault="00BD0AC3" w:rsidP="00BD0AC3">
      <w:pPr>
        <w:spacing w:after="0" w:line="240" w:lineRule="auto"/>
        <w:rPr>
          <w:rFonts w:ascii="Helvetica" w:eastAsia="Times New Roman" w:hAnsi="Helvetica" w:cs="Helvetica"/>
          <w:color w:val="222222"/>
          <w:sz w:val="21"/>
          <w:szCs w:val="21"/>
          <w:lang w:eastAsia="en-TT"/>
        </w:rPr>
      </w:pPr>
    </w:p>
    <w:p w:rsidR="00CC0E30" w:rsidRDefault="00CC0E30" w:rsidP="00054E08">
      <w:pPr>
        <w:spacing w:after="0"/>
        <w:jc w:val="both"/>
        <w:rPr>
          <w:rFonts w:ascii="Times New Roman" w:hAnsi="Times New Roman" w:cs="Times New Roman"/>
          <w:bCs/>
          <w:sz w:val="24"/>
          <w:szCs w:val="24"/>
        </w:rPr>
      </w:pPr>
    </w:p>
    <w:p w:rsidR="00BC1D8D" w:rsidRDefault="00BC1D8D" w:rsidP="00054E08">
      <w:pPr>
        <w:spacing w:after="0"/>
        <w:jc w:val="both"/>
        <w:rPr>
          <w:rFonts w:ascii="Times New Roman" w:hAnsi="Times New Roman" w:cs="Times New Roman"/>
          <w:bCs/>
          <w:sz w:val="24"/>
          <w:szCs w:val="24"/>
        </w:rPr>
      </w:pPr>
    </w:p>
    <w:p w:rsidR="00BC1D8D" w:rsidRDefault="00BC1D8D" w:rsidP="00054E08">
      <w:pPr>
        <w:spacing w:after="0"/>
        <w:jc w:val="both"/>
        <w:rPr>
          <w:rFonts w:ascii="Times New Roman" w:hAnsi="Times New Roman" w:cs="Times New Roman"/>
          <w:bCs/>
          <w:sz w:val="24"/>
          <w:szCs w:val="24"/>
        </w:rPr>
      </w:pPr>
    </w:p>
    <w:p w:rsidR="00BC1D8D" w:rsidRDefault="00BC1D8D" w:rsidP="00054E08">
      <w:pPr>
        <w:spacing w:after="0"/>
        <w:jc w:val="both"/>
        <w:rPr>
          <w:rFonts w:ascii="Times New Roman" w:hAnsi="Times New Roman" w:cs="Times New Roman"/>
          <w:bCs/>
          <w:sz w:val="24"/>
          <w:szCs w:val="24"/>
        </w:rPr>
      </w:pPr>
    </w:p>
    <w:p w:rsidR="00BC1D8D" w:rsidRDefault="00BC1D8D" w:rsidP="00054E08">
      <w:pPr>
        <w:spacing w:after="0"/>
        <w:jc w:val="both"/>
        <w:rPr>
          <w:rFonts w:ascii="Times New Roman" w:hAnsi="Times New Roman" w:cs="Times New Roman"/>
          <w:bCs/>
          <w:sz w:val="24"/>
          <w:szCs w:val="24"/>
        </w:rPr>
      </w:pPr>
      <w:r>
        <w:rPr>
          <w:rFonts w:ascii="Times New Roman" w:hAnsi="Times New Roman" w:cs="Times New Roman"/>
          <w:bCs/>
          <w:sz w:val="24"/>
          <w:szCs w:val="24"/>
        </w:rPr>
        <w:t>Dr. Anne-Marie Mohammed</w:t>
      </w:r>
    </w:p>
    <w:p w:rsidR="00BC1D8D" w:rsidRDefault="00BC1D8D" w:rsidP="00054E0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Department of Economics </w:t>
      </w:r>
    </w:p>
    <w:p w:rsidR="00BC1D8D" w:rsidRPr="00CC0E30" w:rsidRDefault="00BC1D8D" w:rsidP="00054E08">
      <w:pPr>
        <w:spacing w:after="0"/>
        <w:jc w:val="both"/>
        <w:rPr>
          <w:rFonts w:ascii="Times New Roman" w:hAnsi="Times New Roman" w:cs="Times New Roman"/>
          <w:bCs/>
          <w:sz w:val="24"/>
          <w:szCs w:val="24"/>
        </w:rPr>
      </w:pPr>
    </w:p>
    <w:sectPr w:rsidR="00BC1D8D" w:rsidRPr="00CC0E30" w:rsidSect="00783F5C">
      <w:headerReference w:type="default" r:id="rId10"/>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2FF" w:rsidRDefault="008F72FF" w:rsidP="00AC79C0">
      <w:pPr>
        <w:spacing w:after="0" w:line="240" w:lineRule="auto"/>
      </w:pPr>
      <w:r>
        <w:separator/>
      </w:r>
    </w:p>
  </w:endnote>
  <w:endnote w:type="continuationSeparator" w:id="0">
    <w:p w:rsidR="008F72FF" w:rsidRDefault="008F72FF" w:rsidP="00AC7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Grande-Bold">
    <w:altName w:val="Lucida Grande"/>
    <w:panose1 w:val="00000000000000000000"/>
    <w:charset w:val="00"/>
    <w:family w:val="swiss"/>
    <w:notTrueType/>
    <w:pitch w:val="default"/>
    <w:sig w:usb0="00000003" w:usb1="00000000" w:usb2="00000000" w:usb3="00000000" w:csb0="00000001" w:csb1="00000000"/>
  </w:font>
  <w:font w:name="LucidaGrande">
    <w:altName w:val="Lucida Gran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2FF" w:rsidRDefault="008F72FF" w:rsidP="00AC79C0">
      <w:pPr>
        <w:spacing w:after="0" w:line="240" w:lineRule="auto"/>
      </w:pPr>
      <w:r>
        <w:separator/>
      </w:r>
    </w:p>
  </w:footnote>
  <w:footnote w:type="continuationSeparator" w:id="0">
    <w:p w:rsidR="008F72FF" w:rsidRDefault="008F72FF" w:rsidP="00AC7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D3F" w:rsidRDefault="00176D3F">
    <w:pPr>
      <w:pStyle w:val="Header"/>
    </w:pPr>
    <w:r>
      <w:t xml:space="preserve">Centre for Excellence in Teaching and Learning </w:t>
    </w:r>
  </w:p>
  <w:p w:rsidR="00176D3F" w:rsidRDefault="00176D3F">
    <w:pPr>
      <w:pStyle w:val="Header"/>
    </w:pPr>
    <w:r>
      <w:t>(CETL)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7"/>
    <w:lvl w:ilvl="0">
      <w:start w:val="1"/>
      <w:numFmt w:val="decimal"/>
      <w:lvlText w:val="%1."/>
      <w:lvlJc w:val="left"/>
      <w:pPr>
        <w:tabs>
          <w:tab w:val="num" w:pos="0"/>
        </w:tabs>
        <w:ind w:left="720" w:hanging="360"/>
      </w:pPr>
      <w:rPr>
        <w:rFonts w:hint="default"/>
      </w:rPr>
    </w:lvl>
  </w:abstractNum>
  <w:abstractNum w:abstractNumId="1" w15:restartNumberingAfterBreak="0">
    <w:nsid w:val="00BC5B89"/>
    <w:multiLevelType w:val="hybridMultilevel"/>
    <w:tmpl w:val="19508A02"/>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 w15:restartNumberingAfterBreak="0">
    <w:nsid w:val="08E55D7E"/>
    <w:multiLevelType w:val="hybridMultilevel"/>
    <w:tmpl w:val="EF7CF16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028F6"/>
    <w:multiLevelType w:val="multilevel"/>
    <w:tmpl w:val="3046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B6166"/>
    <w:multiLevelType w:val="multilevel"/>
    <w:tmpl w:val="9082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63ABC"/>
    <w:multiLevelType w:val="hybridMultilevel"/>
    <w:tmpl w:val="E946D68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15:restartNumberingAfterBreak="0">
    <w:nsid w:val="1C970959"/>
    <w:multiLevelType w:val="multilevel"/>
    <w:tmpl w:val="7A6A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560B55"/>
    <w:multiLevelType w:val="hybridMultilevel"/>
    <w:tmpl w:val="AD0C1E0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15:restartNumberingAfterBreak="0">
    <w:nsid w:val="2922309F"/>
    <w:multiLevelType w:val="hybridMultilevel"/>
    <w:tmpl w:val="ACCA2EA2"/>
    <w:lvl w:ilvl="0" w:tplc="806A076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D69A8"/>
    <w:multiLevelType w:val="hybridMultilevel"/>
    <w:tmpl w:val="BBE28760"/>
    <w:lvl w:ilvl="0" w:tplc="04E63F16">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0F9"/>
    <w:multiLevelType w:val="hybridMultilevel"/>
    <w:tmpl w:val="9D845502"/>
    <w:lvl w:ilvl="0" w:tplc="2C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6D4E1F"/>
    <w:multiLevelType w:val="hybridMultilevel"/>
    <w:tmpl w:val="5F604F9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CB37C4"/>
    <w:multiLevelType w:val="hybridMultilevel"/>
    <w:tmpl w:val="52C01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E13D2"/>
    <w:multiLevelType w:val="hybridMultilevel"/>
    <w:tmpl w:val="2D52093E"/>
    <w:lvl w:ilvl="0" w:tplc="2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222EED"/>
    <w:multiLevelType w:val="hybridMultilevel"/>
    <w:tmpl w:val="B97AFDC0"/>
    <w:lvl w:ilvl="0" w:tplc="2C090001">
      <w:start w:val="1"/>
      <w:numFmt w:val="bullet"/>
      <w:lvlText w:val=""/>
      <w:lvlJc w:val="left"/>
      <w:pPr>
        <w:ind w:left="765" w:hanging="360"/>
      </w:pPr>
      <w:rPr>
        <w:rFonts w:ascii="Symbol" w:hAnsi="Symbol" w:hint="default"/>
      </w:rPr>
    </w:lvl>
    <w:lvl w:ilvl="1" w:tplc="2C090003" w:tentative="1">
      <w:start w:val="1"/>
      <w:numFmt w:val="bullet"/>
      <w:lvlText w:val="o"/>
      <w:lvlJc w:val="left"/>
      <w:pPr>
        <w:ind w:left="1485" w:hanging="360"/>
      </w:pPr>
      <w:rPr>
        <w:rFonts w:ascii="Courier New" w:hAnsi="Courier New" w:cs="Courier New" w:hint="default"/>
      </w:rPr>
    </w:lvl>
    <w:lvl w:ilvl="2" w:tplc="2C090005" w:tentative="1">
      <w:start w:val="1"/>
      <w:numFmt w:val="bullet"/>
      <w:lvlText w:val=""/>
      <w:lvlJc w:val="left"/>
      <w:pPr>
        <w:ind w:left="2205" w:hanging="360"/>
      </w:pPr>
      <w:rPr>
        <w:rFonts w:ascii="Wingdings" w:hAnsi="Wingdings" w:hint="default"/>
      </w:rPr>
    </w:lvl>
    <w:lvl w:ilvl="3" w:tplc="2C090001" w:tentative="1">
      <w:start w:val="1"/>
      <w:numFmt w:val="bullet"/>
      <w:lvlText w:val=""/>
      <w:lvlJc w:val="left"/>
      <w:pPr>
        <w:ind w:left="2925" w:hanging="360"/>
      </w:pPr>
      <w:rPr>
        <w:rFonts w:ascii="Symbol" w:hAnsi="Symbol" w:hint="default"/>
      </w:rPr>
    </w:lvl>
    <w:lvl w:ilvl="4" w:tplc="2C090003" w:tentative="1">
      <w:start w:val="1"/>
      <w:numFmt w:val="bullet"/>
      <w:lvlText w:val="o"/>
      <w:lvlJc w:val="left"/>
      <w:pPr>
        <w:ind w:left="3645" w:hanging="360"/>
      </w:pPr>
      <w:rPr>
        <w:rFonts w:ascii="Courier New" w:hAnsi="Courier New" w:cs="Courier New" w:hint="default"/>
      </w:rPr>
    </w:lvl>
    <w:lvl w:ilvl="5" w:tplc="2C090005" w:tentative="1">
      <w:start w:val="1"/>
      <w:numFmt w:val="bullet"/>
      <w:lvlText w:val=""/>
      <w:lvlJc w:val="left"/>
      <w:pPr>
        <w:ind w:left="4365" w:hanging="360"/>
      </w:pPr>
      <w:rPr>
        <w:rFonts w:ascii="Wingdings" w:hAnsi="Wingdings" w:hint="default"/>
      </w:rPr>
    </w:lvl>
    <w:lvl w:ilvl="6" w:tplc="2C090001" w:tentative="1">
      <w:start w:val="1"/>
      <w:numFmt w:val="bullet"/>
      <w:lvlText w:val=""/>
      <w:lvlJc w:val="left"/>
      <w:pPr>
        <w:ind w:left="5085" w:hanging="360"/>
      </w:pPr>
      <w:rPr>
        <w:rFonts w:ascii="Symbol" w:hAnsi="Symbol" w:hint="default"/>
      </w:rPr>
    </w:lvl>
    <w:lvl w:ilvl="7" w:tplc="2C090003" w:tentative="1">
      <w:start w:val="1"/>
      <w:numFmt w:val="bullet"/>
      <w:lvlText w:val="o"/>
      <w:lvlJc w:val="left"/>
      <w:pPr>
        <w:ind w:left="5805" w:hanging="360"/>
      </w:pPr>
      <w:rPr>
        <w:rFonts w:ascii="Courier New" w:hAnsi="Courier New" w:cs="Courier New" w:hint="default"/>
      </w:rPr>
    </w:lvl>
    <w:lvl w:ilvl="8" w:tplc="2C090005" w:tentative="1">
      <w:start w:val="1"/>
      <w:numFmt w:val="bullet"/>
      <w:lvlText w:val=""/>
      <w:lvlJc w:val="left"/>
      <w:pPr>
        <w:ind w:left="6525" w:hanging="360"/>
      </w:pPr>
      <w:rPr>
        <w:rFonts w:ascii="Wingdings" w:hAnsi="Wingdings" w:hint="default"/>
      </w:rPr>
    </w:lvl>
  </w:abstractNum>
  <w:abstractNum w:abstractNumId="15" w15:restartNumberingAfterBreak="0">
    <w:nsid w:val="4F4C6A99"/>
    <w:multiLevelType w:val="hybridMultilevel"/>
    <w:tmpl w:val="5824DE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59B6CBC"/>
    <w:multiLevelType w:val="multilevel"/>
    <w:tmpl w:val="7AFE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9647EA"/>
    <w:multiLevelType w:val="hybridMultilevel"/>
    <w:tmpl w:val="7B2CCCD0"/>
    <w:lvl w:ilvl="0" w:tplc="2C09000F">
      <w:start w:val="1"/>
      <w:numFmt w:val="decimal"/>
      <w:lvlText w:val="%1."/>
      <w:lvlJc w:val="left"/>
      <w:pPr>
        <w:ind w:left="720" w:hanging="360"/>
      </w:pPr>
      <w:rPr>
        <w:rFonts w:hint="default"/>
      </w:r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8" w15:restartNumberingAfterBreak="0">
    <w:nsid w:val="6FC51579"/>
    <w:multiLevelType w:val="hybridMultilevel"/>
    <w:tmpl w:val="1974B8F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7404B1"/>
    <w:multiLevelType w:val="multilevel"/>
    <w:tmpl w:val="68E4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AB4DE2"/>
    <w:multiLevelType w:val="multilevel"/>
    <w:tmpl w:val="1E3E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AB511D"/>
    <w:multiLevelType w:val="multilevel"/>
    <w:tmpl w:val="FAD8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BD61D9"/>
    <w:multiLevelType w:val="hybridMultilevel"/>
    <w:tmpl w:val="19508A02"/>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3" w15:restartNumberingAfterBreak="0">
    <w:nsid w:val="7FCB67B0"/>
    <w:multiLevelType w:val="multilevel"/>
    <w:tmpl w:val="1E74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21"/>
  </w:num>
  <w:num w:numId="4">
    <w:abstractNumId w:val="6"/>
  </w:num>
  <w:num w:numId="5">
    <w:abstractNumId w:val="16"/>
  </w:num>
  <w:num w:numId="6">
    <w:abstractNumId w:val="4"/>
  </w:num>
  <w:num w:numId="7">
    <w:abstractNumId w:val="23"/>
  </w:num>
  <w:num w:numId="8">
    <w:abstractNumId w:val="3"/>
  </w:num>
  <w:num w:numId="9">
    <w:abstractNumId w:val="20"/>
  </w:num>
  <w:num w:numId="10">
    <w:abstractNumId w:val="19"/>
  </w:num>
  <w:num w:numId="11">
    <w:abstractNumId w:val="18"/>
  </w:num>
  <w:num w:numId="12">
    <w:abstractNumId w:val="11"/>
  </w:num>
  <w:num w:numId="13">
    <w:abstractNumId w:val="10"/>
  </w:num>
  <w:num w:numId="14">
    <w:abstractNumId w:val="9"/>
  </w:num>
  <w:num w:numId="15">
    <w:abstractNumId w:val="2"/>
  </w:num>
  <w:num w:numId="16">
    <w:abstractNumId w:val="12"/>
  </w:num>
  <w:num w:numId="17">
    <w:abstractNumId w:val="8"/>
  </w:num>
  <w:num w:numId="18">
    <w:abstractNumId w:val="0"/>
  </w:num>
  <w:num w:numId="19">
    <w:abstractNumId w:val="5"/>
  </w:num>
  <w:num w:numId="20">
    <w:abstractNumId w:val="17"/>
  </w:num>
  <w:num w:numId="21">
    <w:abstractNumId w:val="13"/>
  </w:num>
  <w:num w:numId="22">
    <w:abstractNumId w:val="22"/>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3tTA2NjIxNjA0MjVQ0lEKTi0uzszPAykwrAUAsu+y6iwAAAA="/>
  </w:docVars>
  <w:rsids>
    <w:rsidRoot w:val="00A96372"/>
    <w:rsid w:val="00017F95"/>
    <w:rsid w:val="0003320D"/>
    <w:rsid w:val="00054E08"/>
    <w:rsid w:val="000554A9"/>
    <w:rsid w:val="0009573E"/>
    <w:rsid w:val="000A5105"/>
    <w:rsid w:val="000C61F3"/>
    <w:rsid w:val="000F5F87"/>
    <w:rsid w:val="00156E80"/>
    <w:rsid w:val="00176D3F"/>
    <w:rsid w:val="00191271"/>
    <w:rsid w:val="001C75B1"/>
    <w:rsid w:val="002200C5"/>
    <w:rsid w:val="0023789D"/>
    <w:rsid w:val="0025237F"/>
    <w:rsid w:val="00260EBC"/>
    <w:rsid w:val="002A3F5E"/>
    <w:rsid w:val="002D449B"/>
    <w:rsid w:val="002D63F8"/>
    <w:rsid w:val="00307524"/>
    <w:rsid w:val="00325AE8"/>
    <w:rsid w:val="003D23BF"/>
    <w:rsid w:val="0047304B"/>
    <w:rsid w:val="00491FBA"/>
    <w:rsid w:val="00494E07"/>
    <w:rsid w:val="004A4707"/>
    <w:rsid w:val="004A6CA1"/>
    <w:rsid w:val="004A782A"/>
    <w:rsid w:val="004D715A"/>
    <w:rsid w:val="004E49A9"/>
    <w:rsid w:val="00585039"/>
    <w:rsid w:val="005C7BFA"/>
    <w:rsid w:val="005D5B78"/>
    <w:rsid w:val="00646E1F"/>
    <w:rsid w:val="006C7391"/>
    <w:rsid w:val="006E17FE"/>
    <w:rsid w:val="00720DCE"/>
    <w:rsid w:val="00770A06"/>
    <w:rsid w:val="00783F5C"/>
    <w:rsid w:val="007B00F9"/>
    <w:rsid w:val="007D0288"/>
    <w:rsid w:val="00806291"/>
    <w:rsid w:val="00835DC0"/>
    <w:rsid w:val="00850D77"/>
    <w:rsid w:val="00860234"/>
    <w:rsid w:val="008A5730"/>
    <w:rsid w:val="008A606B"/>
    <w:rsid w:val="008B7F99"/>
    <w:rsid w:val="008C5FB7"/>
    <w:rsid w:val="008E1F52"/>
    <w:rsid w:val="008F72FF"/>
    <w:rsid w:val="00962AF9"/>
    <w:rsid w:val="0096682D"/>
    <w:rsid w:val="009B27B3"/>
    <w:rsid w:val="00A5255C"/>
    <w:rsid w:val="00A96372"/>
    <w:rsid w:val="00AC79C0"/>
    <w:rsid w:val="00AF607B"/>
    <w:rsid w:val="00B0229E"/>
    <w:rsid w:val="00B406A6"/>
    <w:rsid w:val="00BC1D8D"/>
    <w:rsid w:val="00BD0AC3"/>
    <w:rsid w:val="00C429A6"/>
    <w:rsid w:val="00C46A47"/>
    <w:rsid w:val="00CC0E30"/>
    <w:rsid w:val="00CC3505"/>
    <w:rsid w:val="00CE3212"/>
    <w:rsid w:val="00CF2AA3"/>
    <w:rsid w:val="00D12A63"/>
    <w:rsid w:val="00D156BD"/>
    <w:rsid w:val="00D354C7"/>
    <w:rsid w:val="00D77AF6"/>
    <w:rsid w:val="00D80FD9"/>
    <w:rsid w:val="00DD30CE"/>
    <w:rsid w:val="00E371DE"/>
    <w:rsid w:val="00E64431"/>
    <w:rsid w:val="00EA0438"/>
    <w:rsid w:val="00EA26D5"/>
    <w:rsid w:val="00F173B3"/>
    <w:rsid w:val="00F4013F"/>
    <w:rsid w:val="00FE1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3E824-5A91-46BD-BEC5-6D22434C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0A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TT"/>
    </w:rPr>
  </w:style>
  <w:style w:type="paragraph" w:styleId="Heading2">
    <w:name w:val="heading 2"/>
    <w:basedOn w:val="Normal"/>
    <w:link w:val="Heading2Char"/>
    <w:uiPriority w:val="9"/>
    <w:qFormat/>
    <w:rsid w:val="00BD0AC3"/>
    <w:pPr>
      <w:spacing w:before="100" w:beforeAutospacing="1" w:after="100" w:afterAutospacing="1" w:line="240" w:lineRule="auto"/>
      <w:outlineLvl w:val="1"/>
    </w:pPr>
    <w:rPr>
      <w:rFonts w:ascii="Times New Roman" w:eastAsia="Times New Roman" w:hAnsi="Times New Roman" w:cs="Times New Roman"/>
      <w:b/>
      <w:bCs/>
      <w:sz w:val="36"/>
      <w:szCs w:val="36"/>
      <w:lang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37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371DE"/>
    <w:pPr>
      <w:ind w:left="720"/>
      <w:contextualSpacing/>
    </w:pPr>
  </w:style>
  <w:style w:type="paragraph" w:styleId="Header">
    <w:name w:val="header"/>
    <w:basedOn w:val="Normal"/>
    <w:link w:val="HeaderChar"/>
    <w:uiPriority w:val="99"/>
    <w:semiHidden/>
    <w:unhideWhenUsed/>
    <w:rsid w:val="00AC79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79C0"/>
  </w:style>
  <w:style w:type="paragraph" w:styleId="Footer">
    <w:name w:val="footer"/>
    <w:basedOn w:val="Normal"/>
    <w:link w:val="FooterChar"/>
    <w:uiPriority w:val="99"/>
    <w:semiHidden/>
    <w:unhideWhenUsed/>
    <w:rsid w:val="00AC79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79C0"/>
  </w:style>
  <w:style w:type="paragraph" w:styleId="BalloonText">
    <w:name w:val="Balloon Text"/>
    <w:basedOn w:val="Normal"/>
    <w:link w:val="BalloonTextChar"/>
    <w:uiPriority w:val="99"/>
    <w:semiHidden/>
    <w:unhideWhenUsed/>
    <w:rsid w:val="00CC0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E30"/>
    <w:rPr>
      <w:rFonts w:ascii="Tahoma" w:hAnsi="Tahoma" w:cs="Tahoma"/>
      <w:sz w:val="16"/>
      <w:szCs w:val="16"/>
    </w:rPr>
  </w:style>
  <w:style w:type="character" w:customStyle="1" w:styleId="Heading1Char">
    <w:name w:val="Heading 1 Char"/>
    <w:basedOn w:val="DefaultParagraphFont"/>
    <w:link w:val="Heading1"/>
    <w:uiPriority w:val="9"/>
    <w:rsid w:val="00BD0AC3"/>
    <w:rPr>
      <w:rFonts w:ascii="Times New Roman" w:eastAsia="Times New Roman" w:hAnsi="Times New Roman" w:cs="Times New Roman"/>
      <w:b/>
      <w:bCs/>
      <w:kern w:val="36"/>
      <w:sz w:val="48"/>
      <w:szCs w:val="48"/>
      <w:lang w:eastAsia="en-TT"/>
    </w:rPr>
  </w:style>
  <w:style w:type="character" w:customStyle="1" w:styleId="Heading2Char">
    <w:name w:val="Heading 2 Char"/>
    <w:basedOn w:val="DefaultParagraphFont"/>
    <w:link w:val="Heading2"/>
    <w:uiPriority w:val="9"/>
    <w:rsid w:val="00BD0AC3"/>
    <w:rPr>
      <w:rFonts w:ascii="Times New Roman" w:eastAsia="Times New Roman" w:hAnsi="Times New Roman" w:cs="Times New Roman"/>
      <w:b/>
      <w:bCs/>
      <w:sz w:val="36"/>
      <w:szCs w:val="36"/>
      <w:lang w:eastAsia="en-TT"/>
    </w:rPr>
  </w:style>
  <w:style w:type="character" w:styleId="Hyperlink">
    <w:name w:val="Hyperlink"/>
    <w:basedOn w:val="DefaultParagraphFont"/>
    <w:uiPriority w:val="99"/>
    <w:unhideWhenUsed/>
    <w:rsid w:val="00BD0AC3"/>
    <w:rPr>
      <w:strike w:val="0"/>
      <w:dstrike w:val="0"/>
      <w:color w:val="222222"/>
      <w:u w:val="none"/>
      <w:effect w:val="none"/>
    </w:rPr>
  </w:style>
  <w:style w:type="paragraph" w:styleId="NormalWeb">
    <w:name w:val="Normal (Web)"/>
    <w:basedOn w:val="Normal"/>
    <w:uiPriority w:val="99"/>
    <w:semiHidden/>
    <w:unhideWhenUsed/>
    <w:rsid w:val="00BD0AC3"/>
    <w:pPr>
      <w:spacing w:before="100" w:beforeAutospacing="1" w:after="100" w:afterAutospacing="1" w:line="240" w:lineRule="auto"/>
    </w:pPr>
    <w:rPr>
      <w:rFonts w:ascii="Times New Roman" w:eastAsia="Times New Roman" w:hAnsi="Times New Roman" w:cs="Times New Roman"/>
      <w:sz w:val="24"/>
      <w:szCs w:val="24"/>
      <w:lang w:eastAsia="en-TT"/>
    </w:rPr>
  </w:style>
  <w:style w:type="character" w:customStyle="1" w:styleId="indent92">
    <w:name w:val="indent92"/>
    <w:basedOn w:val="DefaultParagraphFont"/>
    <w:rsid w:val="00BD0AC3"/>
  </w:style>
  <w:style w:type="character" w:customStyle="1" w:styleId="indent13">
    <w:name w:val="indent13"/>
    <w:basedOn w:val="DefaultParagraphFont"/>
    <w:rsid w:val="00BD0AC3"/>
  </w:style>
  <w:style w:type="table" w:styleId="TableGrid">
    <w:name w:val="Table Grid"/>
    <w:basedOn w:val="TableNormal"/>
    <w:uiPriority w:val="59"/>
    <w:rsid w:val="00CE3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91271"/>
    <w:pPr>
      <w:spacing w:after="120"/>
    </w:pPr>
  </w:style>
  <w:style w:type="character" w:customStyle="1" w:styleId="BodyTextChar">
    <w:name w:val="Body Text Char"/>
    <w:basedOn w:val="DefaultParagraphFont"/>
    <w:link w:val="BodyText"/>
    <w:uiPriority w:val="99"/>
    <w:semiHidden/>
    <w:rsid w:val="00191271"/>
  </w:style>
  <w:style w:type="character" w:styleId="CommentReference">
    <w:name w:val="annotation reference"/>
    <w:basedOn w:val="DefaultParagraphFont"/>
    <w:uiPriority w:val="99"/>
    <w:semiHidden/>
    <w:unhideWhenUsed/>
    <w:rsid w:val="00D12A63"/>
    <w:rPr>
      <w:sz w:val="16"/>
      <w:szCs w:val="16"/>
    </w:rPr>
  </w:style>
  <w:style w:type="paragraph" w:styleId="CommentText">
    <w:name w:val="annotation text"/>
    <w:basedOn w:val="Normal"/>
    <w:link w:val="CommentTextChar"/>
    <w:uiPriority w:val="99"/>
    <w:semiHidden/>
    <w:unhideWhenUsed/>
    <w:rsid w:val="00D12A63"/>
    <w:pPr>
      <w:spacing w:line="240" w:lineRule="auto"/>
    </w:pPr>
    <w:rPr>
      <w:sz w:val="20"/>
      <w:szCs w:val="20"/>
    </w:rPr>
  </w:style>
  <w:style w:type="character" w:customStyle="1" w:styleId="CommentTextChar">
    <w:name w:val="Comment Text Char"/>
    <w:basedOn w:val="DefaultParagraphFont"/>
    <w:link w:val="CommentText"/>
    <w:uiPriority w:val="99"/>
    <w:semiHidden/>
    <w:rsid w:val="00D12A63"/>
    <w:rPr>
      <w:sz w:val="20"/>
      <w:szCs w:val="20"/>
    </w:rPr>
  </w:style>
  <w:style w:type="paragraph" w:styleId="CommentSubject">
    <w:name w:val="annotation subject"/>
    <w:basedOn w:val="CommentText"/>
    <w:next w:val="CommentText"/>
    <w:link w:val="CommentSubjectChar"/>
    <w:uiPriority w:val="99"/>
    <w:semiHidden/>
    <w:unhideWhenUsed/>
    <w:rsid w:val="00D12A63"/>
    <w:rPr>
      <w:b/>
      <w:bCs/>
    </w:rPr>
  </w:style>
  <w:style w:type="character" w:customStyle="1" w:styleId="CommentSubjectChar">
    <w:name w:val="Comment Subject Char"/>
    <w:basedOn w:val="CommentTextChar"/>
    <w:link w:val="CommentSubject"/>
    <w:uiPriority w:val="99"/>
    <w:semiHidden/>
    <w:rsid w:val="00D12A63"/>
    <w:rPr>
      <w:b/>
      <w:bCs/>
      <w:sz w:val="20"/>
      <w:szCs w:val="20"/>
    </w:rPr>
  </w:style>
  <w:style w:type="character" w:styleId="Emphasis">
    <w:name w:val="Emphasis"/>
    <w:uiPriority w:val="20"/>
    <w:qFormat/>
    <w:rsid w:val="002200C5"/>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860341">
      <w:bodyDiv w:val="1"/>
      <w:marLeft w:val="0"/>
      <w:marRight w:val="0"/>
      <w:marTop w:val="0"/>
      <w:marBottom w:val="0"/>
      <w:divBdr>
        <w:top w:val="none" w:sz="0" w:space="0" w:color="auto"/>
        <w:left w:val="none" w:sz="0" w:space="0" w:color="auto"/>
        <w:bottom w:val="none" w:sz="0" w:space="0" w:color="auto"/>
        <w:right w:val="none" w:sz="0" w:space="0" w:color="auto"/>
      </w:divBdr>
      <w:divsChild>
        <w:div w:id="1078940497">
          <w:marLeft w:val="0"/>
          <w:marRight w:val="0"/>
          <w:marTop w:val="0"/>
          <w:marBottom w:val="0"/>
          <w:divBdr>
            <w:top w:val="none" w:sz="0" w:space="0" w:color="auto"/>
            <w:left w:val="none" w:sz="0" w:space="0" w:color="auto"/>
            <w:bottom w:val="none" w:sz="0" w:space="0" w:color="auto"/>
            <w:right w:val="none" w:sz="0" w:space="0" w:color="auto"/>
          </w:divBdr>
          <w:divsChild>
            <w:div w:id="2099985024">
              <w:marLeft w:val="0"/>
              <w:marRight w:val="0"/>
              <w:marTop w:val="0"/>
              <w:marBottom w:val="0"/>
              <w:divBdr>
                <w:top w:val="none" w:sz="0" w:space="0" w:color="auto"/>
                <w:left w:val="none" w:sz="0" w:space="0" w:color="auto"/>
                <w:bottom w:val="none" w:sz="0" w:space="0" w:color="auto"/>
                <w:right w:val="none" w:sz="0" w:space="0" w:color="auto"/>
              </w:divBdr>
            </w:div>
            <w:div w:id="1405421197">
              <w:marLeft w:val="0"/>
              <w:marRight w:val="0"/>
              <w:marTop w:val="0"/>
              <w:marBottom w:val="0"/>
              <w:divBdr>
                <w:top w:val="none" w:sz="0" w:space="0" w:color="auto"/>
                <w:left w:val="none" w:sz="0" w:space="0" w:color="auto"/>
                <w:bottom w:val="none" w:sz="0" w:space="0" w:color="auto"/>
                <w:right w:val="none" w:sz="0" w:space="0" w:color="auto"/>
              </w:divBdr>
            </w:div>
            <w:div w:id="1277179350">
              <w:marLeft w:val="0"/>
              <w:marRight w:val="0"/>
              <w:marTop w:val="0"/>
              <w:marBottom w:val="0"/>
              <w:divBdr>
                <w:top w:val="none" w:sz="0" w:space="0" w:color="auto"/>
                <w:left w:val="none" w:sz="0" w:space="0" w:color="auto"/>
                <w:bottom w:val="none" w:sz="0" w:space="0" w:color="auto"/>
                <w:right w:val="none" w:sz="0" w:space="0" w:color="auto"/>
              </w:divBdr>
            </w:div>
            <w:div w:id="1547840240">
              <w:marLeft w:val="0"/>
              <w:marRight w:val="0"/>
              <w:marTop w:val="0"/>
              <w:marBottom w:val="0"/>
              <w:divBdr>
                <w:top w:val="none" w:sz="0" w:space="0" w:color="auto"/>
                <w:left w:val="none" w:sz="0" w:space="0" w:color="auto"/>
                <w:bottom w:val="none" w:sz="0" w:space="0" w:color="auto"/>
                <w:right w:val="none" w:sz="0" w:space="0" w:color="auto"/>
              </w:divBdr>
            </w:div>
          </w:divsChild>
        </w:div>
        <w:div w:id="2033259625">
          <w:marLeft w:val="0"/>
          <w:marRight w:val="0"/>
          <w:marTop w:val="0"/>
          <w:marBottom w:val="0"/>
          <w:divBdr>
            <w:top w:val="none" w:sz="0" w:space="0" w:color="auto"/>
            <w:left w:val="none" w:sz="0" w:space="0" w:color="auto"/>
            <w:bottom w:val="none" w:sz="0" w:space="0" w:color="auto"/>
            <w:right w:val="none" w:sz="0" w:space="0" w:color="auto"/>
          </w:divBdr>
          <w:divsChild>
            <w:div w:id="765270931">
              <w:marLeft w:val="0"/>
              <w:marRight w:val="0"/>
              <w:marTop w:val="0"/>
              <w:marBottom w:val="0"/>
              <w:divBdr>
                <w:top w:val="none" w:sz="0" w:space="0" w:color="auto"/>
                <w:left w:val="none" w:sz="0" w:space="0" w:color="auto"/>
                <w:bottom w:val="none" w:sz="0" w:space="0" w:color="auto"/>
                <w:right w:val="none" w:sz="0" w:space="0" w:color="auto"/>
              </w:divBdr>
            </w:div>
          </w:divsChild>
        </w:div>
        <w:div w:id="778067796">
          <w:marLeft w:val="0"/>
          <w:marRight w:val="0"/>
          <w:marTop w:val="0"/>
          <w:marBottom w:val="0"/>
          <w:divBdr>
            <w:top w:val="none" w:sz="0" w:space="0" w:color="auto"/>
            <w:left w:val="none" w:sz="0" w:space="0" w:color="auto"/>
            <w:bottom w:val="none" w:sz="0" w:space="0" w:color="auto"/>
            <w:right w:val="none" w:sz="0" w:space="0" w:color="auto"/>
          </w:divBdr>
          <w:divsChild>
            <w:div w:id="947542450">
              <w:marLeft w:val="0"/>
              <w:marRight w:val="0"/>
              <w:marTop w:val="0"/>
              <w:marBottom w:val="0"/>
              <w:divBdr>
                <w:top w:val="none" w:sz="0" w:space="0" w:color="auto"/>
                <w:left w:val="none" w:sz="0" w:space="0" w:color="auto"/>
                <w:bottom w:val="none" w:sz="0" w:space="0" w:color="auto"/>
                <w:right w:val="none" w:sz="0" w:space="0" w:color="auto"/>
              </w:divBdr>
              <w:divsChild>
                <w:div w:id="1019162519">
                  <w:marLeft w:val="0"/>
                  <w:marRight w:val="0"/>
                  <w:marTop w:val="0"/>
                  <w:marBottom w:val="0"/>
                  <w:divBdr>
                    <w:top w:val="none" w:sz="0" w:space="0" w:color="auto"/>
                    <w:left w:val="none" w:sz="0" w:space="0" w:color="auto"/>
                    <w:bottom w:val="none" w:sz="0" w:space="0" w:color="auto"/>
                    <w:right w:val="none" w:sz="0" w:space="0" w:color="auto"/>
                  </w:divBdr>
                  <w:divsChild>
                    <w:div w:id="2144039562">
                      <w:marLeft w:val="150"/>
                      <w:marRight w:val="0"/>
                      <w:marTop w:val="0"/>
                      <w:marBottom w:val="0"/>
                      <w:divBdr>
                        <w:top w:val="none" w:sz="0" w:space="0" w:color="auto"/>
                        <w:left w:val="none" w:sz="0" w:space="0" w:color="auto"/>
                        <w:bottom w:val="none" w:sz="0" w:space="0" w:color="auto"/>
                        <w:right w:val="none" w:sz="0" w:space="0" w:color="auto"/>
                      </w:divBdr>
                    </w:div>
                  </w:divsChild>
                </w:div>
                <w:div w:id="2023359193">
                  <w:marLeft w:val="0"/>
                  <w:marRight w:val="0"/>
                  <w:marTop w:val="0"/>
                  <w:marBottom w:val="0"/>
                  <w:divBdr>
                    <w:top w:val="none" w:sz="0" w:space="0" w:color="auto"/>
                    <w:left w:val="none" w:sz="0" w:space="0" w:color="auto"/>
                    <w:bottom w:val="none" w:sz="0" w:space="0" w:color="auto"/>
                    <w:right w:val="none" w:sz="0" w:space="0" w:color="auto"/>
                  </w:divBdr>
                  <w:divsChild>
                    <w:div w:id="1473209501">
                      <w:marLeft w:val="0"/>
                      <w:marRight w:val="0"/>
                      <w:marTop w:val="0"/>
                      <w:marBottom w:val="0"/>
                      <w:divBdr>
                        <w:top w:val="none" w:sz="0" w:space="0" w:color="auto"/>
                        <w:left w:val="none" w:sz="0" w:space="0" w:color="auto"/>
                        <w:bottom w:val="none" w:sz="0" w:space="0" w:color="auto"/>
                        <w:right w:val="none" w:sz="0" w:space="0" w:color="auto"/>
                      </w:divBdr>
                      <w:divsChild>
                        <w:div w:id="13399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957229">
          <w:marLeft w:val="0"/>
          <w:marRight w:val="0"/>
          <w:marTop w:val="0"/>
          <w:marBottom w:val="0"/>
          <w:divBdr>
            <w:top w:val="none" w:sz="0" w:space="0" w:color="auto"/>
            <w:left w:val="none" w:sz="0" w:space="0" w:color="auto"/>
            <w:bottom w:val="none" w:sz="0" w:space="0" w:color="auto"/>
            <w:right w:val="none" w:sz="0" w:space="0" w:color="auto"/>
          </w:divBdr>
          <w:divsChild>
            <w:div w:id="87310397">
              <w:marLeft w:val="0"/>
              <w:marRight w:val="0"/>
              <w:marTop w:val="0"/>
              <w:marBottom w:val="0"/>
              <w:divBdr>
                <w:top w:val="none" w:sz="0" w:space="0" w:color="auto"/>
                <w:left w:val="none" w:sz="0" w:space="0" w:color="auto"/>
                <w:bottom w:val="none" w:sz="0" w:space="0" w:color="auto"/>
                <w:right w:val="none" w:sz="0" w:space="0" w:color="auto"/>
              </w:divBdr>
              <w:divsChild>
                <w:div w:id="575087514">
                  <w:marLeft w:val="0"/>
                  <w:marRight w:val="0"/>
                  <w:marTop w:val="0"/>
                  <w:marBottom w:val="0"/>
                  <w:divBdr>
                    <w:top w:val="none" w:sz="0" w:space="0" w:color="auto"/>
                    <w:left w:val="none" w:sz="0" w:space="0" w:color="auto"/>
                    <w:bottom w:val="none" w:sz="0" w:space="0" w:color="auto"/>
                    <w:right w:val="none" w:sz="0" w:space="0" w:color="auto"/>
                  </w:divBdr>
                  <w:divsChild>
                    <w:div w:id="52972924">
                      <w:marLeft w:val="0"/>
                      <w:marRight w:val="0"/>
                      <w:marTop w:val="0"/>
                      <w:marBottom w:val="0"/>
                      <w:divBdr>
                        <w:top w:val="none" w:sz="0" w:space="0" w:color="auto"/>
                        <w:left w:val="none" w:sz="0" w:space="0" w:color="auto"/>
                        <w:bottom w:val="none" w:sz="0" w:space="0" w:color="auto"/>
                        <w:right w:val="none" w:sz="0" w:space="0" w:color="auto"/>
                      </w:divBdr>
                      <w:divsChild>
                        <w:div w:id="1284770290">
                          <w:marLeft w:val="0"/>
                          <w:marRight w:val="0"/>
                          <w:marTop w:val="0"/>
                          <w:marBottom w:val="0"/>
                          <w:divBdr>
                            <w:top w:val="none" w:sz="0" w:space="0" w:color="auto"/>
                            <w:left w:val="none" w:sz="0" w:space="0" w:color="auto"/>
                            <w:bottom w:val="none" w:sz="0" w:space="0" w:color="auto"/>
                            <w:right w:val="none" w:sz="0" w:space="0" w:color="auto"/>
                          </w:divBdr>
                          <w:divsChild>
                            <w:div w:id="1081633661">
                              <w:marLeft w:val="0"/>
                              <w:marRight w:val="0"/>
                              <w:marTop w:val="0"/>
                              <w:marBottom w:val="0"/>
                              <w:divBdr>
                                <w:top w:val="none" w:sz="0" w:space="0" w:color="auto"/>
                                <w:left w:val="none" w:sz="0" w:space="0" w:color="auto"/>
                                <w:bottom w:val="none" w:sz="0" w:space="0" w:color="auto"/>
                                <w:right w:val="none" w:sz="0" w:space="0" w:color="auto"/>
                              </w:divBdr>
                            </w:div>
                            <w:div w:id="1020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5492">
                  <w:marLeft w:val="0"/>
                  <w:marRight w:val="0"/>
                  <w:marTop w:val="0"/>
                  <w:marBottom w:val="0"/>
                  <w:divBdr>
                    <w:top w:val="none" w:sz="0" w:space="0" w:color="auto"/>
                    <w:left w:val="none" w:sz="0" w:space="0" w:color="auto"/>
                    <w:bottom w:val="none" w:sz="0" w:space="0" w:color="auto"/>
                    <w:right w:val="none" w:sz="0" w:space="0" w:color="auto"/>
                  </w:divBdr>
                  <w:divsChild>
                    <w:div w:id="152724714">
                      <w:marLeft w:val="0"/>
                      <w:marRight w:val="0"/>
                      <w:marTop w:val="0"/>
                      <w:marBottom w:val="0"/>
                      <w:divBdr>
                        <w:top w:val="none" w:sz="0" w:space="0" w:color="auto"/>
                        <w:left w:val="none" w:sz="0" w:space="0" w:color="auto"/>
                        <w:bottom w:val="none" w:sz="0" w:space="0" w:color="auto"/>
                        <w:right w:val="none" w:sz="0" w:space="0" w:color="auto"/>
                      </w:divBdr>
                      <w:divsChild>
                        <w:div w:id="123235609">
                          <w:marLeft w:val="0"/>
                          <w:marRight w:val="0"/>
                          <w:marTop w:val="0"/>
                          <w:marBottom w:val="0"/>
                          <w:divBdr>
                            <w:top w:val="none" w:sz="0" w:space="0" w:color="auto"/>
                            <w:left w:val="none" w:sz="0" w:space="0" w:color="auto"/>
                            <w:bottom w:val="none" w:sz="0" w:space="0" w:color="auto"/>
                            <w:right w:val="none" w:sz="0" w:space="0" w:color="auto"/>
                          </w:divBdr>
                          <w:divsChild>
                            <w:div w:id="1345329412">
                              <w:marLeft w:val="0"/>
                              <w:marRight w:val="0"/>
                              <w:marTop w:val="0"/>
                              <w:marBottom w:val="0"/>
                              <w:divBdr>
                                <w:top w:val="none" w:sz="0" w:space="0" w:color="auto"/>
                                <w:left w:val="none" w:sz="0" w:space="0" w:color="auto"/>
                                <w:bottom w:val="none" w:sz="0" w:space="0" w:color="auto"/>
                                <w:right w:val="none" w:sz="0" w:space="0" w:color="auto"/>
                              </w:divBdr>
                            </w:div>
                            <w:div w:id="1555700461">
                              <w:marLeft w:val="0"/>
                              <w:marRight w:val="0"/>
                              <w:marTop w:val="0"/>
                              <w:marBottom w:val="0"/>
                              <w:divBdr>
                                <w:top w:val="none" w:sz="0" w:space="0" w:color="auto"/>
                                <w:left w:val="none" w:sz="0" w:space="0" w:color="auto"/>
                                <w:bottom w:val="none" w:sz="0" w:space="0" w:color="auto"/>
                                <w:right w:val="none" w:sz="0" w:space="0" w:color="auto"/>
                              </w:divBdr>
                              <w:divsChild>
                                <w:div w:id="455687058">
                                  <w:marLeft w:val="0"/>
                                  <w:marRight w:val="0"/>
                                  <w:marTop w:val="0"/>
                                  <w:marBottom w:val="0"/>
                                  <w:divBdr>
                                    <w:top w:val="none" w:sz="0" w:space="0" w:color="auto"/>
                                    <w:left w:val="none" w:sz="0" w:space="0" w:color="auto"/>
                                    <w:bottom w:val="none" w:sz="0" w:space="0" w:color="auto"/>
                                    <w:right w:val="none" w:sz="0" w:space="0" w:color="auto"/>
                                  </w:divBdr>
                                  <w:divsChild>
                                    <w:div w:id="989600397">
                                      <w:marLeft w:val="0"/>
                                      <w:marRight w:val="0"/>
                                      <w:marTop w:val="0"/>
                                      <w:marBottom w:val="0"/>
                                      <w:divBdr>
                                        <w:top w:val="none" w:sz="0" w:space="0" w:color="auto"/>
                                        <w:left w:val="none" w:sz="0" w:space="0" w:color="auto"/>
                                        <w:bottom w:val="none" w:sz="0" w:space="0" w:color="auto"/>
                                        <w:right w:val="none" w:sz="0" w:space="0" w:color="auto"/>
                                      </w:divBdr>
                                    </w:div>
                                    <w:div w:id="454494451">
                                      <w:marLeft w:val="0"/>
                                      <w:marRight w:val="0"/>
                                      <w:marTop w:val="0"/>
                                      <w:marBottom w:val="0"/>
                                      <w:divBdr>
                                        <w:top w:val="none" w:sz="0" w:space="0" w:color="auto"/>
                                        <w:left w:val="none" w:sz="0" w:space="0" w:color="auto"/>
                                        <w:bottom w:val="none" w:sz="0" w:space="0" w:color="auto"/>
                                        <w:right w:val="none" w:sz="0" w:space="0" w:color="auto"/>
                                      </w:divBdr>
                                    </w:div>
                                    <w:div w:id="1816028458">
                                      <w:marLeft w:val="0"/>
                                      <w:marRight w:val="0"/>
                                      <w:marTop w:val="0"/>
                                      <w:marBottom w:val="0"/>
                                      <w:divBdr>
                                        <w:top w:val="none" w:sz="0" w:space="0" w:color="auto"/>
                                        <w:left w:val="none" w:sz="0" w:space="0" w:color="auto"/>
                                        <w:bottom w:val="none" w:sz="0" w:space="0" w:color="auto"/>
                                        <w:right w:val="none" w:sz="0" w:space="0" w:color="auto"/>
                                      </w:divBdr>
                                    </w:div>
                                    <w:div w:id="4866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Gookool@sta.uwi.edu" TargetMode="External"/><Relationship Id="rId3" Type="http://schemas.openxmlformats.org/officeDocument/2006/relationships/settings" Target="settings.xml"/><Relationship Id="rId7" Type="http://schemas.openxmlformats.org/officeDocument/2006/relationships/hyperlink" Target="mailto:Anne-Marie.Mohammed@sta.uwi.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a.uwi.edu/resources/policies/Student_Disabil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2512</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Anne-Marie Mohammed</dc:creator>
  <cp:lastModifiedBy>Dr. A Mohammed</cp:lastModifiedBy>
  <cp:revision>2</cp:revision>
  <dcterms:created xsi:type="dcterms:W3CDTF">2021-01-10T13:22:00Z</dcterms:created>
  <dcterms:modified xsi:type="dcterms:W3CDTF">2021-01-10T13:22:00Z</dcterms:modified>
</cp:coreProperties>
</file>