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D174A5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D174A5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2677"/>
        <w:gridCol w:w="1899"/>
        <w:gridCol w:w="5133"/>
      </w:tblGrid>
      <w:tr w:rsidR="001F7686" w:rsidRPr="007B10DC" w:rsidTr="00010D61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10D61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7B10DC" w:rsidRPr="007B10DC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10D61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7B10DC" w:rsidRDefault="00010D61" w:rsidP="007B10DC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B.Sc.</w:t>
            </w:r>
            <w:r w:rsidR="001F7686" w:rsidRPr="007B10DC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INTERNATIONAL RELATIONS (SPECIAL)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738289392"/>
              <w:lock w:val="sdtLocked"/>
              <w:placeholder>
                <w:docPart w:val="7BDB4DE0C7304F178C916216152623E2"/>
              </w:placeholder>
              <w:showingPlcHdr/>
              <w15:color w:val="0000FF"/>
              <w:text/>
            </w:sdtPr>
            <w:sdtEndPr/>
            <w:sdtContent>
              <w:p w:rsidR="00F54513" w:rsidRDefault="00F54513" w:rsidP="00F54513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F54513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3C015B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556BCF" w:rsidRPr="007B10DC" w:rsidTr="00E01932">
        <w:trPr>
          <w:trHeight w:val="288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CF" w:rsidRPr="007B10DC" w:rsidRDefault="00556BCF" w:rsidP="00556BCF">
            <w:pPr>
              <w:pStyle w:val="FieldText"/>
              <w:rPr>
                <w:rFonts w:ascii="Century Gothic" w:hAnsi="Century Gothic"/>
                <w:noProof/>
                <w:lang w:eastAsia="en-TT"/>
              </w:rPr>
            </w:pPr>
          </w:p>
        </w:tc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D976EC" w:rsidP="00761D8F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YEAR </w:t>
            </w:r>
            <w:r w:rsidR="00761D8F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ONE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556BCF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70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D976EC" w:rsidRPr="007B10DC" w:rsidTr="00556BC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976EC" w:rsidRPr="007B10DC" w:rsidRDefault="00D976EC" w:rsidP="00D976EC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D976EC" w:rsidRPr="00D976EC" w:rsidRDefault="00761D8F" w:rsidP="00D976EC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GOVT 1000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76EC" w:rsidRPr="00D976EC" w:rsidRDefault="00761D8F" w:rsidP="00D976EC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Introduction to Politics I</w:t>
            </w:r>
          </w:p>
        </w:tc>
      </w:tr>
      <w:tr w:rsidR="00761D8F" w:rsidRPr="007B10DC" w:rsidTr="00556BCF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1D8F" w:rsidRPr="007B10DC" w:rsidRDefault="00761D8F" w:rsidP="00761D8F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761D8F" w:rsidRPr="00D976EC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ECON 1001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8F" w:rsidRPr="00761D8F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Introduction to Microeconomics</w:t>
            </w:r>
          </w:p>
        </w:tc>
      </w:tr>
      <w:tr w:rsidR="00761D8F" w:rsidRPr="007B10DC" w:rsidTr="00556BC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761D8F" w:rsidRPr="007B10DC" w:rsidRDefault="00761D8F" w:rsidP="00761D8F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761D8F" w:rsidRPr="00D976EC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SOCI 1005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8F" w:rsidRPr="00761D8F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Introductory Statistics for the Behavioural Sciences</w:t>
            </w:r>
            <w:r w:rsidR="00556BCF">
              <w:rPr>
                <w:rFonts w:ascii="Century Gothic" w:hAnsi="Century Gothic"/>
              </w:rPr>
              <w:br/>
            </w:r>
            <w:r w:rsidR="00556BCF" w:rsidRPr="00556BCF">
              <w:rPr>
                <w:rFonts w:ascii="Century Gothic" w:hAnsi="Century Gothic"/>
              </w:rPr>
              <w:t>(also offered in Semester II)</w:t>
            </w:r>
          </w:p>
        </w:tc>
      </w:tr>
      <w:tr w:rsidR="00D976EC" w:rsidRPr="007B10DC" w:rsidTr="00556BCF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sdt>
            <w:sdtPr>
              <w:rPr>
                <w:rFonts w:ascii="Century Gothic" w:hAnsi="Century Gothic"/>
                <w:color w:val="0070C0"/>
              </w:rPr>
              <w:id w:val="-1700845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976EC" w:rsidRDefault="00761D8F" w:rsidP="00556BCF">
                <w:pPr>
                  <w:jc w:val="center"/>
                  <w:rPr>
                    <w:rFonts w:ascii="Century Gothic" w:hAnsi="Century Gothic"/>
                    <w:color w:val="0070C0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sdtContent>
          </w:sdt>
          <w:p w:rsidR="00761D8F" w:rsidRPr="00761D8F" w:rsidRDefault="00761D8F" w:rsidP="00556BCF">
            <w:pPr>
              <w:jc w:val="center"/>
              <w:rPr>
                <w:rFonts w:ascii="Century Gothic" w:hAnsi="Century Gothic"/>
                <w:b/>
              </w:rPr>
            </w:pPr>
          </w:p>
          <w:sdt>
            <w:sdtPr>
              <w:rPr>
                <w:rFonts w:ascii="Century Gothic" w:hAnsi="Century Gothic"/>
                <w:color w:val="0070C0"/>
              </w:rPr>
              <w:id w:val="-1556922116"/>
              <w:lock w:val="sdtLocked"/>
              <w15:color w:val="0000FF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61D8F" w:rsidRPr="007B10DC" w:rsidRDefault="00761D8F" w:rsidP="00556BCF">
                <w:pPr>
                  <w:jc w:val="center"/>
                  <w:rPr>
                    <w:rFonts w:ascii="Century Gothic" w:hAnsi="Century Gothic"/>
                  </w:rPr>
                </w:pPr>
                <w:r w:rsidRPr="00761D8F"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sdtContent>
          </w:sdt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761D8F" w:rsidRPr="00761D8F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FOUN 1001</w:t>
            </w:r>
          </w:p>
          <w:p w:rsidR="00556BCF" w:rsidRDefault="00556BCF" w:rsidP="00761D8F">
            <w:pPr>
              <w:rPr>
                <w:rFonts w:ascii="Century Gothic" w:hAnsi="Century Gothic"/>
              </w:rPr>
            </w:pPr>
          </w:p>
          <w:p w:rsidR="00D976EC" w:rsidRPr="00D976EC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FOUN 1006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D8F" w:rsidRPr="00761D8F" w:rsidRDefault="00761D8F" w:rsidP="00761D8F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 xml:space="preserve">English for Academic Purposes </w:t>
            </w:r>
          </w:p>
          <w:p w:rsidR="00761D8F" w:rsidRPr="00556BCF" w:rsidRDefault="00761D8F" w:rsidP="00761D8F">
            <w:pPr>
              <w:rPr>
                <w:rFonts w:ascii="Century Gothic" w:hAnsi="Century Gothic"/>
                <w:b/>
                <w:color w:val="C00000"/>
              </w:rPr>
            </w:pPr>
            <w:r w:rsidRPr="00556BCF">
              <w:rPr>
                <w:rFonts w:ascii="Century Gothic" w:hAnsi="Century Gothic"/>
                <w:b/>
                <w:color w:val="C00000"/>
              </w:rPr>
              <w:t>OR</w:t>
            </w:r>
          </w:p>
          <w:p w:rsidR="00D976EC" w:rsidRPr="00D976EC" w:rsidRDefault="00761D8F" w:rsidP="00E652D5">
            <w:pPr>
              <w:rPr>
                <w:rFonts w:ascii="Century Gothic" w:hAnsi="Century Gothic"/>
              </w:rPr>
            </w:pPr>
            <w:r w:rsidRPr="00761D8F">
              <w:rPr>
                <w:rFonts w:ascii="Century Gothic" w:hAnsi="Century Gothic"/>
              </w:rPr>
              <w:t>Academic English for Research Purposes</w:t>
            </w:r>
            <w:r w:rsidR="004469A1">
              <w:rPr>
                <w:rFonts w:ascii="Century Gothic" w:hAnsi="Century Gothic"/>
              </w:rPr>
              <w:t xml:space="preserve"> </w:t>
            </w:r>
            <w:r w:rsidR="00E652D5">
              <w:rPr>
                <w:rFonts w:ascii="Century Gothic" w:hAnsi="Century Gothic"/>
              </w:rPr>
              <w:br/>
            </w:r>
            <w:r w:rsidR="00E652D5" w:rsidRPr="00E652D5">
              <w:rPr>
                <w:rFonts w:ascii="Century Gothic" w:hAnsi="Century Gothic"/>
                <w:color w:val="C00000"/>
                <w:sz w:val="20"/>
                <w:szCs w:val="20"/>
              </w:rPr>
              <w:t xml:space="preserve">All students are required to undertake an Academic Literacy Course in their first year. </w:t>
            </w:r>
            <w:r w:rsidR="00652D56" w:rsidRPr="00E652D5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REFER</w:t>
            </w:r>
            <w:r w:rsidR="00652D56" w:rsidRPr="00E652D5">
              <w:rPr>
                <w:rFonts w:ascii="Century Gothic" w:hAnsi="Century Gothic"/>
                <w:color w:val="C00000"/>
                <w:sz w:val="20"/>
                <w:szCs w:val="20"/>
              </w:rPr>
              <w:t>: Reg. 1.2, page 18</w:t>
            </w:r>
          </w:p>
        </w:tc>
      </w:tr>
      <w:tr w:rsidR="008725AE" w:rsidRPr="007B10DC" w:rsidTr="00BB381C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5AE" w:rsidRPr="007B10DC" w:rsidRDefault="008725AE" w:rsidP="00BB381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4C60EB">
              <w:rPr>
                <w:rFonts w:ascii="Century Gothic" w:hAnsi="Century Gothic"/>
              </w:rPr>
              <w:t xml:space="preserve"> One (1) </w:t>
            </w:r>
            <w:r w:rsidR="00D976EC">
              <w:rPr>
                <w:rFonts w:ascii="Century Gothic" w:hAnsi="Century Gothic"/>
              </w:rPr>
              <w:br/>
            </w:r>
            <w:r w:rsidR="00A93065">
              <w:rPr>
                <w:rFonts w:ascii="Century Gothic" w:hAnsi="Century Gothic"/>
              </w:rPr>
              <w:t xml:space="preserve">FSS </w:t>
            </w:r>
            <w:r w:rsidRPr="004C60EB">
              <w:rPr>
                <w:rFonts w:ascii="Century Gothic" w:hAnsi="Century Gothic"/>
              </w:rPr>
              <w:t>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204448431"/>
            <w:lock w:val="sdtLocked"/>
            <w:placeholder>
              <w:docPart w:val="0428859880EA4E6CABB27E158794E59D"/>
            </w:placeholder>
            <w:showingPlcHdr/>
            <w15:color w:val="0000FF"/>
            <w:text/>
          </w:sdtPr>
          <w:sdtEndPr/>
          <w:sdtContent>
            <w:tc>
              <w:tcPr>
                <w:tcW w:w="703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E652D5">
        <w:trPr>
          <w:trHeight w:val="35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7C72AB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556BCF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703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556BCF" w:rsidRPr="007B10DC" w:rsidTr="00556BC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56BCF" w:rsidRPr="007B10DC" w:rsidRDefault="00556BCF" w:rsidP="00556BCF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GOVT 1001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Introduction to Political Philosophy</w:t>
            </w:r>
          </w:p>
        </w:tc>
      </w:tr>
      <w:tr w:rsidR="00556BCF" w:rsidRPr="007B10DC" w:rsidTr="00556BC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56BCF" w:rsidRPr="007B10DC" w:rsidRDefault="00556BCF" w:rsidP="00556BCF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ECON 1002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Introduction to Macroeconomics</w:t>
            </w:r>
          </w:p>
        </w:tc>
      </w:tr>
      <w:tr w:rsidR="00556BCF" w:rsidRPr="007B10DC" w:rsidTr="00556BCF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556BCF" w:rsidRPr="007B10DC" w:rsidRDefault="00556BCF" w:rsidP="00556BCF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FOUN 1210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Science, Medicine and Technology in Society</w:t>
            </w:r>
          </w:p>
        </w:tc>
      </w:tr>
      <w:tr w:rsidR="00556BCF" w:rsidRPr="007B10DC" w:rsidTr="003C015B">
        <w:trPr>
          <w:jc w:val="center"/>
        </w:trPr>
        <w:bookmarkStart w:id="0" w:name="_GoBack" w:colFirst="0" w:colLast="0" w:displacedByCustomXml="next"/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556BCF" w:rsidRPr="007B10DC" w:rsidRDefault="00556BCF" w:rsidP="003C015B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FOUN 1101</w:t>
            </w:r>
          </w:p>
        </w:tc>
        <w:tc>
          <w:tcPr>
            <w:tcW w:w="70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BCF" w:rsidRPr="00556BCF" w:rsidRDefault="00556BCF" w:rsidP="00556BCF">
            <w:pPr>
              <w:rPr>
                <w:rFonts w:ascii="Century Gothic" w:hAnsi="Century Gothic"/>
              </w:rPr>
            </w:pPr>
            <w:r w:rsidRPr="00556BCF">
              <w:rPr>
                <w:rFonts w:ascii="Century Gothic" w:hAnsi="Century Gothic"/>
              </w:rPr>
              <w:t>Caribbean Civilization</w:t>
            </w:r>
            <w:r>
              <w:rPr>
                <w:rFonts w:ascii="Century Gothic" w:hAnsi="Century Gothic"/>
              </w:rPr>
              <w:br/>
            </w:r>
          </w:p>
        </w:tc>
      </w:tr>
      <w:tr w:rsidR="008725AE" w:rsidRPr="007B10DC" w:rsidTr="00BB381C">
        <w:trPr>
          <w:jc w:val="center"/>
        </w:trPr>
        <w:bookmarkEnd w:id="0" w:displacedByCustomXml="next"/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725AE" w:rsidRPr="007B10DC" w:rsidRDefault="008725AE" w:rsidP="00BB381C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2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="00A93065">
              <w:rPr>
                <w:rFonts w:ascii="Century Gothic" w:hAnsi="Century Gothic"/>
              </w:rPr>
              <w:t xml:space="preserve"> One (1)</w:t>
            </w:r>
            <w:r w:rsidR="00A93065">
              <w:rPr>
                <w:rFonts w:ascii="Century Gothic" w:hAnsi="Century Gothic"/>
              </w:rPr>
              <w:br/>
              <w:t>FSS</w:t>
            </w:r>
            <w:r w:rsidRPr="007B10DC">
              <w:rPr>
                <w:rFonts w:ascii="Century Gothic" w:hAnsi="Century Gothic"/>
              </w:rPr>
              <w:t xml:space="preserve">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703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7C72AB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Pr="00892068" w:rsidRDefault="001F7686" w:rsidP="008725AE">
      <w:pPr>
        <w:rPr>
          <w:rFonts w:ascii="Century Gothic" w:hAnsi="Century Gothic"/>
        </w:rPr>
      </w:pPr>
    </w:p>
    <w:p w:rsidR="001F7686" w:rsidRPr="00892068" w:rsidRDefault="001F7686" w:rsidP="001F7686">
      <w:pPr>
        <w:rPr>
          <w:rFonts w:ascii="Century Gothic" w:hAnsi="Century Gothic"/>
        </w:rPr>
      </w:pPr>
    </w:p>
    <w:p w:rsidR="00892068" w:rsidRDefault="003C015B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892068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892068">
        <w:rPr>
          <w:rFonts w:ascii="Century Gothic" w:hAnsi="Century Gothic"/>
          <w:smallCaps/>
        </w:rPr>
        <w:tab/>
      </w:r>
      <w:r w:rsidR="008240E0" w:rsidRPr="00892068">
        <w:rPr>
          <w:rFonts w:ascii="Century Gothic" w:hAnsi="Century Gothic"/>
          <w:smallCaps/>
        </w:rPr>
        <w:tab/>
      </w:r>
      <w:r w:rsidR="008240E0" w:rsidRPr="00892068">
        <w:rPr>
          <w:rFonts w:ascii="Century Gothic" w:hAnsi="Century Gothic"/>
          <w:smallCaps/>
        </w:rPr>
        <w:tab/>
      </w:r>
      <w:r w:rsidR="008240E0" w:rsidRPr="00892068">
        <w:rPr>
          <w:rFonts w:ascii="Century Gothic" w:hAnsi="Century Gothic"/>
          <w:smallCaps/>
        </w:rPr>
        <w:tab/>
      </w:r>
    </w:p>
    <w:p w:rsidR="00892068" w:rsidRPr="00892068" w:rsidRDefault="00892068" w:rsidP="001F7686">
      <w:pPr>
        <w:rPr>
          <w:rFonts w:ascii="Century Gothic" w:hAnsi="Century Gothic"/>
          <w:b/>
          <w:smallCaps/>
        </w:rPr>
      </w:pPr>
      <w:r w:rsidRPr="00892068">
        <w:rPr>
          <w:rFonts w:ascii="Century Gothic" w:hAnsi="Century Gothic"/>
          <w:b/>
          <w:sz w:val="32"/>
        </w:rPr>
        <w:t xml:space="preserve">STUDENT </w:t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  <w:r w:rsidRPr="00892068">
        <w:rPr>
          <w:rFonts w:ascii="Century Gothic" w:hAnsi="Century Gothic"/>
          <w:b/>
        </w:rPr>
        <w:tab/>
      </w:r>
    </w:p>
    <w:p w:rsidR="00892068" w:rsidRDefault="00892068" w:rsidP="001F7686">
      <w:pPr>
        <w:rPr>
          <w:rFonts w:ascii="Century Gothic" w:hAnsi="Century Gothic"/>
          <w:smallCaps/>
        </w:rPr>
      </w:pPr>
    </w:p>
    <w:p w:rsidR="001F7686" w:rsidRPr="00892068" w:rsidRDefault="003C015B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892068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892068" w:rsidRDefault="001F7686">
      <w:pPr>
        <w:rPr>
          <w:rFonts w:ascii="Century Gothic" w:hAnsi="Century Gothic"/>
          <w:b/>
          <w:sz w:val="32"/>
        </w:rPr>
      </w:pPr>
      <w:r w:rsidRPr="00892068">
        <w:rPr>
          <w:rFonts w:ascii="Century Gothic" w:hAnsi="Century Gothic"/>
          <w:b/>
          <w:sz w:val="32"/>
        </w:rPr>
        <w:t>DATE</w:t>
      </w:r>
    </w:p>
    <w:sectPr w:rsidR="005B66B2" w:rsidRPr="00892068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10D61"/>
    <w:rsid w:val="001F7686"/>
    <w:rsid w:val="003047F3"/>
    <w:rsid w:val="003C015B"/>
    <w:rsid w:val="004469A1"/>
    <w:rsid w:val="004C506B"/>
    <w:rsid w:val="004C60EB"/>
    <w:rsid w:val="00556BCF"/>
    <w:rsid w:val="005B66B2"/>
    <w:rsid w:val="00652D56"/>
    <w:rsid w:val="00761D8F"/>
    <w:rsid w:val="007B10DC"/>
    <w:rsid w:val="007C72AB"/>
    <w:rsid w:val="008240E0"/>
    <w:rsid w:val="008725AE"/>
    <w:rsid w:val="00892068"/>
    <w:rsid w:val="0092605C"/>
    <w:rsid w:val="00A41FB5"/>
    <w:rsid w:val="00A93065"/>
    <w:rsid w:val="00AD535A"/>
    <w:rsid w:val="00BB381C"/>
    <w:rsid w:val="00D174A5"/>
    <w:rsid w:val="00D94AB8"/>
    <w:rsid w:val="00D976EC"/>
    <w:rsid w:val="00E01932"/>
    <w:rsid w:val="00E652D5"/>
    <w:rsid w:val="00F3561A"/>
    <w:rsid w:val="00F5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  <w:style w:type="paragraph" w:styleId="ListParagraph">
    <w:name w:val="List Paragraph"/>
    <w:basedOn w:val="Normal"/>
    <w:uiPriority w:val="34"/>
    <w:qFormat/>
    <w:rsid w:val="0065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BA3DF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BA3DF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BA3DF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BA3DF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859880EA4E6CABB27E158794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63BF-4118-4CF8-9B67-E1F495F5677E}"/>
      </w:docPartPr>
      <w:docPartBody>
        <w:p w:rsidR="00BA3DF5" w:rsidRDefault="004F7AEC" w:rsidP="004F7AEC">
          <w:pPr>
            <w:pStyle w:val="0428859880EA4E6CABB27E158794E59D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BA3DF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4DE0C7304F178C9162161526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B1FED-18F0-4025-AB45-923CAA28CBFC}"/>
      </w:docPartPr>
      <w:docPartBody>
        <w:p w:rsidR="003D5EE1" w:rsidRDefault="00633CA9" w:rsidP="00633CA9">
          <w:pPr>
            <w:pStyle w:val="7BDB4DE0C7304F178C916216152623E2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3D5EE1"/>
    <w:rsid w:val="004F7AEC"/>
    <w:rsid w:val="00633CA9"/>
    <w:rsid w:val="00AB52BB"/>
    <w:rsid w:val="00BA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3CA9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BDB4DE0C7304F178C916216152623E2">
    <w:name w:val="7BDB4DE0C7304F178C916216152623E2"/>
    <w:rsid w:val="00633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5564-5D60-4FF4-AFB8-AD3074A0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10</cp:revision>
  <dcterms:created xsi:type="dcterms:W3CDTF">2020-08-14T12:57:00Z</dcterms:created>
  <dcterms:modified xsi:type="dcterms:W3CDTF">2020-08-14T15:40:00Z</dcterms:modified>
</cp:coreProperties>
</file>