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17" w:rsidRDefault="00A02517" w:rsidP="00A02517">
      <w:pPr>
        <w:pStyle w:val="Heading8"/>
        <w:jc w:val="center"/>
        <w:rPr>
          <w:i w:val="0"/>
          <w:sz w:val="32"/>
        </w:rPr>
      </w:pPr>
      <w:r w:rsidRPr="00A02517">
        <w:rPr>
          <w:i w:val="0"/>
          <w:sz w:val="32"/>
        </w:rPr>
        <w:t xml:space="preserve">Dr </w:t>
      </w:r>
      <w:proofErr w:type="spellStart"/>
      <w:r w:rsidRPr="00A02517">
        <w:rPr>
          <w:i w:val="0"/>
          <w:sz w:val="32"/>
        </w:rPr>
        <w:t>Harjit</w:t>
      </w:r>
      <w:proofErr w:type="spellEnd"/>
      <w:r w:rsidRPr="00A02517">
        <w:rPr>
          <w:i w:val="0"/>
          <w:sz w:val="32"/>
        </w:rPr>
        <w:t xml:space="preserve"> Pal Singh</w:t>
      </w:r>
    </w:p>
    <w:p w:rsidR="00A02517" w:rsidRDefault="00A02517" w:rsidP="00A02517"/>
    <w:p w:rsidR="00A02517" w:rsidRPr="00A02517" w:rsidRDefault="00A02517" w:rsidP="00A02517"/>
    <w:p w:rsidR="00A02517" w:rsidRPr="0069568B" w:rsidRDefault="00A02517" w:rsidP="00A02517">
      <w:pPr>
        <w:pStyle w:val="Heading8"/>
        <w:jc w:val="center"/>
        <w:rPr>
          <w:i w:val="0"/>
          <w:sz w:val="32"/>
          <w:u w:val="single"/>
        </w:rPr>
      </w:pPr>
      <w:r w:rsidRPr="0069568B">
        <w:rPr>
          <w:i w:val="0"/>
          <w:sz w:val="32"/>
          <w:u w:val="single"/>
        </w:rPr>
        <w:t>List of publications</w:t>
      </w:r>
    </w:p>
    <w:p w:rsidR="00A02517" w:rsidRPr="0069568B" w:rsidRDefault="00A02517" w:rsidP="00A02517">
      <w:pPr>
        <w:rPr>
          <w:sz w:val="6"/>
          <w:szCs w:val="28"/>
        </w:rPr>
      </w:pPr>
    </w:p>
    <w:p w:rsidR="00A02517" w:rsidRPr="0069568B" w:rsidRDefault="00A02517" w:rsidP="00A02517">
      <w:pPr>
        <w:pStyle w:val="Heading2"/>
        <w:rPr>
          <w:rFonts w:ascii="Times New Roman" w:hAnsi="Times New Roman"/>
          <w:i w:val="0"/>
          <w:u w:val="single"/>
        </w:rPr>
      </w:pPr>
      <w:r w:rsidRPr="0069568B">
        <w:rPr>
          <w:rFonts w:ascii="Times New Roman" w:hAnsi="Times New Roman"/>
          <w:i w:val="0"/>
        </w:rPr>
        <w:t>A.</w:t>
      </w:r>
      <w:r w:rsidRPr="0069568B">
        <w:rPr>
          <w:rFonts w:ascii="Times New Roman" w:hAnsi="Times New Roman"/>
          <w:i w:val="0"/>
        </w:rPr>
        <w:tab/>
      </w:r>
      <w:r w:rsidRPr="0069568B">
        <w:rPr>
          <w:rFonts w:ascii="Times New Roman" w:hAnsi="Times New Roman"/>
          <w:i w:val="0"/>
          <w:u w:val="single"/>
        </w:rPr>
        <w:t xml:space="preserve">Research Papers </w:t>
      </w:r>
      <w:r>
        <w:rPr>
          <w:rFonts w:ascii="Times New Roman" w:hAnsi="Times New Roman"/>
          <w:i w:val="0"/>
          <w:u w:val="single"/>
        </w:rPr>
        <w:t xml:space="preserve">in Referred </w:t>
      </w:r>
      <w:r w:rsidRPr="0069568B">
        <w:rPr>
          <w:rFonts w:ascii="Times New Roman" w:hAnsi="Times New Roman"/>
          <w:i w:val="0"/>
          <w:u w:val="single"/>
        </w:rPr>
        <w:t>Journals</w:t>
      </w:r>
    </w:p>
    <w:p w:rsidR="00A02517" w:rsidRPr="0069568B" w:rsidRDefault="00A02517" w:rsidP="00A02517">
      <w:pPr>
        <w:pStyle w:val="ListParagraph"/>
        <w:spacing w:after="6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02517" w:rsidRPr="000660E6" w:rsidRDefault="00A02517" w:rsidP="00A02517">
      <w:pPr>
        <w:pStyle w:val="ListParagraph"/>
        <w:spacing w:after="60" w:line="240" w:lineRule="auto"/>
        <w:ind w:left="0"/>
        <w:jc w:val="both"/>
        <w:rPr>
          <w:rFonts w:ascii="Times New Roman" w:hAnsi="Times New Roman"/>
          <w:b/>
          <w:bCs/>
          <w:sz w:val="4"/>
          <w:szCs w:val="28"/>
          <w:u w:val="single"/>
        </w:rPr>
      </w:pPr>
    </w:p>
    <w:p w:rsidR="00A02517" w:rsidRPr="004E3304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4E3304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Vikas</w:t>
      </w:r>
      <w:proofErr w:type="spellEnd"/>
      <w:r w:rsidRPr="004E3304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 w:rsidRPr="004E3304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 w:rsidRPr="004E3304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8A782E">
        <w:rPr>
          <w:rFonts w:eastAsia="Calibri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8A782E">
        <w:rPr>
          <w:rFonts w:eastAsia="Calibri"/>
          <w:color w:val="000000" w:themeColor="text1"/>
          <w:sz w:val="24"/>
          <w:szCs w:val="24"/>
          <w:u w:val="single"/>
          <w:lang w:val="en-IN" w:eastAsia="en-US"/>
        </w:rPr>
        <w:t xml:space="preserve"> Pal Singh</w:t>
      </w:r>
      <w:r w:rsidRPr="004E3304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" Spoken-Buddy for Individuals with Autism Spectrum Disorder", Asian Journal of Psychiatry, Vol 62, </w:t>
      </w:r>
      <w:r w:rsidRPr="00E57A4F">
        <w:rPr>
          <w:color w:val="000000" w:themeColor="text1"/>
          <w:sz w:val="24"/>
          <w:szCs w:val="24"/>
        </w:rPr>
        <w:t>2021</w:t>
      </w:r>
      <w:r w:rsidRPr="004E3304">
        <w:rPr>
          <w:b w:val="0"/>
          <w:color w:val="000000" w:themeColor="text1"/>
          <w:sz w:val="24"/>
          <w:szCs w:val="24"/>
        </w:rPr>
        <w:t xml:space="preserve"> (</w:t>
      </w:r>
      <w:r w:rsidRPr="004E3304">
        <w:rPr>
          <w:color w:val="000000" w:themeColor="text1"/>
          <w:sz w:val="24"/>
          <w:szCs w:val="24"/>
        </w:rPr>
        <w:t>Impact-</w:t>
      </w:r>
      <w:r>
        <w:rPr>
          <w:color w:val="000000" w:themeColor="text1"/>
          <w:sz w:val="24"/>
          <w:szCs w:val="24"/>
        </w:rPr>
        <w:t>1</w:t>
      </w:r>
      <w:r w:rsidRPr="004E3304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8</w:t>
      </w:r>
      <w:r w:rsidRPr="004E3304">
        <w:rPr>
          <w:color w:val="000000" w:themeColor="text1"/>
          <w:sz w:val="24"/>
          <w:szCs w:val="24"/>
        </w:rPr>
        <w:t>7</w:t>
      </w:r>
      <w:r w:rsidRPr="004E3304">
        <w:rPr>
          <w:b w:val="0"/>
          <w:color w:val="000000" w:themeColor="text1"/>
          <w:sz w:val="24"/>
          <w:szCs w:val="24"/>
        </w:rPr>
        <w:t xml:space="preserve"> ) </w:t>
      </w:r>
      <w:r w:rsidRPr="004E3304">
        <w:rPr>
          <w:sz w:val="24"/>
          <w:szCs w:val="24"/>
        </w:rPr>
        <w:t xml:space="preserve">Science Direct/Elsevier, </w:t>
      </w:r>
      <w:r w:rsidRPr="004E3304">
        <w:rPr>
          <w:color w:val="000000" w:themeColor="text1"/>
          <w:sz w:val="24"/>
          <w:szCs w:val="24"/>
        </w:rPr>
        <w:t xml:space="preserve">SCI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5" w:history="1">
        <w:r w:rsidRPr="00926A87">
          <w:rPr>
            <w:rStyle w:val="Hyperlink"/>
            <w:b w:val="0"/>
            <w:sz w:val="24"/>
            <w:szCs w:val="24"/>
          </w:rPr>
          <w:t>https://www.sciencedirect.com/science/article/abs/pii/S1876201821001684?via%3Dihub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4D46F6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Vikas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Khullar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8A782E">
        <w:rPr>
          <w:color w:val="000000" w:themeColor="text1"/>
          <w:sz w:val="24"/>
          <w:szCs w:val="24"/>
          <w:u w:val="single"/>
        </w:rPr>
        <w:t>Harjit</w:t>
      </w:r>
      <w:proofErr w:type="spellEnd"/>
      <w:r w:rsidRPr="008A782E">
        <w:rPr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 and Manju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Bala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>, "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IoT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Based Assistive Companion for Hypersensitive Individuals (ACHI) with Autism Spectrum Disorder",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>Asian Journal of Psychiatry</w:t>
      </w:r>
      <w:r w:rsidRPr="00F9021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2019</w:t>
      </w:r>
      <w:r w:rsidRPr="00F9021D">
        <w:rPr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color w:val="000000" w:themeColor="text1"/>
          <w:sz w:val="24"/>
          <w:szCs w:val="24"/>
        </w:rPr>
        <w:t>Impact Factor 1</w:t>
      </w:r>
      <w:r>
        <w:rPr>
          <w:color w:val="000000" w:themeColor="text1"/>
          <w:sz w:val="24"/>
          <w:szCs w:val="24"/>
        </w:rPr>
        <w:t>3</w:t>
      </w:r>
      <w:r w:rsidRPr="0069568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8</w:t>
      </w:r>
      <w:r w:rsidRPr="0069568B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, </w:t>
      </w:r>
      <w:r w:rsidRPr="00F9021D">
        <w:rPr>
          <w:color w:val="000000" w:themeColor="text1"/>
          <w:sz w:val="24"/>
          <w:szCs w:val="24"/>
        </w:rPr>
        <w:t>Elsevier</w:t>
      </w:r>
      <w:r>
        <w:rPr>
          <w:color w:val="000000" w:themeColor="text1"/>
          <w:sz w:val="24"/>
          <w:szCs w:val="24"/>
        </w:rPr>
        <w:t xml:space="preserve">, </w:t>
      </w:r>
      <w:r w:rsidRPr="00FE477E">
        <w:rPr>
          <w:color w:val="000000" w:themeColor="text1"/>
          <w:sz w:val="24"/>
          <w:szCs w:val="24"/>
        </w:rPr>
        <w:t>SCI</w:t>
      </w:r>
      <w:r>
        <w:rPr>
          <w:color w:val="000000" w:themeColor="text1"/>
          <w:sz w:val="24"/>
          <w:szCs w:val="24"/>
        </w:rPr>
        <w:t xml:space="preserve"> </w:t>
      </w:r>
    </w:p>
    <w:p w:rsidR="00A02517" w:rsidRPr="004D46F6" w:rsidRDefault="00A02517" w:rsidP="00A02517">
      <w:pPr>
        <w:pStyle w:val="ListParagraph"/>
        <w:rPr>
          <w:b/>
          <w:color w:val="000000" w:themeColor="text1"/>
          <w:sz w:val="2"/>
          <w:szCs w:val="24"/>
        </w:rPr>
      </w:pPr>
    </w:p>
    <w:p w:rsidR="00A02517" w:rsidRPr="003A5F71" w:rsidRDefault="00A02517" w:rsidP="00A02517">
      <w:pPr>
        <w:pStyle w:val="Title1"/>
        <w:spacing w:after="60"/>
        <w:ind w:firstLine="720"/>
        <w:jc w:val="both"/>
        <w:rPr>
          <w:b w:val="0"/>
          <w:color w:val="000000" w:themeColor="text1"/>
          <w:sz w:val="24"/>
          <w:szCs w:val="24"/>
        </w:rPr>
      </w:pPr>
      <w:hyperlink r:id="rId6" w:history="1">
        <w:r w:rsidRPr="00926A87">
          <w:rPr>
            <w:rStyle w:val="Hyperlink"/>
            <w:b w:val="0"/>
            <w:sz w:val="24"/>
            <w:szCs w:val="24"/>
          </w:rPr>
          <w:t>https://www.sciencedirect.com/science/article/abs/pii/S1876201819306847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Vikas</w:t>
      </w:r>
      <w:proofErr w:type="spellEnd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>
        <w:rPr>
          <w:rFonts w:eastAsia="Calibri"/>
          <w:color w:val="000000" w:themeColor="text1"/>
          <w:sz w:val="24"/>
          <w:szCs w:val="24"/>
          <w:lang w:val="en-IN" w:eastAsia="en-US"/>
        </w:rPr>
        <w:t>Harjit</w:t>
      </w:r>
      <w:proofErr w:type="spellEnd"/>
      <w:r>
        <w:rPr>
          <w:rFonts w:eastAsia="Calibri"/>
          <w:color w:val="000000" w:themeColor="text1"/>
          <w:sz w:val="24"/>
          <w:szCs w:val="24"/>
          <w:lang w:val="en-IN" w:eastAsia="en-US"/>
        </w:rPr>
        <w:t xml:space="preserve"> Pal Singh</w:t>
      </w:r>
      <w:r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Yini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Miro,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Divya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Anand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,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Heba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G. Mohamed,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Deepali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Gupta,Navdeep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Kumar and Nitin Goyal</w:t>
      </w:r>
      <w:r>
        <w:rPr>
          <w:b w:val="0"/>
          <w:color w:val="000000" w:themeColor="text1"/>
          <w:sz w:val="24"/>
          <w:szCs w:val="24"/>
        </w:rPr>
        <w:t>, “</w:t>
      </w:r>
      <w:proofErr w:type="spellStart"/>
      <w:r w:rsidRPr="003A24CD">
        <w:rPr>
          <w:b w:val="0"/>
          <w:color w:val="000000" w:themeColor="text1"/>
          <w:sz w:val="24"/>
          <w:szCs w:val="24"/>
        </w:rPr>
        <w:t>IoT</w:t>
      </w:r>
      <w:proofErr w:type="spellEnd"/>
      <w:r w:rsidRPr="003A24CD">
        <w:rPr>
          <w:b w:val="0"/>
          <w:color w:val="000000" w:themeColor="text1"/>
          <w:sz w:val="24"/>
          <w:szCs w:val="24"/>
        </w:rPr>
        <w:t xml:space="preserve"> Fog-Enabled Multi-Node Centralized Ecosystem for Real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3A24CD">
        <w:rPr>
          <w:b w:val="0"/>
          <w:color w:val="000000" w:themeColor="text1"/>
          <w:sz w:val="24"/>
          <w:szCs w:val="24"/>
        </w:rPr>
        <w:t>Time Screening and Monitoring of Health Information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BE62CF">
        <w:rPr>
          <w:color w:val="000000" w:themeColor="text1"/>
          <w:sz w:val="24"/>
          <w:szCs w:val="24"/>
        </w:rPr>
        <w:t>2022, Impact Factor (2.838)</w:t>
      </w:r>
    </w:p>
    <w:p w:rsidR="00A02517" w:rsidRPr="003A24CD" w:rsidRDefault="00A02517" w:rsidP="00A02517">
      <w:pPr>
        <w:pStyle w:val="Title1"/>
        <w:spacing w:after="60"/>
        <w:ind w:left="720"/>
        <w:jc w:val="both"/>
        <w:rPr>
          <w:rStyle w:val="Hyperlink"/>
          <w:rFonts w:eastAsia="Calibri"/>
        </w:rPr>
      </w:pPr>
      <w:r w:rsidRPr="003A24CD">
        <w:rPr>
          <w:rStyle w:val="Hyperlink"/>
          <w:b w:val="0"/>
          <w:sz w:val="24"/>
          <w:szCs w:val="24"/>
        </w:rPr>
        <w:t>(</w:t>
      </w:r>
      <w:hyperlink r:id="rId7" w:tgtFrame="_blank" w:history="1">
        <w:r w:rsidRPr="003A24CD">
          <w:rPr>
            <w:rStyle w:val="Hyperlink"/>
            <w:b w:val="0"/>
            <w:sz w:val="24"/>
            <w:szCs w:val="24"/>
          </w:rPr>
          <w:t>https://www.mdpi.com/2076-3417/12/19/9845/pdf</w:t>
        </w:r>
      </w:hyperlink>
      <w:r w:rsidRPr="003A24CD">
        <w:rPr>
          <w:rStyle w:val="Hyperlink"/>
          <w:b w:val="0"/>
          <w:sz w:val="24"/>
          <w:szCs w:val="24"/>
        </w:rPr>
        <w:t>)</w:t>
      </w:r>
    </w:p>
    <w:p w:rsidR="00A02517" w:rsidRPr="003A24CD" w:rsidRDefault="00A02517" w:rsidP="00A02517">
      <w:pPr>
        <w:pStyle w:val="Title1"/>
        <w:spacing w:before="0" w:after="6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A02517" w:rsidRPr="003C04E7" w:rsidRDefault="00A02517" w:rsidP="00A02517">
      <w:pPr>
        <w:pStyle w:val="Title1"/>
        <w:numPr>
          <w:ilvl w:val="0"/>
          <w:numId w:val="1"/>
        </w:numPr>
        <w:spacing w:before="0"/>
        <w:jc w:val="both"/>
        <w:rPr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Sarabjeet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Singh, J Singh, S A Khan “VoIP-State of Art for Global Connectivity- A Critical Review”, Journal of Networking and Computer Applications, </w:t>
      </w:r>
      <w:r w:rsidRPr="0069568B">
        <w:rPr>
          <w:b w:val="0"/>
          <w:iCs/>
          <w:color w:val="000000" w:themeColor="text1"/>
          <w:sz w:val="24"/>
          <w:szCs w:val="24"/>
        </w:rPr>
        <w:t xml:space="preserve">Vol.37, No.1, pp:365-379, </w:t>
      </w:r>
      <w:r w:rsidRPr="00160D5E">
        <w:rPr>
          <w:iCs/>
          <w:color w:val="000000" w:themeColor="text1"/>
          <w:sz w:val="24"/>
          <w:szCs w:val="24"/>
        </w:rPr>
        <w:t>2014</w:t>
      </w:r>
      <w:r w:rsidRPr="0069568B"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color w:val="000000" w:themeColor="text1"/>
          <w:sz w:val="24"/>
          <w:szCs w:val="24"/>
        </w:rPr>
        <w:t xml:space="preserve">(Impact factor- </w:t>
      </w:r>
      <w:r>
        <w:rPr>
          <w:color w:val="000000" w:themeColor="text1"/>
          <w:sz w:val="24"/>
          <w:szCs w:val="24"/>
        </w:rPr>
        <w:t>7.574</w:t>
      </w:r>
      <w:r w:rsidRPr="0069568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FE4990">
        <w:rPr>
          <w:color w:val="000000" w:themeColor="text1"/>
          <w:sz w:val="24"/>
          <w:szCs w:val="24"/>
        </w:rPr>
        <w:t>Elsevier,</w:t>
      </w:r>
      <w:r>
        <w:rPr>
          <w:color w:val="000000" w:themeColor="text1"/>
          <w:sz w:val="24"/>
          <w:szCs w:val="24"/>
        </w:rPr>
        <w:t xml:space="preserve"> </w:t>
      </w:r>
      <w:r w:rsidRPr="00FE4990">
        <w:rPr>
          <w:color w:val="000000" w:themeColor="text1"/>
          <w:sz w:val="24"/>
          <w:szCs w:val="24"/>
        </w:rPr>
        <w:t>SCI</w:t>
      </w:r>
      <w:r>
        <w:rPr>
          <w:color w:val="000000" w:themeColor="text1"/>
          <w:sz w:val="24"/>
          <w:szCs w:val="24"/>
        </w:rPr>
        <w:t xml:space="preserve"> </w:t>
      </w:r>
    </w:p>
    <w:p w:rsidR="00A02517" w:rsidRPr="00554E1D" w:rsidRDefault="00A02517" w:rsidP="00A02517">
      <w:pPr>
        <w:pStyle w:val="Title1"/>
        <w:spacing w:before="0"/>
        <w:ind w:left="72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926A87">
        <w:rPr>
          <w:b w:val="0"/>
          <w:color w:val="000000" w:themeColor="text1"/>
          <w:sz w:val="24"/>
          <w:szCs w:val="24"/>
        </w:rPr>
        <w:t>(</w:t>
      </w:r>
      <w:hyperlink r:id="rId8" w:history="1">
        <w:r w:rsidRPr="00926A87">
          <w:rPr>
            <w:rStyle w:val="Hyperlink"/>
            <w:b w:val="0"/>
            <w:sz w:val="24"/>
            <w:szCs w:val="24"/>
          </w:rPr>
          <w:t>https://www.sciencedirect.com/science/article/abs/pii/S1084804513000647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</w:p>
    <w:p w:rsidR="00A02517" w:rsidRPr="008563BB" w:rsidRDefault="00A02517" w:rsidP="00A02517">
      <w:pPr>
        <w:pStyle w:val="Title1"/>
        <w:spacing w:before="0" w:after="6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Vikas</w:t>
      </w:r>
      <w:proofErr w:type="spellEnd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>
        <w:rPr>
          <w:rFonts w:eastAsia="Calibri"/>
          <w:color w:val="000000" w:themeColor="text1"/>
          <w:sz w:val="24"/>
          <w:szCs w:val="24"/>
          <w:lang w:val="en-IN" w:eastAsia="en-US"/>
        </w:rPr>
        <w:t>Harjit</w:t>
      </w:r>
      <w:proofErr w:type="spellEnd"/>
      <w:r>
        <w:rPr>
          <w:rFonts w:eastAsia="Calibri"/>
          <w:color w:val="000000" w:themeColor="text1"/>
          <w:sz w:val="24"/>
          <w:szCs w:val="24"/>
          <w:lang w:val="en-IN" w:eastAsia="en-US"/>
        </w:rPr>
        <w:t xml:space="preserve"> Pal Singh</w:t>
      </w:r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“  Vocal Friends : Internet of Social-Things Framework to Aid Verbal Communication”, Disability and Rehabilitation-Assistive Technology, </w:t>
      </w:r>
      <w:r w:rsidRPr="00E57A4F">
        <w:rPr>
          <w:rFonts w:eastAsia="Calibri"/>
          <w:color w:val="000000" w:themeColor="text1"/>
          <w:sz w:val="24"/>
          <w:szCs w:val="24"/>
          <w:lang w:val="en-IN" w:eastAsia="en-US"/>
        </w:rPr>
        <w:t>2022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A251CA">
        <w:rPr>
          <w:b w:val="0"/>
          <w:color w:val="000000" w:themeColor="text1"/>
          <w:sz w:val="24"/>
          <w:szCs w:val="24"/>
        </w:rPr>
        <w:t>(</w:t>
      </w:r>
      <w:r w:rsidRPr="00A251CA">
        <w:rPr>
          <w:color w:val="000000" w:themeColor="text1"/>
          <w:sz w:val="24"/>
          <w:szCs w:val="24"/>
        </w:rPr>
        <w:t>Impact-</w:t>
      </w:r>
      <w:r>
        <w:rPr>
          <w:color w:val="000000" w:themeColor="text1"/>
          <w:sz w:val="24"/>
          <w:szCs w:val="24"/>
        </w:rPr>
        <w:t>2</w:t>
      </w:r>
      <w:r w:rsidRPr="00A251CA">
        <w:rPr>
          <w:color w:val="000000" w:themeColor="text1"/>
          <w:sz w:val="24"/>
          <w:szCs w:val="24"/>
        </w:rPr>
        <w:t>.5</w:t>
      </w:r>
      <w:r w:rsidRPr="00A251CA">
        <w:rPr>
          <w:b w:val="0"/>
          <w:color w:val="000000" w:themeColor="text1"/>
          <w:sz w:val="24"/>
          <w:szCs w:val="24"/>
        </w:rPr>
        <w:t xml:space="preserve">) </w:t>
      </w:r>
      <w:r>
        <w:rPr>
          <w:i/>
          <w:color w:val="000000" w:themeColor="text1"/>
          <w:sz w:val="24"/>
          <w:szCs w:val="24"/>
        </w:rPr>
        <w:t>Taylor &amp; Francis</w:t>
      </w:r>
      <w:r>
        <w:rPr>
          <w:b w:val="0"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SCI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9" w:history="1">
        <w:r w:rsidRPr="00926A87">
          <w:rPr>
            <w:rStyle w:val="Hyperlink"/>
            <w:b w:val="0"/>
            <w:sz w:val="24"/>
            <w:szCs w:val="24"/>
          </w:rPr>
          <w:t>https://www.tandfonline.com/doi/abs/10.1080/17483107.2022.2060349?journalCode=iidt20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1404A9" w:rsidRDefault="00A02517" w:rsidP="00A02517">
      <w:pPr>
        <w:pStyle w:val="Title1"/>
        <w:spacing w:before="0" w:after="6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A02517" w:rsidRPr="001404A9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1404A9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Vikas</w:t>
      </w:r>
      <w:proofErr w:type="spellEnd"/>
      <w:r w:rsidRPr="001404A9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 w:rsidRPr="001404A9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 w:rsidRPr="001404A9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1404A9">
        <w:rPr>
          <w:rFonts w:eastAsia="Calibri"/>
          <w:color w:val="000000" w:themeColor="text1"/>
          <w:sz w:val="24"/>
          <w:szCs w:val="24"/>
          <w:lang w:val="en-IN" w:eastAsia="en-US"/>
        </w:rPr>
        <w:t>Harjit</w:t>
      </w:r>
      <w:proofErr w:type="spellEnd"/>
      <w:r w:rsidRPr="001404A9">
        <w:rPr>
          <w:rFonts w:eastAsia="Calibri"/>
          <w:color w:val="000000" w:themeColor="text1"/>
          <w:sz w:val="24"/>
          <w:szCs w:val="24"/>
          <w:lang w:val="en-IN" w:eastAsia="en-US"/>
        </w:rPr>
        <w:t xml:space="preserve"> Pal Singh</w:t>
      </w:r>
      <w:r w:rsidRPr="001404A9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“  Privacy Protected Internet of UAV’s for Disastrous Site Identification”, Concurrency and Computation: Practice and Experience, </w:t>
      </w:r>
      <w:r w:rsidRPr="00E57A4F">
        <w:rPr>
          <w:rFonts w:eastAsia="Calibri"/>
          <w:color w:val="000000" w:themeColor="text1"/>
          <w:sz w:val="24"/>
          <w:szCs w:val="24"/>
          <w:lang w:val="en-IN" w:eastAsia="en-US"/>
        </w:rPr>
        <w:t>2022</w:t>
      </w:r>
      <w:r w:rsidRPr="001404A9">
        <w:rPr>
          <w:b w:val="0"/>
          <w:color w:val="000000" w:themeColor="text1"/>
          <w:sz w:val="24"/>
          <w:szCs w:val="24"/>
        </w:rPr>
        <w:t>, (</w:t>
      </w:r>
      <w:r w:rsidRPr="001404A9">
        <w:rPr>
          <w:color w:val="000000" w:themeColor="text1"/>
          <w:sz w:val="24"/>
          <w:szCs w:val="24"/>
        </w:rPr>
        <w:t>Impact-1.</w:t>
      </w:r>
      <w:r>
        <w:rPr>
          <w:color w:val="000000" w:themeColor="text1"/>
          <w:sz w:val="24"/>
          <w:szCs w:val="24"/>
        </w:rPr>
        <w:t>831</w:t>
      </w:r>
      <w:r w:rsidRPr="001404A9">
        <w:rPr>
          <w:b w:val="0"/>
          <w:color w:val="000000" w:themeColor="text1"/>
          <w:sz w:val="24"/>
          <w:szCs w:val="24"/>
        </w:rPr>
        <w:t xml:space="preserve">)  </w:t>
      </w:r>
      <w:r w:rsidRPr="001404A9">
        <w:rPr>
          <w:i/>
          <w:color w:val="000000" w:themeColor="text1"/>
          <w:sz w:val="24"/>
          <w:szCs w:val="24"/>
        </w:rPr>
        <w:t>Wiley,</w:t>
      </w:r>
      <w:r w:rsidRPr="001404A9">
        <w:rPr>
          <w:b w:val="0"/>
          <w:color w:val="000000" w:themeColor="text1"/>
          <w:sz w:val="24"/>
          <w:szCs w:val="24"/>
        </w:rPr>
        <w:t xml:space="preserve">  </w:t>
      </w:r>
      <w:r w:rsidRPr="001404A9">
        <w:rPr>
          <w:color w:val="000000" w:themeColor="text1"/>
          <w:sz w:val="24"/>
          <w:szCs w:val="24"/>
        </w:rPr>
        <w:t xml:space="preserve">SCI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0" w:history="1">
        <w:r w:rsidRPr="00926A87">
          <w:rPr>
            <w:rStyle w:val="Hyperlink"/>
            <w:b w:val="0"/>
            <w:sz w:val="24"/>
            <w:szCs w:val="24"/>
          </w:rPr>
          <w:t>https://onlinelibrary.wiley.com/doi/abs/10.1002/cpe.7040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2C4507" w:rsidRDefault="00A02517" w:rsidP="00A02517">
      <w:pPr>
        <w:pStyle w:val="Title1"/>
        <w:spacing w:before="0" w:after="60"/>
        <w:ind w:left="426"/>
        <w:jc w:val="both"/>
        <w:rPr>
          <w:b w:val="0"/>
          <w:color w:val="000000" w:themeColor="text1"/>
          <w:sz w:val="10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H Kaur, M Kumar, A K Sharma and </w:t>
      </w:r>
      <w:proofErr w:type="spellStart"/>
      <w:r>
        <w:rPr>
          <w:color w:val="000000" w:themeColor="text1"/>
          <w:sz w:val="24"/>
          <w:szCs w:val="24"/>
        </w:rPr>
        <w:t>Harjit</w:t>
      </w:r>
      <w:proofErr w:type="spellEnd"/>
      <w:r>
        <w:rPr>
          <w:color w:val="000000" w:themeColor="text1"/>
          <w:sz w:val="24"/>
          <w:szCs w:val="24"/>
        </w:rPr>
        <w:t xml:space="preserve"> Pal Singh</w:t>
      </w:r>
      <w:r>
        <w:rPr>
          <w:b w:val="0"/>
          <w:color w:val="000000" w:themeColor="text1"/>
          <w:sz w:val="24"/>
          <w:szCs w:val="24"/>
        </w:rPr>
        <w:t xml:space="preserve">, "Design and analysis of SRRC filter in wavelet based multiuser environment of mobile </w:t>
      </w:r>
      <w:proofErr w:type="spellStart"/>
      <w:r>
        <w:rPr>
          <w:b w:val="0"/>
          <w:color w:val="000000" w:themeColor="text1"/>
          <w:sz w:val="24"/>
          <w:szCs w:val="24"/>
        </w:rPr>
        <w:t>WiMax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”, International Journal Advanced Intelligence Paradigms, Vol. 21, Nos. 3/4, </w:t>
      </w:r>
      <w:r w:rsidRPr="00E57A4F">
        <w:rPr>
          <w:color w:val="000000" w:themeColor="text1"/>
          <w:sz w:val="24"/>
          <w:szCs w:val="24"/>
        </w:rPr>
        <w:t>2022</w:t>
      </w:r>
      <w:r>
        <w:rPr>
          <w:b w:val="0"/>
          <w:color w:val="000000" w:themeColor="text1"/>
          <w:sz w:val="24"/>
          <w:szCs w:val="24"/>
        </w:rPr>
        <w:t>, (</w:t>
      </w:r>
      <w:r>
        <w:rPr>
          <w:color w:val="000000" w:themeColor="text1"/>
          <w:sz w:val="24"/>
          <w:szCs w:val="24"/>
        </w:rPr>
        <w:t xml:space="preserve">Scopus, </w:t>
      </w:r>
      <w:r w:rsidRPr="001675FC">
        <w:rPr>
          <w:b w:val="0"/>
          <w:bCs w:val="0"/>
          <w:color w:val="000000" w:themeColor="text1"/>
          <w:sz w:val="24"/>
          <w:szCs w:val="24"/>
        </w:rPr>
        <w:t xml:space="preserve">Scopus, </w:t>
      </w:r>
      <w:proofErr w:type="spellStart"/>
      <w:r w:rsidRPr="001675FC">
        <w:rPr>
          <w:b w:val="0"/>
          <w:bCs w:val="0"/>
          <w:color w:val="000000" w:themeColor="text1"/>
          <w:sz w:val="24"/>
          <w:szCs w:val="24"/>
        </w:rPr>
        <w:t>Scimago</w:t>
      </w:r>
      <w:proofErr w:type="spellEnd"/>
      <w:r w:rsidRPr="001675FC">
        <w:rPr>
          <w:b w:val="0"/>
          <w:bCs w:val="0"/>
          <w:color w:val="000000" w:themeColor="text1"/>
          <w:sz w:val="24"/>
          <w:szCs w:val="24"/>
        </w:rPr>
        <w:t xml:space="preserve"> Q2</w:t>
      </w:r>
      <w:r>
        <w:rPr>
          <w:b w:val="0"/>
          <w:bCs w:val="0"/>
          <w:color w:val="000000" w:themeColor="text1"/>
          <w:sz w:val="24"/>
          <w:szCs w:val="24"/>
        </w:rPr>
        <w:t>)</w:t>
      </w:r>
      <w:r>
        <w:rPr>
          <w:b w:val="0"/>
          <w:color w:val="000000" w:themeColor="text1"/>
          <w:sz w:val="24"/>
          <w:szCs w:val="24"/>
        </w:rPr>
        <w:t xml:space="preserve"> 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1" w:history="1">
        <w:r w:rsidRPr="00926A87">
          <w:rPr>
            <w:rStyle w:val="Hyperlink"/>
            <w:b w:val="0"/>
            <w:sz w:val="24"/>
            <w:szCs w:val="24"/>
          </w:rPr>
          <w:t>https://www.inderscienceonline.com/doi/10.1504/IJAIP.2022.122190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E57A4F" w:rsidRDefault="00A02517" w:rsidP="00A02517">
      <w:pPr>
        <w:pStyle w:val="ListParagraph"/>
        <w:rPr>
          <w:b/>
          <w:color w:val="000000" w:themeColor="text1"/>
          <w:sz w:val="2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lastRenderedPageBreak/>
        <w:t>Vikas</w:t>
      </w:r>
      <w:proofErr w:type="spellEnd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Harjit</w:t>
      </w:r>
      <w:proofErr w:type="spellEnd"/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Pal Singh, “  Meltdown/Tantrum Detection System for Individuals with Autism Spectrum Disorder”, Applied Artificial Intelligence, Vol 21</w:t>
      </w:r>
      <w:r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r w:rsidRPr="00E57A4F">
        <w:rPr>
          <w:rFonts w:eastAsia="Calibri"/>
          <w:color w:val="000000" w:themeColor="text1"/>
          <w:sz w:val="24"/>
          <w:szCs w:val="24"/>
          <w:lang w:val="en-IN" w:eastAsia="en-US"/>
        </w:rPr>
        <w:t>2021</w:t>
      </w:r>
      <w:r w:rsidRPr="00A251CA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 </w:t>
      </w:r>
      <w:r w:rsidRPr="00A251CA">
        <w:rPr>
          <w:b w:val="0"/>
          <w:color w:val="000000" w:themeColor="text1"/>
          <w:sz w:val="24"/>
          <w:szCs w:val="24"/>
        </w:rPr>
        <w:t>(</w:t>
      </w:r>
      <w:r w:rsidRPr="00A251CA">
        <w:rPr>
          <w:color w:val="000000" w:themeColor="text1"/>
          <w:sz w:val="24"/>
          <w:szCs w:val="24"/>
        </w:rPr>
        <w:t>Impact-1.58</w:t>
      </w:r>
      <w:r w:rsidRPr="00A251CA">
        <w:rPr>
          <w:b w:val="0"/>
          <w:color w:val="000000" w:themeColor="text1"/>
          <w:sz w:val="24"/>
          <w:szCs w:val="24"/>
        </w:rPr>
        <w:t xml:space="preserve">) </w:t>
      </w:r>
      <w:r w:rsidRPr="00A251CA">
        <w:rPr>
          <w:i/>
          <w:color w:val="000000" w:themeColor="text1"/>
          <w:sz w:val="24"/>
          <w:szCs w:val="24"/>
        </w:rPr>
        <w:t>Taylor &amp; Francis</w:t>
      </w:r>
      <w:r w:rsidRPr="00A251CA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FE477E">
        <w:rPr>
          <w:color w:val="000000" w:themeColor="text1"/>
          <w:sz w:val="24"/>
          <w:szCs w:val="24"/>
        </w:rPr>
        <w:t>SCI</w:t>
      </w:r>
      <w:r>
        <w:rPr>
          <w:color w:val="000000" w:themeColor="text1"/>
          <w:sz w:val="24"/>
          <w:szCs w:val="24"/>
        </w:rPr>
        <w:t xml:space="preserve">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2" w:history="1">
        <w:r w:rsidRPr="00926A87">
          <w:rPr>
            <w:rStyle w:val="Hyperlink"/>
            <w:b w:val="0"/>
            <w:sz w:val="24"/>
            <w:szCs w:val="24"/>
          </w:rPr>
          <w:t>https://www.tandfonline.com/doi/full/10.1080/08839514.2021.1991115)\</w:t>
        </w:r>
      </w:hyperlink>
    </w:p>
    <w:p w:rsidR="00A02517" w:rsidRDefault="00A02517" w:rsidP="00A02517">
      <w:pPr>
        <w:pStyle w:val="Title1"/>
        <w:spacing w:before="0" w:after="6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A02517" w:rsidRPr="00BD41E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Vikas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Khullar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and Manju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Bala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"Deep Neural Network-Based Handheld </w:t>
      </w:r>
      <w:r w:rsidRPr="0069568B">
        <w:rPr>
          <w:b w:val="0"/>
          <w:color w:val="000000" w:themeColor="text1"/>
          <w:sz w:val="24"/>
          <w:szCs w:val="24"/>
        </w:rPr>
        <w:t xml:space="preserve">Diagnosis System for Autism Spectrum Disorder", Neurology India,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Medknow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Publications, Vol 69, </w:t>
      </w:r>
      <w:r w:rsidRPr="00E57A4F">
        <w:rPr>
          <w:color w:val="000000" w:themeColor="text1"/>
          <w:sz w:val="24"/>
          <w:szCs w:val="24"/>
        </w:rPr>
        <w:t>2021</w:t>
      </w:r>
      <w:r w:rsidRPr="0069568B">
        <w:rPr>
          <w:b w:val="0"/>
          <w:color w:val="000000" w:themeColor="text1"/>
          <w:sz w:val="24"/>
          <w:szCs w:val="24"/>
        </w:rPr>
        <w:t>, pp: 66-74 (</w:t>
      </w:r>
      <w:r w:rsidRPr="0069568B">
        <w:rPr>
          <w:color w:val="000000" w:themeColor="text1"/>
          <w:sz w:val="24"/>
          <w:szCs w:val="24"/>
        </w:rPr>
        <w:t>Impact-2.7</w:t>
      </w:r>
      <w:r>
        <w:rPr>
          <w:color w:val="000000" w:themeColor="text1"/>
          <w:sz w:val="24"/>
          <w:szCs w:val="24"/>
        </w:rPr>
        <w:t>08</w:t>
      </w:r>
      <w:r w:rsidRPr="0069568B">
        <w:rPr>
          <w:b w:val="0"/>
          <w:color w:val="000000" w:themeColor="text1"/>
          <w:sz w:val="24"/>
          <w:szCs w:val="24"/>
        </w:rPr>
        <w:t xml:space="preserve"> )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FE477E">
        <w:rPr>
          <w:color w:val="000000" w:themeColor="text1"/>
          <w:sz w:val="24"/>
          <w:szCs w:val="24"/>
        </w:rPr>
        <w:t>SCI</w:t>
      </w:r>
      <w:r>
        <w:rPr>
          <w:color w:val="000000" w:themeColor="text1"/>
          <w:sz w:val="24"/>
          <w:szCs w:val="24"/>
        </w:rPr>
        <w:t xml:space="preserve">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3" w:history="1">
        <w:r w:rsidRPr="00926A87">
          <w:rPr>
            <w:rStyle w:val="Hyperlink"/>
            <w:b w:val="0"/>
            <w:sz w:val="24"/>
            <w:szCs w:val="24"/>
          </w:rPr>
          <w:t>https://www.neurologyindia.com/article.asp?issn=0028-3886;year=2021;volume=69;issue=1;spage=66;epage=74;aulast=Khullar;type=0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E57A4F" w:rsidRDefault="00A02517" w:rsidP="00A02517">
      <w:pPr>
        <w:pStyle w:val="ListParagraph"/>
        <w:rPr>
          <w:b/>
          <w:color w:val="000000" w:themeColor="text1"/>
          <w:sz w:val="2"/>
          <w:szCs w:val="24"/>
        </w:rPr>
      </w:pPr>
    </w:p>
    <w:p w:rsidR="00A02517" w:rsidRPr="00A12748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</w:pP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Shally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Gujral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Kamaljit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Singh Bhatia,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u w:val="single"/>
          <w:lang w:val="en-IN" w:eastAsia="en-US"/>
        </w:rPr>
        <w:t>Harjitpal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u w:val="single"/>
          <w:lang w:val="en-IN" w:eastAsia="en-US"/>
        </w:rPr>
        <w:t xml:space="preserve"> Singh</w:t>
      </w:r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</w:t>
      </w:r>
      <w:proofErr w:type="spellStart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>Harsimrat</w:t>
      </w:r>
      <w:proofErr w:type="spellEnd"/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 Kaur, Nancy Gupta, “Investigations on structural and magnetic properties of M- Type hexagonal ferrite Ba0.5Sr0.5CoxLaxFe12-2xO19 in X-Band”, Journal of Materials Science: Materials in Electronics, Vol 32, </w:t>
      </w:r>
      <w:r w:rsidRPr="00E57A4F">
        <w:rPr>
          <w:rFonts w:eastAsia="Calibri"/>
          <w:color w:val="000000" w:themeColor="text1"/>
          <w:sz w:val="24"/>
          <w:szCs w:val="24"/>
          <w:lang w:val="en-IN" w:eastAsia="en-US"/>
        </w:rPr>
        <w:t>2021</w:t>
      </w:r>
      <w:r w:rsidRPr="0069568B">
        <w:rPr>
          <w:rFonts w:eastAsia="Calibri"/>
          <w:b w:val="0"/>
          <w:color w:val="000000" w:themeColor="text1"/>
          <w:sz w:val="24"/>
          <w:szCs w:val="24"/>
          <w:lang w:val="en-IN" w:eastAsia="en-US"/>
        </w:rPr>
        <w:t xml:space="preserve">, pp: 3255–3263 </w:t>
      </w:r>
      <w:r w:rsidRPr="0069568B">
        <w:rPr>
          <w:color w:val="000000" w:themeColor="text1"/>
          <w:sz w:val="24"/>
          <w:szCs w:val="24"/>
        </w:rPr>
        <w:t>(Impact 2.</w:t>
      </w:r>
      <w:r>
        <w:rPr>
          <w:color w:val="000000" w:themeColor="text1"/>
          <w:sz w:val="24"/>
          <w:szCs w:val="24"/>
        </w:rPr>
        <w:t>779</w:t>
      </w:r>
      <w:r w:rsidRPr="0069568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, </w:t>
      </w:r>
      <w:r w:rsidRPr="0069568B">
        <w:rPr>
          <w:color w:val="000000" w:themeColor="text1"/>
          <w:sz w:val="24"/>
          <w:szCs w:val="24"/>
        </w:rPr>
        <w:t>Springer</w:t>
      </w:r>
      <w:r>
        <w:rPr>
          <w:color w:val="000000" w:themeColor="text1"/>
          <w:sz w:val="24"/>
          <w:szCs w:val="24"/>
        </w:rPr>
        <w:t xml:space="preserve">, </w:t>
      </w:r>
      <w:r w:rsidRPr="00FE477E">
        <w:rPr>
          <w:color w:val="000000" w:themeColor="text1"/>
          <w:sz w:val="24"/>
          <w:szCs w:val="24"/>
        </w:rPr>
        <w:t>SCI</w:t>
      </w:r>
      <w:r>
        <w:rPr>
          <w:color w:val="000000" w:themeColor="text1"/>
          <w:sz w:val="24"/>
          <w:szCs w:val="24"/>
        </w:rPr>
        <w:t xml:space="preserve">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4" w:history="1">
        <w:r w:rsidRPr="00926A87">
          <w:rPr>
            <w:rStyle w:val="Hyperlink"/>
            <w:b w:val="0"/>
            <w:sz w:val="24"/>
            <w:szCs w:val="24"/>
          </w:rPr>
          <w:t>https://link.springer.com/article/10.1007/s10854-020-05074-z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995258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Surajbhan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Jangra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 and V Kumar,"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Acoustical- phonon and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polaron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mode- induced optical 6 parametric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amplication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in transversely magnetized 7 III{V semiconductor", Modern Physics Letters, </w:t>
      </w:r>
      <w:r w:rsidRPr="00ED5D8C">
        <w:rPr>
          <w:color w:val="000000" w:themeColor="text1"/>
          <w:sz w:val="24"/>
          <w:szCs w:val="24"/>
        </w:rPr>
        <w:t>2019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69568B">
        <w:rPr>
          <w:b w:val="0"/>
          <w:color w:val="000000" w:themeColor="text1"/>
          <w:sz w:val="24"/>
          <w:szCs w:val="24"/>
        </w:rPr>
        <w:t>World Scientific</w:t>
      </w:r>
      <w:r>
        <w:rPr>
          <w:b w:val="0"/>
          <w:color w:val="000000" w:themeColor="text1"/>
          <w:sz w:val="24"/>
          <w:szCs w:val="24"/>
        </w:rPr>
        <w:t>,</w:t>
      </w:r>
      <w:r w:rsidRPr="0069568B">
        <w:rPr>
          <w:b w:val="0"/>
          <w:color w:val="000000" w:themeColor="text1"/>
          <w:sz w:val="24"/>
          <w:szCs w:val="24"/>
        </w:rPr>
        <w:t xml:space="preserve"> </w:t>
      </w:r>
      <w:r w:rsidRPr="00D50C88">
        <w:rPr>
          <w:color w:val="000000" w:themeColor="text1"/>
          <w:sz w:val="24"/>
          <w:szCs w:val="24"/>
        </w:rPr>
        <w:t xml:space="preserve">Impact </w:t>
      </w:r>
      <w:r>
        <w:rPr>
          <w:color w:val="000000" w:themeColor="text1"/>
          <w:sz w:val="24"/>
          <w:szCs w:val="24"/>
        </w:rPr>
        <w:t>F</w:t>
      </w:r>
      <w:r w:rsidRPr="00D50C88">
        <w:rPr>
          <w:color w:val="000000" w:themeColor="text1"/>
          <w:sz w:val="24"/>
          <w:szCs w:val="24"/>
        </w:rPr>
        <w:t>actor -</w:t>
      </w:r>
      <w:r>
        <w:rPr>
          <w:color w:val="000000" w:themeColor="text1"/>
          <w:sz w:val="24"/>
          <w:szCs w:val="24"/>
        </w:rPr>
        <w:t xml:space="preserve">1.594, SCI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5" w:history="1">
        <w:r w:rsidRPr="00926A87">
          <w:rPr>
            <w:rStyle w:val="Hyperlink"/>
            <w:b w:val="0"/>
            <w:sz w:val="24"/>
            <w:szCs w:val="24"/>
          </w:rPr>
          <w:t>https://www.worldscientific.com/doi/abs/10.1142/S0217984919502713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EF0C87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Surajbhan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Jangra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 and V Kumar,"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>Low threshold and high reflectivity of optical phase conjugate mode in transversely magnetized semiconductors",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OPTIK- International Journal for Light and Electron Optics, </w:t>
      </w:r>
      <w:r w:rsidRPr="00ED5D8C">
        <w:rPr>
          <w:color w:val="000000" w:themeColor="text1"/>
          <w:sz w:val="24"/>
          <w:szCs w:val="24"/>
        </w:rPr>
        <w:t>2019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D50C88">
        <w:rPr>
          <w:color w:val="000000" w:themeColor="text1"/>
          <w:sz w:val="24"/>
          <w:szCs w:val="24"/>
        </w:rPr>
        <w:t>Impact factor -1.9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 w:rsidRPr="00065F3A">
        <w:rPr>
          <w:color w:val="000000" w:themeColor="text1"/>
          <w:sz w:val="24"/>
          <w:szCs w:val="24"/>
        </w:rPr>
        <w:t>Elesvier</w:t>
      </w:r>
      <w:proofErr w:type="spellEnd"/>
      <w:r w:rsidRPr="00065F3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SCI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6" w:history="1">
        <w:r w:rsidRPr="00926A87">
          <w:rPr>
            <w:rStyle w:val="Hyperlink"/>
            <w:b w:val="0"/>
            <w:sz w:val="24"/>
            <w:szCs w:val="24"/>
          </w:rPr>
          <w:t>https://www.sciencedirect.com/science/article/abs/pii/S0030402619305820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Pr="004F0E7B" w:rsidRDefault="00A02517" w:rsidP="00A02517">
      <w:pPr>
        <w:pStyle w:val="Title1"/>
        <w:spacing w:before="0"/>
        <w:ind w:left="360"/>
        <w:jc w:val="both"/>
        <w:rPr>
          <w:b w:val="0"/>
          <w:color w:val="000000" w:themeColor="text1"/>
          <w:sz w:val="24"/>
          <w:szCs w:val="24"/>
          <w:lang w:eastAsia="en-US"/>
        </w:rPr>
      </w:pPr>
    </w:p>
    <w:p w:rsidR="00A02517" w:rsidRPr="004D24F8" w:rsidRDefault="00A02517" w:rsidP="00A02517">
      <w:pPr>
        <w:pStyle w:val="Title1"/>
        <w:numPr>
          <w:ilvl w:val="0"/>
          <w:numId w:val="1"/>
        </w:numPr>
        <w:spacing w:befor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H Kaur, M Kumar, A K Sharma and</w:t>
      </w: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Singh,</w:t>
      </w:r>
      <w:r w:rsidRPr="0069568B">
        <w:rPr>
          <w:b w:val="0"/>
          <w:color w:val="000000" w:themeColor="text1"/>
          <w:sz w:val="24"/>
          <w:szCs w:val="24"/>
        </w:rPr>
        <w:t xml:space="preserve"> “Performance analysis of </w:t>
      </w:r>
      <w:r>
        <w:rPr>
          <w:b w:val="0"/>
          <w:color w:val="000000" w:themeColor="text1"/>
          <w:sz w:val="24"/>
          <w:szCs w:val="24"/>
        </w:rPr>
        <w:t>DWT</w:t>
      </w:r>
      <w:r w:rsidRPr="0069568B">
        <w:rPr>
          <w:b w:val="0"/>
          <w:color w:val="000000" w:themeColor="text1"/>
          <w:sz w:val="24"/>
          <w:szCs w:val="24"/>
        </w:rPr>
        <w:t xml:space="preserve"> based OFDM over fading environments for mobile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WiMax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>”, OPTIK-</w:t>
      </w:r>
      <w:r w:rsidRPr="0069568B">
        <w:t xml:space="preserve"> </w:t>
      </w:r>
      <w:r w:rsidRPr="0069568B">
        <w:rPr>
          <w:b w:val="0"/>
          <w:color w:val="000000" w:themeColor="text1"/>
          <w:sz w:val="24"/>
          <w:szCs w:val="24"/>
        </w:rPr>
        <w:t>OPTIK</w:t>
      </w:r>
      <w:r>
        <w:rPr>
          <w:b w:val="0"/>
          <w:color w:val="000000" w:themeColor="text1"/>
          <w:sz w:val="24"/>
          <w:szCs w:val="24"/>
        </w:rPr>
        <w:t>-</w:t>
      </w:r>
      <w:r w:rsidRPr="0069568B">
        <w:rPr>
          <w:b w:val="0"/>
          <w:color w:val="000000" w:themeColor="text1"/>
          <w:sz w:val="24"/>
          <w:szCs w:val="24"/>
        </w:rPr>
        <w:t xml:space="preserve">International Journal for Light and Electron Optics, Vol 127, Issue 2, </w:t>
      </w:r>
      <w:r w:rsidRPr="00160D5E">
        <w:rPr>
          <w:color w:val="000000" w:themeColor="text1"/>
          <w:sz w:val="24"/>
          <w:szCs w:val="24"/>
        </w:rPr>
        <w:t>2016,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Pages 511-984 </w:t>
      </w:r>
      <w:r>
        <w:rPr>
          <w:b w:val="0"/>
          <w:color w:val="000000" w:themeColor="text1"/>
          <w:sz w:val="24"/>
          <w:szCs w:val="24"/>
        </w:rPr>
        <w:t>(</w:t>
      </w:r>
      <w:r w:rsidRPr="004D6ECF">
        <w:rPr>
          <w:color w:val="000000" w:themeColor="text1"/>
          <w:sz w:val="24"/>
          <w:szCs w:val="24"/>
        </w:rPr>
        <w:t>Impact 2.44</w:t>
      </w:r>
      <w:r>
        <w:rPr>
          <w:b w:val="0"/>
          <w:color w:val="000000" w:themeColor="text1"/>
          <w:sz w:val="24"/>
          <w:szCs w:val="24"/>
        </w:rPr>
        <w:t xml:space="preserve">) </w:t>
      </w:r>
      <w:r w:rsidRPr="00065F3A">
        <w:rPr>
          <w:color w:val="000000" w:themeColor="text1"/>
          <w:sz w:val="24"/>
          <w:szCs w:val="24"/>
        </w:rPr>
        <w:t>Elsevier, SCI</w:t>
      </w:r>
      <w:r>
        <w:rPr>
          <w:color w:val="000000" w:themeColor="text1"/>
          <w:sz w:val="24"/>
          <w:szCs w:val="24"/>
        </w:rPr>
        <w:t xml:space="preserve"> </w:t>
      </w:r>
      <w:r w:rsidRPr="00926A87">
        <w:rPr>
          <w:b w:val="0"/>
          <w:color w:val="000000" w:themeColor="text1"/>
          <w:sz w:val="24"/>
          <w:szCs w:val="24"/>
        </w:rPr>
        <w:t>(</w:t>
      </w:r>
      <w:hyperlink r:id="rId17" w:history="1">
        <w:r w:rsidRPr="00926A87">
          <w:rPr>
            <w:rStyle w:val="Hyperlink"/>
            <w:b w:val="0"/>
            <w:sz w:val="24"/>
            <w:szCs w:val="24"/>
          </w:rPr>
          <w:t>https://www.sciencedirect.com/science/article/abs/pii/S0030402615013996</w:t>
        </w:r>
      </w:hyperlink>
      <w:r w:rsidRPr="00926A87"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Title1"/>
        <w:spacing w:before="0"/>
        <w:ind w:left="720"/>
        <w:jc w:val="both"/>
        <w:rPr>
          <w:b w:val="0"/>
          <w:color w:val="000000" w:themeColor="text1"/>
          <w:sz w:val="24"/>
          <w:szCs w:val="24"/>
          <w:lang w:eastAsia="en-US"/>
        </w:rPr>
      </w:pPr>
    </w:p>
    <w:p w:rsidR="00A02517" w:rsidRPr="00E57A4F" w:rsidRDefault="00A02517" w:rsidP="00A02517">
      <w:pPr>
        <w:pStyle w:val="ListParagraph"/>
        <w:rPr>
          <w:b/>
          <w:color w:val="000000" w:themeColor="text1"/>
          <w:sz w:val="2"/>
          <w:szCs w:val="24"/>
        </w:rPr>
      </w:pPr>
    </w:p>
    <w:p w:rsidR="00A02517" w:rsidRPr="00ED1CA7" w:rsidRDefault="00A02517" w:rsidP="00A02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R.K.Sarin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Singh, “Evaluating the perceived voice quality on VoIP network using interpolated FIR filter algorithm</w:t>
      </w:r>
      <w:r w:rsidRPr="0069568B">
        <w:rPr>
          <w:rStyle w:val="apple-converted-space"/>
          <w:rFonts w:ascii="Times New Roman" w:hAnsi="Times New Roman"/>
          <w:color w:val="000000" w:themeColor="text1"/>
          <w:sz w:val="17"/>
          <w:szCs w:val="17"/>
          <w:shd w:val="clear" w:color="auto" w:fill="FFFFFF"/>
        </w:rPr>
        <w:t> 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” International Journal of Electronics, , Vol. 99, No. 10, pp: 1449-1469, </w:t>
      </w:r>
      <w:r w:rsidRPr="00160D5E">
        <w:rPr>
          <w:rFonts w:ascii="Times New Roman" w:hAnsi="Times New Roman"/>
          <w:b/>
          <w:color w:val="000000" w:themeColor="text1"/>
          <w:sz w:val="24"/>
          <w:szCs w:val="24"/>
        </w:rPr>
        <w:t>2012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Impact factor- 1.457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0734A">
        <w:rPr>
          <w:rFonts w:ascii="Times New Roman" w:hAnsi="Times New Roman"/>
          <w:b/>
          <w:color w:val="000000" w:themeColor="text1"/>
          <w:sz w:val="24"/>
          <w:szCs w:val="24"/>
        </w:rPr>
        <w:t>Taylor &amp; Francis, SCI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26A87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8" w:history="1">
        <w:r w:rsidRPr="00926A87">
          <w:rPr>
            <w:rStyle w:val="Hyperlink"/>
            <w:rFonts w:ascii="Times New Roman" w:hAnsi="Times New Roman"/>
            <w:sz w:val="24"/>
            <w:szCs w:val="24"/>
          </w:rPr>
          <w:t>https://www.tandfonline.com/doi/abs/10.1080/00207217.2012.669722</w:t>
        </w:r>
      </w:hyperlink>
      <w:r w:rsidRPr="00926A87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02517" w:rsidRPr="00ED56C9" w:rsidRDefault="00A02517" w:rsidP="00A02517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Khullar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Manju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Bala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," Interactive Video-Player to Improve Social Smile in Individuals with Autism Spectrum Disorder", Advances in Autism, Vol. 6 No. 2, pp. 109-119, </w:t>
      </w:r>
      <w:r w:rsidRPr="00160D5E">
        <w:rPr>
          <w:color w:val="000000" w:themeColor="text1"/>
          <w:sz w:val="24"/>
          <w:szCs w:val="24"/>
        </w:rPr>
        <w:t>2019</w:t>
      </w:r>
      <w:r w:rsidRPr="0069568B">
        <w:rPr>
          <w:b w:val="0"/>
          <w:color w:val="000000" w:themeColor="text1"/>
          <w:sz w:val="24"/>
          <w:szCs w:val="24"/>
        </w:rPr>
        <w:t>, (</w:t>
      </w:r>
      <w:r>
        <w:rPr>
          <w:color w:val="000000" w:themeColor="text1"/>
          <w:sz w:val="24"/>
          <w:szCs w:val="24"/>
        </w:rPr>
        <w:t>ESCI</w:t>
      </w:r>
      <w:r w:rsidRPr="00D479CA">
        <w:rPr>
          <w:color w:val="000000" w:themeColor="text1"/>
          <w:sz w:val="24"/>
          <w:szCs w:val="24"/>
        </w:rPr>
        <w:t>, Scopus</w:t>
      </w:r>
      <w:r>
        <w:rPr>
          <w:color w:val="000000" w:themeColor="text1"/>
          <w:sz w:val="24"/>
          <w:szCs w:val="24"/>
        </w:rPr>
        <w:t xml:space="preserve"> cite score 2.1, 2021 </w:t>
      </w:r>
      <w:r w:rsidRPr="0069568B">
        <w:rPr>
          <w:b w:val="0"/>
          <w:color w:val="000000" w:themeColor="text1"/>
          <w:sz w:val="24"/>
          <w:szCs w:val="24"/>
        </w:rPr>
        <w:t>)</w:t>
      </w:r>
      <w:r>
        <w:rPr>
          <w:b w:val="0"/>
          <w:color w:val="000000" w:themeColor="text1"/>
          <w:sz w:val="24"/>
          <w:szCs w:val="24"/>
        </w:rPr>
        <w:t xml:space="preserve"> (</w:t>
      </w:r>
      <w:hyperlink r:id="rId19" w:history="1">
        <w:r w:rsidRPr="00B34BB8">
          <w:rPr>
            <w:rStyle w:val="Hyperlink"/>
            <w:b w:val="0"/>
            <w:sz w:val="24"/>
            <w:szCs w:val="24"/>
          </w:rPr>
          <w:t>https://www.emerald.com/insight/content/doi/10.1108/AIA-05-2019-0014/full/html</w:t>
        </w:r>
      </w:hyperlink>
      <w:r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Title1"/>
        <w:spacing w:before="0" w:after="60"/>
        <w:ind w:left="720"/>
        <w:jc w:val="both"/>
        <w:rPr>
          <w:b w:val="0"/>
          <w:color w:val="000000" w:themeColor="text1"/>
          <w:sz w:val="24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r w:rsidRPr="0069568B">
        <w:rPr>
          <w:b w:val="0"/>
          <w:color w:val="000000" w:themeColor="text1"/>
          <w:sz w:val="24"/>
          <w:szCs w:val="24"/>
        </w:rPr>
        <w:t xml:space="preserve">Monika Rani;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Kamaljit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Singh Bhatia;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Harjitpal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Singh;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Harsimrat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Kaur; Nancy Gupta, “Synthesis of suitable material for microwave absorbing properties in X-Band”, SN Applied Sciences, 2,2035 , </w:t>
      </w:r>
      <w:r w:rsidRPr="00160D5E">
        <w:rPr>
          <w:color w:val="000000" w:themeColor="text1"/>
          <w:sz w:val="24"/>
          <w:szCs w:val="24"/>
        </w:rPr>
        <w:t>2020</w:t>
      </w:r>
      <w:r w:rsidRPr="0069568B">
        <w:rPr>
          <w:b w:val="0"/>
          <w:color w:val="000000" w:themeColor="text1"/>
          <w:sz w:val="24"/>
          <w:szCs w:val="24"/>
        </w:rPr>
        <w:t xml:space="preserve"> (</w:t>
      </w:r>
      <w:r w:rsidRPr="00D479CA">
        <w:rPr>
          <w:color w:val="000000" w:themeColor="text1"/>
          <w:sz w:val="24"/>
          <w:szCs w:val="24"/>
        </w:rPr>
        <w:t>ESCI, Scopus</w:t>
      </w:r>
      <w:r w:rsidRPr="0069568B">
        <w:rPr>
          <w:b w:val="0"/>
          <w:color w:val="000000" w:themeColor="text1"/>
          <w:sz w:val="24"/>
          <w:szCs w:val="24"/>
        </w:rPr>
        <w:t>)</w:t>
      </w:r>
      <w:r>
        <w:rPr>
          <w:b w:val="0"/>
          <w:color w:val="000000" w:themeColor="text1"/>
          <w:sz w:val="24"/>
          <w:szCs w:val="24"/>
        </w:rPr>
        <w:t xml:space="preserve"> (</w:t>
      </w:r>
      <w:hyperlink r:id="rId20" w:history="1">
        <w:r w:rsidRPr="00B34BB8">
          <w:rPr>
            <w:rStyle w:val="Hyperlink"/>
            <w:b w:val="0"/>
            <w:sz w:val="24"/>
            <w:szCs w:val="24"/>
          </w:rPr>
          <w:t>https://link.springer.com/article/10.1007/s42452-020-03786-9</w:t>
        </w:r>
      </w:hyperlink>
      <w:r>
        <w:rPr>
          <w:b w:val="0"/>
          <w:color w:val="000000" w:themeColor="text1"/>
          <w:sz w:val="24"/>
          <w:szCs w:val="24"/>
        </w:rPr>
        <w:t>)</w:t>
      </w:r>
    </w:p>
    <w:p w:rsidR="00A02517" w:rsidRPr="00CC4468" w:rsidRDefault="00A02517" w:rsidP="00A02517">
      <w:pPr>
        <w:pStyle w:val="ListParagraph"/>
        <w:rPr>
          <w:b/>
          <w:color w:val="000000" w:themeColor="text1"/>
          <w:sz w:val="14"/>
          <w:szCs w:val="24"/>
        </w:rPr>
      </w:pPr>
    </w:p>
    <w:p w:rsidR="00A02517" w:rsidRPr="00B818B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</w:pP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lastRenderedPageBreak/>
        <w:t xml:space="preserve">V Kumar,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 and </w:t>
      </w: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M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Bala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, “Intelligent Handheld Expert System (HES) for Diagnosis of Autism Spectrum Disorder and its Severity,</w:t>
      </w:r>
      <w:r w:rsidRPr="0069568B"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ASEAN Journal of Psychiatry, vol. 19, no. 1, pp. 12–26, </w:t>
      </w:r>
      <w:r w:rsidRPr="00160D5E">
        <w:rPr>
          <w:color w:val="000000" w:themeColor="text1"/>
          <w:sz w:val="24"/>
          <w:szCs w:val="24"/>
        </w:rPr>
        <w:t>2018</w:t>
      </w:r>
      <w:r w:rsidRPr="0069568B">
        <w:rPr>
          <w:b w:val="0"/>
          <w:color w:val="000000" w:themeColor="text1"/>
          <w:sz w:val="24"/>
          <w:szCs w:val="24"/>
        </w:rPr>
        <w:t>. (</w:t>
      </w:r>
      <w:r w:rsidRPr="00D479CA">
        <w:rPr>
          <w:color w:val="000000" w:themeColor="text1"/>
          <w:sz w:val="24"/>
          <w:szCs w:val="24"/>
        </w:rPr>
        <w:t>Emerging Sources Citation Index</w:t>
      </w:r>
      <w:r w:rsidRPr="0069568B">
        <w:rPr>
          <w:b w:val="0"/>
          <w:color w:val="000000" w:themeColor="text1"/>
          <w:sz w:val="24"/>
          <w:szCs w:val="24"/>
        </w:rPr>
        <w:t>)</w:t>
      </w:r>
      <w:r>
        <w:rPr>
          <w:b w:val="0"/>
          <w:color w:val="000000" w:themeColor="text1"/>
          <w:sz w:val="24"/>
          <w:szCs w:val="24"/>
        </w:rPr>
        <w:t xml:space="preserve"> (</w:t>
      </w:r>
      <w:hyperlink r:id="rId21" w:history="1">
        <w:r w:rsidRPr="00B34BB8">
          <w:rPr>
            <w:rStyle w:val="Hyperlink"/>
            <w:b w:val="0"/>
            <w:sz w:val="24"/>
            <w:szCs w:val="24"/>
          </w:rPr>
          <w:t>https://www.aseanjournalofpsychiatry.org/abstract/intelligent-handheld-expert-system-hes-for-diagnosis-of-autism-spectrum-disorder-and-its-severity-level-53684.html</w:t>
        </w:r>
      </w:hyperlink>
      <w:r>
        <w:rPr>
          <w:b w:val="0"/>
          <w:color w:val="000000" w:themeColor="text1"/>
          <w:sz w:val="24"/>
          <w:szCs w:val="24"/>
        </w:rPr>
        <w:t>)</w:t>
      </w:r>
    </w:p>
    <w:p w:rsidR="00A02517" w:rsidRPr="00A13FBD" w:rsidRDefault="00A02517" w:rsidP="00A02517">
      <w:pPr>
        <w:pStyle w:val="Title1"/>
        <w:spacing w:before="0" w:after="60"/>
        <w:ind w:left="720"/>
        <w:jc w:val="both"/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</w:pPr>
    </w:p>
    <w:p w:rsidR="00A02517" w:rsidRPr="0037753F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Vikas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Khullar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and Monica Sharma, “Estimating the Impact of Covid-19 Outbreak on High-Risk Age Group Population in India”, Augment Human Research vol. 5, </w:t>
      </w:r>
      <w:r w:rsidRPr="00160D5E">
        <w:rPr>
          <w:color w:val="000000" w:themeColor="text1"/>
          <w:sz w:val="24"/>
          <w:szCs w:val="24"/>
        </w:rPr>
        <w:t>2020</w:t>
      </w:r>
      <w:r>
        <w:rPr>
          <w:b w:val="0"/>
          <w:color w:val="000000" w:themeColor="text1"/>
          <w:sz w:val="24"/>
          <w:szCs w:val="24"/>
        </w:rPr>
        <w:t xml:space="preserve">, </w:t>
      </w:r>
      <w:r w:rsidRPr="00D479CA">
        <w:rPr>
          <w:color w:val="000000" w:themeColor="text1"/>
          <w:sz w:val="24"/>
          <w:szCs w:val="24"/>
        </w:rPr>
        <w:t>Springer</w:t>
      </w:r>
      <w:r>
        <w:rPr>
          <w:color w:val="000000" w:themeColor="text1"/>
          <w:sz w:val="24"/>
          <w:szCs w:val="24"/>
        </w:rPr>
        <w:t xml:space="preserve"> </w:t>
      </w:r>
      <w:r w:rsidRPr="0037753F">
        <w:rPr>
          <w:b w:val="0"/>
          <w:color w:val="000000" w:themeColor="text1"/>
          <w:sz w:val="24"/>
          <w:szCs w:val="24"/>
        </w:rPr>
        <w:t>(</w:t>
      </w:r>
      <w:hyperlink r:id="rId22" w:history="1">
        <w:r w:rsidRPr="0037753F">
          <w:rPr>
            <w:rStyle w:val="Hyperlink"/>
            <w:b w:val="0"/>
            <w:sz w:val="24"/>
            <w:szCs w:val="24"/>
          </w:rPr>
          <w:t>https://link.springer.com/article/10.1007/s41133-020-00037-9</w:t>
        </w:r>
      </w:hyperlink>
      <w:r w:rsidRPr="0037753F">
        <w:rPr>
          <w:b w:val="0"/>
          <w:color w:val="000000" w:themeColor="text1"/>
          <w:sz w:val="24"/>
          <w:szCs w:val="24"/>
        </w:rPr>
        <w:t>)</w:t>
      </w:r>
    </w:p>
    <w:p w:rsidR="00A02517" w:rsidRPr="00CC4468" w:rsidRDefault="00A02517" w:rsidP="00A02517">
      <w:pPr>
        <w:pStyle w:val="ListParagraph"/>
        <w:rPr>
          <w:b/>
          <w:color w:val="000000" w:themeColor="text1"/>
          <w:sz w:val="8"/>
          <w:szCs w:val="24"/>
        </w:rPr>
      </w:pPr>
    </w:p>
    <w:p w:rsidR="00A02517" w:rsidRPr="009F0AA2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</w:pP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V Kumar, M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Bala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 and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 </w:t>
      </w:r>
      <w:r w:rsidRPr="0069568B">
        <w:rPr>
          <w:b w:val="0"/>
          <w:color w:val="000000" w:themeColor="text1"/>
          <w:sz w:val="24"/>
          <w:szCs w:val="24"/>
        </w:rPr>
        <w:t xml:space="preserve">AUTEMOGAZE – Efficient Emotion and Gaze Change Identification System for Autism Spectrum Disorder,” Journal of Disability, CBR &amp; Inclusive Development, </w:t>
      </w:r>
      <w:r>
        <w:rPr>
          <w:b w:val="0"/>
          <w:color w:val="000000" w:themeColor="text1"/>
          <w:sz w:val="24"/>
          <w:szCs w:val="24"/>
        </w:rPr>
        <w:t xml:space="preserve">Vol 31, No 1, pp-142-145, </w:t>
      </w:r>
      <w:r w:rsidRPr="00160D5E">
        <w:rPr>
          <w:color w:val="000000" w:themeColor="text1"/>
          <w:sz w:val="24"/>
          <w:szCs w:val="24"/>
        </w:rPr>
        <w:t>2020</w:t>
      </w:r>
      <w:r>
        <w:rPr>
          <w:b w:val="0"/>
          <w:color w:val="000000" w:themeColor="text1"/>
          <w:sz w:val="24"/>
          <w:szCs w:val="24"/>
        </w:rPr>
        <w:t xml:space="preserve"> (</w:t>
      </w:r>
      <w:r w:rsidRPr="007F3301">
        <w:rPr>
          <w:color w:val="000000" w:themeColor="text1"/>
          <w:sz w:val="24"/>
          <w:szCs w:val="24"/>
        </w:rPr>
        <w:t>Emerging Sources Citation Index, Scopus</w:t>
      </w:r>
      <w:r w:rsidRPr="0069568B">
        <w:rPr>
          <w:b w:val="0"/>
          <w:color w:val="000000" w:themeColor="text1"/>
          <w:sz w:val="24"/>
          <w:szCs w:val="24"/>
        </w:rPr>
        <w:t>).</w:t>
      </w:r>
      <w:r>
        <w:rPr>
          <w:b w:val="0"/>
          <w:color w:val="000000" w:themeColor="text1"/>
          <w:sz w:val="24"/>
          <w:szCs w:val="24"/>
        </w:rPr>
        <w:t xml:space="preserve"> (</w:t>
      </w:r>
      <w:hyperlink r:id="rId23" w:history="1">
        <w:r w:rsidRPr="00B34BB8">
          <w:rPr>
            <w:rStyle w:val="Hyperlink"/>
            <w:b w:val="0"/>
            <w:sz w:val="24"/>
            <w:szCs w:val="24"/>
          </w:rPr>
          <w:t>https://dcidj.org/articles/abstract/10.5463/dcid.v31i1.736/</w:t>
        </w:r>
      </w:hyperlink>
      <w:r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Harmandeep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Kaur,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Vikas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Khullar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 and Manju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Bala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,"Perinatal Hypoxia Diagnostic System using Scalable Machine Learning Algorithms", International Journal of Innovative Technology and Exploring Engineering, </w:t>
      </w:r>
      <w:r>
        <w:rPr>
          <w:b w:val="0"/>
          <w:color w:val="000000" w:themeColor="text1"/>
          <w:sz w:val="24"/>
          <w:szCs w:val="24"/>
        </w:rPr>
        <w:t>Vol 8, Issue 12, pp: 1954-1958,</w:t>
      </w:r>
      <w:r w:rsidRPr="001E4328">
        <w:rPr>
          <w:b w:val="0"/>
          <w:color w:val="000000" w:themeColor="text1"/>
          <w:sz w:val="24"/>
          <w:szCs w:val="24"/>
        </w:rPr>
        <w:t xml:space="preserve"> </w:t>
      </w:r>
      <w:r w:rsidRPr="00160D5E">
        <w:rPr>
          <w:color w:val="000000" w:themeColor="text1"/>
          <w:sz w:val="24"/>
          <w:szCs w:val="24"/>
        </w:rPr>
        <w:t>2019</w:t>
      </w:r>
      <w:r>
        <w:rPr>
          <w:b w:val="0"/>
          <w:color w:val="000000" w:themeColor="text1"/>
          <w:sz w:val="24"/>
          <w:szCs w:val="24"/>
        </w:rPr>
        <w:t xml:space="preserve"> (</w:t>
      </w:r>
      <w:r w:rsidRPr="00610533">
        <w:rPr>
          <w:color w:val="000000" w:themeColor="text1"/>
          <w:sz w:val="24"/>
          <w:szCs w:val="24"/>
        </w:rPr>
        <w:t>Scopus</w:t>
      </w:r>
      <w:r>
        <w:rPr>
          <w:color w:val="000000" w:themeColor="text1"/>
          <w:sz w:val="24"/>
          <w:szCs w:val="24"/>
        </w:rPr>
        <w:t xml:space="preserve">) </w:t>
      </w:r>
      <w:r w:rsidRPr="002F74F1">
        <w:rPr>
          <w:b w:val="0"/>
          <w:color w:val="000000" w:themeColor="text1"/>
          <w:sz w:val="24"/>
          <w:szCs w:val="24"/>
        </w:rPr>
        <w:t>(</w:t>
      </w:r>
      <w:hyperlink r:id="rId24" w:history="1">
        <w:r w:rsidRPr="00B34BB8">
          <w:rPr>
            <w:rStyle w:val="Hyperlink"/>
            <w:b w:val="0"/>
            <w:sz w:val="24"/>
            <w:szCs w:val="24"/>
          </w:rPr>
          <w:t>https://www.ijitee.org/download/volume-8-issue-12/</w:t>
        </w:r>
      </w:hyperlink>
      <w:r w:rsidRPr="002F74F1"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Title1"/>
        <w:numPr>
          <w:ilvl w:val="0"/>
          <w:numId w:val="1"/>
        </w:numPr>
        <w:spacing w:after="6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69568B">
        <w:rPr>
          <w:b w:val="0"/>
          <w:color w:val="000000" w:themeColor="text1"/>
          <w:sz w:val="24"/>
          <w:szCs w:val="24"/>
        </w:rPr>
        <w:t>Khullar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, Manju </w:t>
      </w:r>
      <w:proofErr w:type="spellStart"/>
      <w:r w:rsidRPr="0069568B">
        <w:rPr>
          <w:b w:val="0"/>
          <w:color w:val="000000" w:themeColor="text1"/>
          <w:sz w:val="24"/>
          <w:szCs w:val="24"/>
        </w:rPr>
        <w:t>Bala</w:t>
      </w:r>
      <w:proofErr w:type="spellEnd"/>
      <w:r w:rsidRPr="0069568B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b w:val="0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b w:val="0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b w:val="0"/>
          <w:color w:val="000000" w:themeColor="text1"/>
          <w:sz w:val="24"/>
          <w:szCs w:val="24"/>
        </w:rPr>
        <w:t xml:space="preserve">, "Heart Rate Outlier Detection </w:t>
      </w:r>
      <w:proofErr w:type="gramStart"/>
      <w:r w:rsidRPr="0069568B">
        <w:rPr>
          <w:b w:val="0"/>
          <w:color w:val="000000" w:themeColor="text1"/>
          <w:sz w:val="24"/>
          <w:szCs w:val="24"/>
        </w:rPr>
        <w:t>For</w:t>
      </w:r>
      <w:proofErr w:type="gramEnd"/>
      <w:r w:rsidRPr="0069568B">
        <w:rPr>
          <w:b w:val="0"/>
          <w:color w:val="000000" w:themeColor="text1"/>
          <w:sz w:val="24"/>
          <w:szCs w:val="24"/>
        </w:rPr>
        <w:t xml:space="preserve"> Probable Meltdown Or Tantrum State In Autism Spectrum Disorder", International Journal of Scientific &amp; Technology Research vol. 8, no. 11, pp. 282–287, </w:t>
      </w:r>
      <w:r w:rsidRPr="00160D5E">
        <w:rPr>
          <w:color w:val="000000" w:themeColor="text1"/>
          <w:sz w:val="24"/>
          <w:szCs w:val="24"/>
        </w:rPr>
        <w:t>2019</w:t>
      </w:r>
      <w:r w:rsidRPr="0069568B">
        <w:rPr>
          <w:b w:val="0"/>
          <w:color w:val="000000" w:themeColor="text1"/>
          <w:sz w:val="24"/>
          <w:szCs w:val="24"/>
        </w:rPr>
        <w:t>. (</w:t>
      </w:r>
      <w:r w:rsidRPr="00610533">
        <w:rPr>
          <w:color w:val="000000" w:themeColor="text1"/>
          <w:sz w:val="24"/>
          <w:szCs w:val="24"/>
        </w:rPr>
        <w:t>Scopus</w:t>
      </w:r>
      <w:r w:rsidRPr="0069568B">
        <w:rPr>
          <w:b w:val="0"/>
          <w:color w:val="000000" w:themeColor="text1"/>
          <w:sz w:val="24"/>
          <w:szCs w:val="24"/>
        </w:rPr>
        <w:t>).</w:t>
      </w:r>
      <w:r>
        <w:rPr>
          <w:b w:val="0"/>
          <w:color w:val="000000" w:themeColor="text1"/>
          <w:sz w:val="24"/>
          <w:szCs w:val="24"/>
        </w:rPr>
        <w:t xml:space="preserve"> (</w:t>
      </w:r>
      <w:hyperlink r:id="rId25" w:history="1">
        <w:r w:rsidRPr="00B34BB8">
          <w:rPr>
            <w:rStyle w:val="Hyperlink"/>
            <w:b w:val="0"/>
            <w:sz w:val="24"/>
            <w:szCs w:val="24"/>
          </w:rPr>
          <w:t>https://ijstr.org/research-paper-publishing.php?month=nov2019</w:t>
        </w:r>
      </w:hyperlink>
      <w:r>
        <w:rPr>
          <w:b w:val="0"/>
          <w:color w:val="000000" w:themeColor="text1"/>
          <w:sz w:val="24"/>
          <w:szCs w:val="24"/>
        </w:rPr>
        <w:t>)</w:t>
      </w:r>
    </w:p>
    <w:p w:rsidR="00A02517" w:rsidRDefault="00A02517" w:rsidP="00A02517">
      <w:pPr>
        <w:pStyle w:val="ListParagraph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</w:p>
    <w:p w:rsidR="00A02517" w:rsidRDefault="00A02517" w:rsidP="00A025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  <w:proofErr w:type="spellStart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Jagriti</w:t>
      </w:r>
      <w:proofErr w:type="spellEnd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, </w:t>
      </w:r>
      <w:proofErr w:type="spellStart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Vikas</w:t>
      </w:r>
      <w:proofErr w:type="spellEnd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Khullar</w:t>
      </w:r>
      <w:proofErr w:type="spellEnd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, </w:t>
      </w:r>
      <w:proofErr w:type="spellStart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en-US" w:eastAsia="cs-CZ"/>
        </w:rPr>
        <w:t>Harjit</w:t>
      </w:r>
      <w:proofErr w:type="spellEnd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val="en-US" w:eastAsia="cs-CZ"/>
        </w:rPr>
        <w:t xml:space="preserve"> Pal Singh</w:t>
      </w:r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, and Manju </w:t>
      </w:r>
      <w:proofErr w:type="spellStart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Bala</w:t>
      </w:r>
      <w:proofErr w:type="spellEnd"/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, “Patient Text Feedback Based Deep Learned Model to Identify the Impact of Therapy”, International Journal of Innovative Technology and Exploring Engineering (IJITEE), vol. 8, no. 12, </w:t>
      </w:r>
      <w:r w:rsidRPr="00160D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cs-CZ"/>
        </w:rPr>
        <w:t>2019</w:t>
      </w:r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(</w:t>
      </w:r>
      <w:r w:rsidRPr="006105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cs-CZ"/>
        </w:rPr>
        <w:t>Scopus</w:t>
      </w:r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).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(</w:t>
      </w:r>
      <w:hyperlink r:id="rId26" w:history="1">
        <w:r w:rsidRPr="00B34BB8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cs-CZ"/>
          </w:rPr>
          <w:t>https://www.ijitee.org/download/volume-8-issue-12/</w:t>
        </w:r>
      </w:hyperlink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)</w:t>
      </w:r>
    </w:p>
    <w:p w:rsidR="00A02517" w:rsidRPr="00D87B99" w:rsidRDefault="00A02517" w:rsidP="00A02517">
      <w:pPr>
        <w:pStyle w:val="ListParagrap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</w:p>
    <w:p w:rsidR="00A02517" w:rsidRDefault="00A02517" w:rsidP="00A025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Harpreet Kaur, </w:t>
      </w:r>
      <w:proofErr w:type="spellStart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Manoj</w:t>
      </w:r>
      <w:proofErr w:type="spellEnd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Kumar, Ajay K Sharma, </w:t>
      </w:r>
      <w:proofErr w:type="spellStart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Harjit</w:t>
      </w:r>
      <w:proofErr w:type="spellEnd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P Singh,"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</w:t>
      </w:r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Implementation of SRRC Filter in Mobile </w:t>
      </w:r>
      <w:proofErr w:type="spellStart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WiMax</w:t>
      </w:r>
      <w:proofErr w:type="spellEnd"/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with DWT Based OFDM System", International Journal of Computer Network and Information Security, Vol 8, Issue 4, </w:t>
      </w:r>
      <w:r w:rsidRPr="00160D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cs-CZ"/>
        </w:rPr>
        <w:t>2016</w:t>
      </w:r>
      <w:r w:rsidRPr="008456F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, pp: 62-69, </w:t>
      </w:r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(</w:t>
      </w:r>
      <w:r w:rsidRPr="006105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cs-CZ"/>
        </w:rPr>
        <w:t>Scopus</w:t>
      </w:r>
      <w:r w:rsidRPr="006956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>).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(</w:t>
      </w:r>
      <w:hyperlink r:id="rId27" w:history="1">
        <w:r w:rsidRPr="00B34BB8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cs-CZ"/>
          </w:rPr>
          <w:t>https://www.mecs-press.org/ijcnis/v8n4.html</w:t>
        </w:r>
      </w:hyperlink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 and </w:t>
      </w:r>
      <w:hyperlink r:id="rId28" w:history="1">
        <w:r w:rsidRPr="00B34BB8">
          <w:rPr>
            <w:rStyle w:val="Hyperlink"/>
            <w:rFonts w:ascii="Times New Roman" w:eastAsia="Times New Roman" w:hAnsi="Times New Roman"/>
            <w:bCs/>
            <w:sz w:val="24"/>
            <w:szCs w:val="24"/>
            <w:lang w:val="en-US" w:eastAsia="cs-CZ"/>
          </w:rPr>
          <w:t>https://www.mecs-press.org/ijcnis/ijcnis-v8-n4/IJCNIS-V8-N4-8.pdf</w:t>
        </w:r>
      </w:hyperlink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  <w:t xml:space="preserve">) </w:t>
      </w:r>
    </w:p>
    <w:p w:rsidR="00A02517" w:rsidRPr="00BE5BD3" w:rsidRDefault="00A02517" w:rsidP="00A02517">
      <w:pPr>
        <w:pStyle w:val="ListParagraph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</w:p>
    <w:p w:rsidR="00A02517" w:rsidRPr="00FB6FF1" w:rsidRDefault="00A02517" w:rsidP="00A025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  <w:proofErr w:type="spellStart"/>
      <w:r w:rsidRPr="00FB6FF1">
        <w:rPr>
          <w:rFonts w:ascii="Times New Roman" w:hAnsi="Times New Roman"/>
          <w:color w:val="000000" w:themeColor="text1"/>
          <w:sz w:val="24"/>
          <w:szCs w:val="24"/>
        </w:rPr>
        <w:t>Sooraj</w:t>
      </w:r>
      <w:proofErr w:type="spellEnd"/>
      <w:r w:rsidRPr="00FB6F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FF1">
        <w:rPr>
          <w:rFonts w:ascii="Times New Roman" w:hAnsi="Times New Roman"/>
          <w:color w:val="000000" w:themeColor="text1"/>
          <w:sz w:val="24"/>
          <w:szCs w:val="24"/>
        </w:rPr>
        <w:t>Parkash</w:t>
      </w:r>
      <w:proofErr w:type="spellEnd"/>
      <w:r w:rsidRPr="00FB6FF1">
        <w:rPr>
          <w:rFonts w:ascii="Times New Roman" w:hAnsi="Times New Roman"/>
          <w:color w:val="000000" w:themeColor="text1"/>
          <w:sz w:val="24"/>
          <w:szCs w:val="24"/>
        </w:rPr>
        <w:t xml:space="preserve">, Anurag Sharma, </w:t>
      </w:r>
      <w:proofErr w:type="spellStart"/>
      <w:r w:rsidRPr="00FB6FF1">
        <w:rPr>
          <w:rFonts w:ascii="Times New Roman" w:hAnsi="Times New Roman"/>
          <w:color w:val="000000" w:themeColor="text1"/>
          <w:sz w:val="24"/>
          <w:szCs w:val="24"/>
        </w:rPr>
        <w:t>Harsukhpreet</w:t>
      </w:r>
      <w:proofErr w:type="spellEnd"/>
      <w:r w:rsidRPr="00FB6FF1">
        <w:rPr>
          <w:rFonts w:ascii="Times New Roman" w:hAnsi="Times New Roman"/>
          <w:color w:val="000000" w:themeColor="text1"/>
          <w:sz w:val="24"/>
          <w:szCs w:val="24"/>
        </w:rPr>
        <w:t xml:space="preserve"> Singh, </w:t>
      </w:r>
      <w:proofErr w:type="spellStart"/>
      <w:r w:rsidRPr="00FB6FF1">
        <w:rPr>
          <w:rFonts w:ascii="Times New Roman" w:hAnsi="Times New Roman"/>
          <w:color w:val="000000" w:themeColor="text1"/>
          <w:sz w:val="24"/>
          <w:szCs w:val="24"/>
        </w:rPr>
        <w:t>Harjit</w:t>
      </w:r>
      <w:proofErr w:type="spellEnd"/>
      <w:r w:rsidRPr="00FB6FF1">
        <w:rPr>
          <w:rFonts w:ascii="Times New Roman" w:hAnsi="Times New Roman"/>
          <w:color w:val="000000" w:themeColor="text1"/>
          <w:sz w:val="24"/>
          <w:szCs w:val="24"/>
        </w:rPr>
        <w:t xml:space="preserve"> Pal Singh, "Performance Investigation of 40 GB/s DWDM over Free Space Optical Communication System Using RZ Modulation Format, Advances in Optical Technologies, 2016 </w:t>
      </w:r>
      <w:r w:rsidRPr="00FB6FF1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Pr="00FB6FF1">
        <w:rPr>
          <w:rFonts w:ascii="Times New Roman" w:hAnsi="Times New Roman"/>
          <w:b/>
          <w:color w:val="000000" w:themeColor="text1"/>
          <w:sz w:val="24"/>
          <w:szCs w:val="24"/>
        </w:rPr>
        <w:t>Hindawi</w:t>
      </w:r>
      <w:proofErr w:type="spellEnd"/>
      <w:r w:rsidRPr="00FB6FF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hyperlink r:id="rId29" w:history="1">
        <w:r w:rsidRPr="008216A1">
          <w:rPr>
            <w:rStyle w:val="Hyperlink"/>
            <w:rFonts w:ascii="Times New Roman" w:hAnsi="Times New Roman"/>
            <w:sz w:val="24"/>
            <w:szCs w:val="24"/>
          </w:rPr>
          <w:t>https://www.hindawi.com/journals/aot/2016/4217302/</w:t>
        </w:r>
      </w:hyperlink>
      <w:r w:rsidRPr="008216A1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02517" w:rsidRPr="00A0625C" w:rsidRDefault="00A02517" w:rsidP="00A025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A02517" w:rsidRPr="00A0625C" w:rsidRDefault="00A02517" w:rsidP="00A025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cs-CZ"/>
        </w:rPr>
      </w:pPr>
      <w:proofErr w:type="spellStart"/>
      <w:r w:rsidRPr="00A0625C">
        <w:rPr>
          <w:rFonts w:ascii="Times New Roman" w:hAnsi="Times New Roman"/>
          <w:color w:val="000000" w:themeColor="text1"/>
          <w:sz w:val="24"/>
          <w:szCs w:val="24"/>
        </w:rPr>
        <w:t>Suraj</w:t>
      </w:r>
      <w:proofErr w:type="spellEnd"/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0625C">
        <w:rPr>
          <w:rFonts w:ascii="Times New Roman" w:hAnsi="Times New Roman"/>
          <w:color w:val="000000" w:themeColor="text1"/>
          <w:sz w:val="24"/>
          <w:szCs w:val="24"/>
        </w:rPr>
        <w:t>Bhan</w:t>
      </w:r>
      <w:proofErr w:type="spellEnd"/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0625C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A0625C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</w:t>
      </w:r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0625C">
        <w:rPr>
          <w:rFonts w:ascii="Times New Roman" w:hAnsi="Times New Roman"/>
          <w:color w:val="000000" w:themeColor="text1"/>
          <w:sz w:val="24"/>
          <w:szCs w:val="24"/>
        </w:rPr>
        <w:t>Vaneet</w:t>
      </w:r>
      <w:proofErr w:type="spellEnd"/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 Kumar, </w:t>
      </w:r>
      <w:proofErr w:type="spellStart"/>
      <w:r w:rsidRPr="00A0625C">
        <w:rPr>
          <w:rFonts w:ascii="Times New Roman" w:hAnsi="Times New Roman"/>
          <w:color w:val="000000" w:themeColor="text1"/>
          <w:sz w:val="24"/>
          <w:szCs w:val="24"/>
        </w:rPr>
        <w:t>Manjeet</w:t>
      </w:r>
      <w:proofErr w:type="spellEnd"/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 Singh, "Threshold and Gain Characteristics of Brillouin Back- Scattered Stokes Mode in Magnetized Iii-V Semiconductors", Journal of Gujarat Research Society,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5412">
        <w:rPr>
          <w:rFonts w:ascii="Times New Roman" w:hAnsi="Times New Roman"/>
          <w:b/>
          <w:color w:val="000000" w:themeColor="text1"/>
          <w:sz w:val="24"/>
          <w:szCs w:val="24"/>
        </w:rPr>
        <w:t>2019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0625C">
        <w:rPr>
          <w:rFonts w:ascii="Times New Roman" w:hAnsi="Times New Roman"/>
          <w:color w:val="000000" w:themeColor="text1"/>
          <w:sz w:val="24"/>
          <w:szCs w:val="24"/>
        </w:rPr>
        <w:t xml:space="preserve"> UGC-CARE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30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http://gujaratresearchsociety.in/index.php/JGRS/article/view/151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A02517" w:rsidRPr="00E57A4F" w:rsidRDefault="00A02517" w:rsidP="00A02517">
      <w:pPr>
        <w:pStyle w:val="Title1"/>
        <w:spacing w:before="0" w:after="60"/>
        <w:ind w:left="360"/>
        <w:jc w:val="both"/>
        <w:rPr>
          <w:rFonts w:eastAsia="Calibri"/>
          <w:b w:val="0"/>
          <w:bCs w:val="0"/>
          <w:color w:val="000000" w:themeColor="text1"/>
          <w:sz w:val="10"/>
          <w:szCs w:val="24"/>
          <w:lang w:val="en-IN" w:eastAsia="en-US"/>
        </w:rPr>
      </w:pPr>
    </w:p>
    <w:p w:rsidR="00A02517" w:rsidRDefault="00A02517" w:rsidP="00A02517">
      <w:pPr>
        <w:pStyle w:val="Title1"/>
        <w:numPr>
          <w:ilvl w:val="0"/>
          <w:numId w:val="1"/>
        </w:numPr>
        <w:spacing w:before="0" w:after="60"/>
        <w:jc w:val="both"/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</w:pP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V Kumar,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 and </w:t>
      </w: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M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Bala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, “ASD Faces are Less Explainable”, Journal of Autism-Open Access, </w:t>
      </w:r>
      <w:r w:rsidRPr="00570B13">
        <w:rPr>
          <w:rFonts w:eastAsia="Calibri"/>
          <w:bCs w:val="0"/>
          <w:color w:val="000000" w:themeColor="text1"/>
          <w:sz w:val="24"/>
          <w:szCs w:val="24"/>
          <w:lang w:val="en-IN" w:eastAsia="en-US"/>
        </w:rPr>
        <w:t>2018</w:t>
      </w:r>
      <w:r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 (</w:t>
      </w:r>
      <w:hyperlink r:id="rId31" w:history="1">
        <w:r w:rsidRPr="00B34BB8">
          <w:rPr>
            <w:rStyle w:val="Hyperlink"/>
            <w:rFonts w:eastAsia="Calibri"/>
            <w:b w:val="0"/>
            <w:bCs w:val="0"/>
            <w:sz w:val="24"/>
            <w:szCs w:val="24"/>
            <w:lang w:val="en-IN" w:eastAsia="en-US"/>
          </w:rPr>
          <w:t>https://www.longdom.org/abstract/asd-faces-are-less-explainable-36493.html</w:t>
        </w:r>
      </w:hyperlink>
      <w:r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)</w:t>
      </w:r>
    </w:p>
    <w:p w:rsidR="00A02517" w:rsidRDefault="00A02517" w:rsidP="00A02517">
      <w:pPr>
        <w:pStyle w:val="ListParagraph"/>
        <w:rPr>
          <w:b/>
          <w:bCs/>
          <w:color w:val="000000" w:themeColor="text1"/>
          <w:sz w:val="24"/>
          <w:szCs w:val="24"/>
        </w:rPr>
      </w:pPr>
    </w:p>
    <w:p w:rsidR="00A02517" w:rsidRDefault="00A02517" w:rsidP="00A02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G Singh,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P Devi, “Investigation of Roll off Factor in Pulse Shaping Filter on Maximal Ratio Combining for CDMA 2000 System”, </w:t>
      </w:r>
      <w:r w:rsidRPr="00F2363C">
        <w:rPr>
          <w:rFonts w:ascii="Times New Roman" w:hAnsi="Times New Roman"/>
          <w:color w:val="000000" w:themeColor="text1"/>
          <w:sz w:val="24"/>
          <w:szCs w:val="24"/>
        </w:rPr>
        <w:t>International Journal of Electronics and Communication Engineering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Vol:8 No:6, </w:t>
      </w:r>
      <w:r w:rsidRPr="00570B13">
        <w:rPr>
          <w:rFonts w:ascii="Times New Roman" w:hAnsi="Times New Roman"/>
          <w:b/>
          <w:color w:val="000000" w:themeColor="text1"/>
          <w:sz w:val="24"/>
          <w:szCs w:val="24"/>
        </w:rPr>
        <w:t>2014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>, pp: 8</w:t>
      </w:r>
      <w:r>
        <w:rPr>
          <w:rFonts w:ascii="Times New Roman" w:hAnsi="Times New Roman"/>
          <w:color w:val="000000" w:themeColor="text1"/>
          <w:sz w:val="24"/>
          <w:szCs w:val="24"/>
        </w:rPr>
        <w:t>45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>-84</w:t>
      </w:r>
      <w:r>
        <w:rPr>
          <w:rFonts w:ascii="Times New Roman" w:hAnsi="Times New Roman"/>
          <w:color w:val="000000" w:themeColor="text1"/>
          <w:sz w:val="24"/>
          <w:szCs w:val="24"/>
        </w:rPr>
        <w:t>9 Conference paper expanded version (</w:t>
      </w:r>
      <w:hyperlink r:id="rId32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https://publications.waset.org/9998394/investigation-of-roll-off-factor-in-pulse-shaping-filter-on-maximal-ratio-combining-for-cdma-2000-system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A02517" w:rsidRPr="003C7A78" w:rsidRDefault="00A02517" w:rsidP="00A025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A02517" w:rsidRPr="003C7A78" w:rsidRDefault="00A02517" w:rsidP="00A02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C7A78">
        <w:rPr>
          <w:rFonts w:ascii="Times New Roman" w:hAnsi="Times New Roman"/>
          <w:color w:val="000000" w:themeColor="text1"/>
          <w:sz w:val="24"/>
          <w:szCs w:val="24"/>
        </w:rPr>
        <w:t>Lakhwinder</w:t>
      </w:r>
      <w:proofErr w:type="spellEnd"/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 Kaur, </w:t>
      </w:r>
      <w:proofErr w:type="spellStart"/>
      <w:r w:rsidRPr="003C7A78">
        <w:rPr>
          <w:rFonts w:ascii="Times New Roman" w:hAnsi="Times New Roman"/>
          <w:color w:val="000000" w:themeColor="text1"/>
          <w:sz w:val="24"/>
          <w:szCs w:val="24"/>
        </w:rPr>
        <w:t>Harjit</w:t>
      </w:r>
      <w:proofErr w:type="spellEnd"/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 Pal Singh, </w:t>
      </w:r>
      <w:proofErr w:type="spellStart"/>
      <w:r w:rsidRPr="003C7A78">
        <w:rPr>
          <w:rFonts w:ascii="Times New Roman" w:hAnsi="Times New Roman"/>
          <w:color w:val="000000" w:themeColor="text1"/>
          <w:sz w:val="24"/>
          <w:szCs w:val="24"/>
        </w:rPr>
        <w:t>Vikas</w:t>
      </w:r>
      <w:proofErr w:type="spellEnd"/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C7A78">
        <w:rPr>
          <w:rFonts w:ascii="Times New Roman" w:hAnsi="Times New Roman"/>
          <w:color w:val="000000" w:themeColor="text1"/>
          <w:sz w:val="24"/>
          <w:szCs w:val="24"/>
        </w:rPr>
        <w:t>Khullar</w:t>
      </w:r>
      <w:proofErr w:type="spellEnd"/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, Manju </w:t>
      </w:r>
      <w:proofErr w:type="spellStart"/>
      <w:r w:rsidRPr="003C7A78">
        <w:rPr>
          <w:rFonts w:ascii="Times New Roman" w:hAnsi="Times New Roman"/>
          <w:color w:val="000000" w:themeColor="text1"/>
          <w:sz w:val="24"/>
          <w:szCs w:val="24"/>
        </w:rPr>
        <w:t>Bala</w:t>
      </w:r>
      <w:proofErr w:type="spellEnd"/>
      <w:r w:rsidRPr="003C7A78">
        <w:rPr>
          <w:rFonts w:ascii="Times New Roman" w:hAnsi="Times New Roman"/>
          <w:color w:val="000000" w:themeColor="text1"/>
          <w:sz w:val="24"/>
          <w:szCs w:val="24"/>
        </w:rPr>
        <w:t>, "</w:t>
      </w: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omparative analysis of BP-NN, SVM, LVQ AND RBF for diagnosis of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utism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pectrum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isorder (ASD) based on DSM-IV </w:t>
      </w:r>
      <w:r w:rsidRPr="00263209">
        <w:rPr>
          <w:rFonts w:ascii="Times New Roman" w:hAnsi="Times New Roman"/>
          <w:color w:val="000000" w:themeColor="text1"/>
          <w:sz w:val="24"/>
          <w:szCs w:val="24"/>
        </w:rPr>
        <w:t>criteria</w:t>
      </w:r>
      <w:r w:rsidRPr="003C7A78">
        <w:rPr>
          <w:rFonts w:ascii="Times New Roman" w:hAnsi="Times New Roman"/>
          <w:color w:val="000000" w:themeColor="text1"/>
          <w:sz w:val="24"/>
          <w:szCs w:val="24"/>
        </w:rPr>
        <w:t xml:space="preserve">", International Journal of Advanced Research in Computer Science, Vol 8, Issue 7, </w:t>
      </w:r>
      <w:r w:rsidRPr="00570B13">
        <w:rPr>
          <w:rFonts w:ascii="Times New Roman" w:hAnsi="Times New Roman"/>
          <w:b/>
          <w:color w:val="000000" w:themeColor="text1"/>
          <w:sz w:val="24"/>
          <w:szCs w:val="24"/>
        </w:rPr>
        <w:t>2017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33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http://www.ijarcs.info/index.php/Ijarcs/issue/view/68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</w:p>
    <w:p w:rsidR="00A02517" w:rsidRDefault="00A02517" w:rsidP="00A02517">
      <w:pPr>
        <w:pStyle w:val="Title1"/>
        <w:numPr>
          <w:ilvl w:val="0"/>
          <w:numId w:val="1"/>
        </w:numPr>
        <w:shd w:val="clear" w:color="auto" w:fill="FFFFFF"/>
        <w:jc w:val="both"/>
        <w:rPr>
          <w:b w:val="0"/>
          <w:sz w:val="24"/>
          <w:szCs w:val="24"/>
        </w:rPr>
      </w:pPr>
      <w:proofErr w:type="spellStart"/>
      <w:r w:rsidRPr="0069568B">
        <w:rPr>
          <w:b w:val="0"/>
          <w:sz w:val="24"/>
          <w:szCs w:val="24"/>
        </w:rPr>
        <w:t>Sandeepika</w:t>
      </w:r>
      <w:proofErr w:type="spellEnd"/>
      <w:r w:rsidRPr="0069568B">
        <w:rPr>
          <w:b w:val="0"/>
          <w:sz w:val="24"/>
          <w:szCs w:val="24"/>
        </w:rPr>
        <w:t>, </w:t>
      </w:r>
      <w:proofErr w:type="spellStart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b w:val="0"/>
          <w:sz w:val="24"/>
          <w:szCs w:val="24"/>
        </w:rPr>
        <w:t xml:space="preserve">, </w:t>
      </w:r>
      <w:proofErr w:type="spellStart"/>
      <w:r w:rsidRPr="0069568B">
        <w:rPr>
          <w:b w:val="0"/>
          <w:sz w:val="24"/>
          <w:szCs w:val="24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 M., “Performance Evaluation of Integrated UMTS-WLAN under Pervasive Environment”, Current Trends in Signal Processing, Vol. 2 , pp: 2277-6176, </w:t>
      </w:r>
      <w:r w:rsidRPr="00570B13">
        <w:rPr>
          <w:sz w:val="24"/>
          <w:szCs w:val="24"/>
        </w:rPr>
        <w:t>2013</w:t>
      </w:r>
      <w:r>
        <w:rPr>
          <w:b w:val="0"/>
          <w:sz w:val="24"/>
          <w:szCs w:val="24"/>
        </w:rPr>
        <w:t xml:space="preserve"> (</w:t>
      </w:r>
      <w:hyperlink r:id="rId34" w:history="1">
        <w:r w:rsidRPr="00B34BB8">
          <w:rPr>
            <w:rStyle w:val="Hyperlink"/>
            <w:b w:val="0"/>
            <w:sz w:val="24"/>
            <w:szCs w:val="24"/>
          </w:rPr>
          <w:t>https://www.stmjournals.com/index.php?journal=CTSP&amp;page=article&amp;op=view&amp;path%5B%5D=4221</w:t>
        </w:r>
      </w:hyperlink>
      <w:r>
        <w:rPr>
          <w:b w:val="0"/>
          <w:sz w:val="24"/>
          <w:szCs w:val="24"/>
        </w:rPr>
        <w:t>)</w:t>
      </w:r>
    </w:p>
    <w:p w:rsidR="00A02517" w:rsidRDefault="00A02517" w:rsidP="00A02517">
      <w:pPr>
        <w:pStyle w:val="Title1"/>
        <w:numPr>
          <w:ilvl w:val="0"/>
          <w:numId w:val="1"/>
        </w:numPr>
        <w:shd w:val="clear" w:color="auto" w:fill="FFFFFF"/>
        <w:jc w:val="both"/>
        <w:rPr>
          <w:b w:val="0"/>
          <w:sz w:val="24"/>
          <w:szCs w:val="24"/>
        </w:rPr>
      </w:pPr>
      <w:proofErr w:type="spellStart"/>
      <w:r w:rsidRPr="0069568B">
        <w:rPr>
          <w:b w:val="0"/>
          <w:sz w:val="24"/>
          <w:szCs w:val="24"/>
        </w:rPr>
        <w:t>Sandeepika</w:t>
      </w:r>
      <w:proofErr w:type="spellEnd"/>
      <w:r w:rsidRPr="0069568B">
        <w:rPr>
          <w:b w:val="0"/>
          <w:sz w:val="24"/>
          <w:szCs w:val="24"/>
        </w:rPr>
        <w:t xml:space="preserve">, </w:t>
      </w:r>
      <w:proofErr w:type="spellStart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b w:val="0"/>
          <w:sz w:val="24"/>
          <w:szCs w:val="24"/>
        </w:rPr>
        <w:t xml:space="preserve">, </w:t>
      </w:r>
      <w:proofErr w:type="spellStart"/>
      <w:r w:rsidRPr="0069568B">
        <w:rPr>
          <w:b w:val="0"/>
          <w:sz w:val="24"/>
          <w:szCs w:val="24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 M., Singh J., “Performance investigation of wireless integrated network for rural area” International Journal of Advanced Research in Electrical,     Electronics and Instrumentation Engineering, Vol. 2, No. 12, pp: 24-32, </w:t>
      </w:r>
      <w:r w:rsidRPr="00570B13">
        <w:rPr>
          <w:sz w:val="24"/>
          <w:szCs w:val="24"/>
        </w:rPr>
        <w:t>2013</w:t>
      </w:r>
      <w:r>
        <w:rPr>
          <w:b w:val="0"/>
          <w:sz w:val="24"/>
          <w:szCs w:val="24"/>
        </w:rPr>
        <w:t xml:space="preserve"> (</w:t>
      </w:r>
      <w:hyperlink r:id="rId35" w:history="1">
        <w:r w:rsidRPr="00B34BB8">
          <w:rPr>
            <w:rStyle w:val="Hyperlink"/>
            <w:b w:val="0"/>
            <w:sz w:val="24"/>
            <w:szCs w:val="24"/>
          </w:rPr>
          <w:t>http://www.ijareeie.com/volume-2-issue-12#</w:t>
        </w:r>
      </w:hyperlink>
      <w:r>
        <w:rPr>
          <w:b w:val="0"/>
          <w:sz w:val="24"/>
          <w:szCs w:val="24"/>
        </w:rPr>
        <w:t>)</w:t>
      </w:r>
    </w:p>
    <w:p w:rsidR="00A02517" w:rsidRDefault="00A02517" w:rsidP="00A02517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“Performance Analysis for VoIP System in Noisy Environment using Finite Impulse Response Algorithm”, Trends in Applied Sciences Research, Vol.- 7, pp: 382-391, </w:t>
      </w:r>
      <w:r w:rsidRPr="00570B13"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36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https://scialert.net/abstract/?doi=tasr.2012.382.391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02517" w:rsidRPr="0069568B" w:rsidRDefault="00A02517" w:rsidP="00A0251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02517" w:rsidRDefault="00A02517" w:rsidP="00A02517">
      <w:pPr>
        <w:pStyle w:val="Title1"/>
        <w:numPr>
          <w:ilvl w:val="0"/>
          <w:numId w:val="1"/>
        </w:numPr>
        <w:jc w:val="both"/>
        <w:rPr>
          <w:b w:val="0"/>
          <w:color w:val="auto"/>
          <w:sz w:val="24"/>
          <w:szCs w:val="24"/>
          <w:lang w:eastAsia="en-US"/>
        </w:rPr>
      </w:pPr>
      <w:proofErr w:type="spellStart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auto"/>
          <w:sz w:val="24"/>
          <w:szCs w:val="24"/>
          <w:u w:val="single"/>
          <w:lang w:val="en-IN" w:eastAsia="en-US"/>
        </w:rPr>
        <w:t xml:space="preserve"> Pal Singh</w:t>
      </w:r>
      <w:r w:rsidRPr="0069568B">
        <w:rPr>
          <w:b w:val="0"/>
          <w:sz w:val="24"/>
          <w:szCs w:val="24"/>
        </w:rPr>
        <w:t xml:space="preserve">, </w:t>
      </w:r>
      <w:proofErr w:type="spellStart"/>
      <w:r w:rsidRPr="0069568B">
        <w:rPr>
          <w:b w:val="0"/>
          <w:sz w:val="24"/>
          <w:szCs w:val="24"/>
        </w:rPr>
        <w:t>Sarabjeet</w:t>
      </w:r>
      <w:proofErr w:type="spellEnd"/>
      <w:r w:rsidRPr="0069568B">
        <w:rPr>
          <w:b w:val="0"/>
          <w:sz w:val="24"/>
          <w:szCs w:val="24"/>
        </w:rPr>
        <w:t xml:space="preserve"> Singh, </w:t>
      </w:r>
      <w:proofErr w:type="spellStart"/>
      <w:r w:rsidRPr="0069568B">
        <w:rPr>
          <w:b w:val="0"/>
          <w:sz w:val="24"/>
          <w:szCs w:val="24"/>
        </w:rPr>
        <w:t>Jasvir</w:t>
      </w:r>
      <w:proofErr w:type="spellEnd"/>
      <w:r w:rsidRPr="0069568B">
        <w:rPr>
          <w:b w:val="0"/>
          <w:sz w:val="24"/>
          <w:szCs w:val="24"/>
        </w:rPr>
        <w:t xml:space="preserve"> Singh</w:t>
      </w:r>
      <w:r w:rsidRPr="0069568B">
        <w:rPr>
          <w:b w:val="0"/>
          <w:sz w:val="18"/>
          <w:szCs w:val="18"/>
          <w:shd w:val="clear" w:color="auto" w:fill="FFFFFF"/>
        </w:rPr>
        <w:t xml:space="preserve">, </w:t>
      </w:r>
      <w:r w:rsidRPr="0069568B">
        <w:rPr>
          <w:b w:val="0"/>
          <w:sz w:val="24"/>
          <w:szCs w:val="24"/>
        </w:rPr>
        <w:t xml:space="preserve">“Efficient Signal Quality Improvement Approach for Wideband VoIP System in Pervasive Environment”, </w:t>
      </w:r>
      <w:r w:rsidRPr="0069568B">
        <w:rPr>
          <w:b w:val="0"/>
          <w:color w:val="auto"/>
          <w:sz w:val="24"/>
          <w:szCs w:val="24"/>
          <w:lang w:eastAsia="en-US"/>
        </w:rPr>
        <w:t xml:space="preserve">WSEAS Transaction on Communications, Vol. 11, No. 10, pp: 357-366, </w:t>
      </w:r>
      <w:r w:rsidRPr="00570B13">
        <w:rPr>
          <w:color w:val="auto"/>
          <w:sz w:val="24"/>
          <w:szCs w:val="24"/>
          <w:lang w:eastAsia="en-US"/>
        </w:rPr>
        <w:t>2012</w:t>
      </w:r>
      <w:r>
        <w:rPr>
          <w:b w:val="0"/>
          <w:color w:val="auto"/>
          <w:sz w:val="24"/>
          <w:szCs w:val="24"/>
          <w:lang w:eastAsia="en-US"/>
        </w:rPr>
        <w:t xml:space="preserve"> (</w:t>
      </w:r>
      <w:hyperlink r:id="rId37" w:history="1">
        <w:r w:rsidRPr="00B34BB8">
          <w:rPr>
            <w:rStyle w:val="Hyperlink"/>
            <w:b w:val="0"/>
            <w:sz w:val="24"/>
            <w:szCs w:val="24"/>
            <w:lang w:eastAsia="en-US"/>
          </w:rPr>
          <w:t>https://wseas.org/wseas/cms.action?id=6934</w:t>
        </w:r>
      </w:hyperlink>
      <w:r>
        <w:rPr>
          <w:b w:val="0"/>
          <w:color w:val="auto"/>
          <w:sz w:val="24"/>
          <w:szCs w:val="24"/>
          <w:lang w:eastAsia="en-US"/>
        </w:rPr>
        <w:t>)</w:t>
      </w:r>
    </w:p>
    <w:p w:rsidR="00A02517" w:rsidRDefault="00A02517" w:rsidP="00A02517">
      <w:pPr>
        <w:pStyle w:val="ListParagraph"/>
        <w:rPr>
          <w:b/>
          <w:bCs/>
          <w:sz w:val="24"/>
          <w:szCs w:val="24"/>
          <w:highlight w:val="yellow"/>
          <w:u w:val="single"/>
        </w:rPr>
      </w:pPr>
    </w:p>
    <w:p w:rsidR="00A02517" w:rsidRDefault="00A02517" w:rsidP="00A02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>,</w:t>
      </w:r>
      <w:r w:rsidRPr="0069568B">
        <w:rPr>
          <w:rFonts w:ascii="Times New Roman" w:hAnsi="Times New Roman"/>
        </w:rPr>
        <w:t xml:space="preserve">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</w:t>
      </w:r>
      <w:proofErr w:type="gramStart"/>
      <w:r w:rsidRPr="0069568B">
        <w:rPr>
          <w:rFonts w:ascii="Times New Roman" w:hAnsi="Times New Roman"/>
          <w:sz w:val="24"/>
          <w:szCs w:val="24"/>
        </w:rPr>
        <w:t>,,</w:t>
      </w:r>
      <w:proofErr w:type="gramEnd"/>
      <w:r w:rsidRPr="0069568B">
        <w:rPr>
          <w:rFonts w:ascii="Times New Roman" w:hAnsi="Times New Roman"/>
          <w:sz w:val="24"/>
          <w:szCs w:val="24"/>
        </w:rPr>
        <w:t xml:space="preserve"> “Real Time Analysis of VoIP System under Pervasive Environment through Spectral Parameters” International Journal of Computer Applications, Vol.31, Issue-2, </w:t>
      </w:r>
      <w:r w:rsidRPr="00570B13">
        <w:rPr>
          <w:rFonts w:ascii="Times New Roman" w:hAnsi="Times New Roman"/>
          <w:b/>
          <w:sz w:val="24"/>
          <w:szCs w:val="24"/>
        </w:rPr>
        <w:t>2011</w:t>
      </w:r>
      <w:r w:rsidRPr="0069568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38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https://www.ijcaonline.org/archives/volume31/number2/3793-5222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02517" w:rsidRPr="00FA1515" w:rsidRDefault="00A02517" w:rsidP="00A02517">
      <w:pPr>
        <w:pStyle w:val="ListParagraph"/>
        <w:rPr>
          <w:rFonts w:ascii="Times New Roman" w:hAnsi="Times New Roman"/>
          <w:sz w:val="24"/>
          <w:szCs w:val="24"/>
        </w:rPr>
      </w:pPr>
    </w:p>
    <w:p w:rsidR="00A02517" w:rsidRDefault="00A02517" w:rsidP="00A02517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8B">
        <w:rPr>
          <w:rFonts w:ascii="Times New Roman" w:hAnsi="Times New Roman"/>
          <w:sz w:val="24"/>
          <w:szCs w:val="24"/>
        </w:rPr>
        <w:t xml:space="preserve">Narendra Singh Pal, </w:t>
      </w: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R.K.Sarin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“Implementation of high speed FIR filter using serial and parallel distributed arithmetic algorithm”, International Journal of Computer Applications , Vol. 25, Issue-7, pp:26-32, </w:t>
      </w:r>
      <w:r w:rsidRPr="00570B13">
        <w:rPr>
          <w:rFonts w:ascii="Times New Roman" w:hAnsi="Times New Roman"/>
          <w:b/>
          <w:sz w:val="24"/>
          <w:szCs w:val="24"/>
        </w:rPr>
        <w:t>2011</w:t>
      </w:r>
      <w:r w:rsidRPr="00695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39" w:history="1">
        <w:r w:rsidRPr="00B34BB8">
          <w:rPr>
            <w:rStyle w:val="Hyperlink"/>
            <w:rFonts w:ascii="Times New Roman" w:hAnsi="Times New Roman"/>
            <w:sz w:val="24"/>
            <w:szCs w:val="24"/>
          </w:rPr>
          <w:t>https://www.ijcaonline.org/archives/volume25/number7/3043-4131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A02517" w:rsidRPr="00B60B3D" w:rsidRDefault="00A02517" w:rsidP="00A02517">
      <w:pPr>
        <w:pStyle w:val="ListParagraph"/>
        <w:spacing w:before="240"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A02517" w:rsidRDefault="00A02517" w:rsidP="00A02517">
      <w:pPr>
        <w:pStyle w:val="ListParagraph"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2517" w:rsidRPr="0069568B" w:rsidRDefault="00A02517" w:rsidP="00A02517">
      <w:pPr>
        <w:tabs>
          <w:tab w:val="left" w:pos="9270"/>
        </w:tabs>
        <w:jc w:val="both"/>
        <w:rPr>
          <w:b/>
          <w:sz w:val="28"/>
          <w:szCs w:val="28"/>
          <w:u w:val="single"/>
        </w:rPr>
      </w:pPr>
      <w:r w:rsidRPr="0069568B">
        <w:rPr>
          <w:b/>
          <w:sz w:val="24"/>
        </w:rPr>
        <w:lastRenderedPageBreak/>
        <w:t xml:space="preserve">B.       </w:t>
      </w:r>
      <w:r w:rsidRPr="0069568B">
        <w:rPr>
          <w:b/>
          <w:sz w:val="28"/>
          <w:szCs w:val="28"/>
          <w:u w:val="single"/>
        </w:rPr>
        <w:t>Book Chapter (s)</w:t>
      </w:r>
    </w:p>
    <w:p w:rsidR="00A02517" w:rsidRPr="00B60B3D" w:rsidRDefault="00A02517" w:rsidP="00A02517">
      <w:pPr>
        <w:tabs>
          <w:tab w:val="left" w:pos="9270"/>
        </w:tabs>
        <w:jc w:val="both"/>
        <w:rPr>
          <w:b/>
          <w:sz w:val="12"/>
          <w:szCs w:val="28"/>
          <w:u w:val="single"/>
        </w:rPr>
      </w:pPr>
    </w:p>
    <w:p w:rsidR="00A02517" w:rsidRPr="0069568B" w:rsidRDefault="00A02517" w:rsidP="00A02517">
      <w:pPr>
        <w:tabs>
          <w:tab w:val="left" w:pos="9270"/>
        </w:tabs>
        <w:jc w:val="both"/>
        <w:rPr>
          <w:b/>
          <w:sz w:val="24"/>
        </w:rPr>
      </w:pPr>
    </w:p>
    <w:p w:rsidR="00A02517" w:rsidRPr="0069568B" w:rsidRDefault="00A02517" w:rsidP="00A025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Vikas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Khullar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and Manju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Bala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"Autism Spectrum </w:t>
      </w:r>
      <w:proofErr w:type="gramStart"/>
      <w:r w:rsidRPr="0069568B">
        <w:rPr>
          <w:rFonts w:ascii="Times New Roman" w:hAnsi="Times New Roman"/>
          <w:color w:val="000000" w:themeColor="text1"/>
          <w:sz w:val="24"/>
          <w:szCs w:val="24"/>
        </w:rPr>
        <w:t>Disorders :</w:t>
      </w:r>
      <w:proofErr w:type="gram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A Systematic Review from the Perspective of Computer Assisted Developments", Psycho-Social Perspectives on Mental Health and Well-Being", IGI Global  S.P. And, and C.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Subudhi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>, eds., IGI Global, pp 95-122,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40" w:history="1">
        <w:r w:rsidRPr="004E1CA9">
          <w:rPr>
            <w:rStyle w:val="Hyperlink"/>
            <w:rFonts w:ascii="Times New Roman" w:hAnsi="Times New Roman"/>
            <w:sz w:val="24"/>
            <w:szCs w:val="24"/>
          </w:rPr>
          <w:t>https://www.igi-global.com/chapter/autism-spectrum-disorders/248709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A02517" w:rsidRPr="0069568B" w:rsidRDefault="00A02517" w:rsidP="00A02517">
      <w:pPr>
        <w:jc w:val="both"/>
        <w:rPr>
          <w:color w:val="000000" w:themeColor="text1"/>
          <w:sz w:val="24"/>
          <w:szCs w:val="24"/>
        </w:rPr>
      </w:pPr>
    </w:p>
    <w:p w:rsidR="00A02517" w:rsidRDefault="00A02517" w:rsidP="00A025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Karuna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Vikas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Khullar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 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Suyeb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Ahmed Khan, “Diagnosis of Attention Deficit Hyperactivity Disorder- An Intelligent Neuroimaging Perspective: Diagnosing ADHA and Intelligent Neuroimaging”, Impact of Deep Learning and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</w:rPr>
        <w:t>IoT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 on Multi-Industry </w:t>
      </w:r>
      <w:r>
        <w:rPr>
          <w:rFonts w:ascii="Times New Roman" w:hAnsi="Times New Roman"/>
          <w:color w:val="000000" w:themeColor="text1"/>
          <w:sz w:val="24"/>
          <w:szCs w:val="24"/>
        </w:rPr>
        <w:t>Applications, IGI Global, 2020 (</w:t>
      </w:r>
      <w:hyperlink r:id="rId41" w:history="1">
        <w:r w:rsidRPr="004E1CA9">
          <w:rPr>
            <w:rStyle w:val="Hyperlink"/>
            <w:rFonts w:ascii="Times New Roman" w:hAnsi="Times New Roman"/>
            <w:sz w:val="24"/>
            <w:szCs w:val="24"/>
          </w:rPr>
          <w:t>https://www.igi-global.com/chapter/diagnosis-of-attention-deficit-hyperactivity-disorder/270414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A02517" w:rsidRPr="00645A3A" w:rsidRDefault="00A02517" w:rsidP="00A02517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A02517" w:rsidRDefault="00A02517" w:rsidP="00A025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G Singh, </w:t>
      </w:r>
      <w:proofErr w:type="spellStart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color w:val="000000" w:themeColor="text1"/>
          <w:sz w:val="24"/>
          <w:szCs w:val="24"/>
        </w:rPr>
        <w:t xml:space="preserve">, A Sharma, “Comparative analysis of energy efficient routing protocols SEP, TSEP &amp; DSEP for wireless sensor networks”, </w:t>
      </w:r>
      <w:hyperlink r:id="rId42" w:history="1">
        <w:r w:rsidRPr="0069568B">
          <w:rPr>
            <w:rFonts w:ascii="Times New Roman" w:hAnsi="Times New Roman"/>
            <w:color w:val="000000" w:themeColor="text1"/>
            <w:sz w:val="24"/>
            <w:szCs w:val="24"/>
          </w:rPr>
          <w:t>Advances in Intelligent Systems and Computing</w:t>
        </w:r>
      </w:hyperlink>
      <w:r w:rsidRPr="0069568B">
        <w:rPr>
          <w:rFonts w:ascii="Times New Roman" w:hAnsi="Times New Roman"/>
          <w:color w:val="000000" w:themeColor="text1"/>
          <w:sz w:val="24"/>
          <w:szCs w:val="24"/>
        </w:rPr>
        <w:t>, Springer. Volume 259, pp 75-85, 2014 (ISBN-978-81-322-1767-1)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43" w:history="1">
        <w:r w:rsidRPr="004E1CA9">
          <w:rPr>
            <w:rStyle w:val="Hyperlink"/>
            <w:rFonts w:ascii="Times New Roman" w:hAnsi="Times New Roman"/>
            <w:sz w:val="24"/>
            <w:szCs w:val="24"/>
          </w:rPr>
          <w:t>https://www.springerprofessional.de/en/comparative-analysis-of-energy-efficient-protocols-for-prolonged/4644354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A02517" w:rsidRPr="00B60B3D" w:rsidRDefault="00A02517" w:rsidP="00A02517">
      <w:pPr>
        <w:pStyle w:val="ListParagraph"/>
        <w:rPr>
          <w:rFonts w:ascii="Times New Roman" w:hAnsi="Times New Roman"/>
          <w:color w:val="000000" w:themeColor="text1"/>
          <w:sz w:val="8"/>
          <w:szCs w:val="24"/>
        </w:rPr>
      </w:pPr>
    </w:p>
    <w:p w:rsidR="00A02517" w:rsidRPr="00B60B3D" w:rsidRDefault="00A02517" w:rsidP="00A02517">
      <w:pPr>
        <w:pStyle w:val="ListParagraph"/>
        <w:rPr>
          <w:rFonts w:ascii="Times New Roman" w:hAnsi="Times New Roman"/>
          <w:color w:val="000000" w:themeColor="text1"/>
          <w:sz w:val="2"/>
          <w:szCs w:val="24"/>
        </w:rPr>
      </w:pPr>
    </w:p>
    <w:p w:rsidR="00A02517" w:rsidRPr="0069568B" w:rsidRDefault="00A02517" w:rsidP="00A02517">
      <w:pPr>
        <w:tabs>
          <w:tab w:val="left" w:pos="9270"/>
        </w:tabs>
        <w:jc w:val="both"/>
        <w:rPr>
          <w:b/>
          <w:sz w:val="28"/>
          <w:szCs w:val="28"/>
          <w:u w:val="single"/>
        </w:rPr>
      </w:pPr>
      <w:r w:rsidRPr="0069568B">
        <w:rPr>
          <w:b/>
          <w:sz w:val="24"/>
        </w:rPr>
        <w:t xml:space="preserve">C.       </w:t>
      </w:r>
      <w:r w:rsidRPr="0069568B">
        <w:rPr>
          <w:b/>
          <w:sz w:val="28"/>
          <w:szCs w:val="28"/>
          <w:u w:val="single"/>
        </w:rPr>
        <w:t>Papers in the Proceedings of International Conferences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V Kumar,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>Harjit</w:t>
      </w:r>
      <w:proofErr w:type="spellEnd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u w:val="single"/>
          <w:lang w:val="en-IN" w:eastAsia="en-US"/>
        </w:rPr>
        <w:t xml:space="preserve"> Pal Singh and </w:t>
      </w:r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 xml:space="preserve">M </w:t>
      </w:r>
      <w:proofErr w:type="spellStart"/>
      <w:r w:rsidRPr="0069568B">
        <w:rPr>
          <w:rFonts w:eastAsia="Calibri"/>
          <w:b w:val="0"/>
          <w:bCs w:val="0"/>
          <w:color w:val="000000" w:themeColor="text1"/>
          <w:sz w:val="24"/>
          <w:szCs w:val="24"/>
          <w:lang w:val="en-IN" w:eastAsia="en-US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, “Autism: Investigation &amp; Interactive use of Signal Processing Algorithms”, International Conference on Sciences, Engineering and Technical Innovations(IMTC 16) , Department(s) of CSE and ECE at CT Institute of Engineering management and Technology , Jalandhar, June 3-4, </w:t>
      </w:r>
      <w:r w:rsidRPr="0055772D">
        <w:rPr>
          <w:sz w:val="24"/>
          <w:szCs w:val="24"/>
        </w:rPr>
        <w:t>2016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proofErr w:type="spellStart"/>
      <w:r w:rsidRPr="0069568B">
        <w:rPr>
          <w:b w:val="0"/>
          <w:sz w:val="24"/>
          <w:szCs w:val="24"/>
        </w:rPr>
        <w:t>Vikas</w:t>
      </w:r>
      <w:proofErr w:type="spellEnd"/>
      <w:r w:rsidRPr="0069568B">
        <w:rPr>
          <w:b w:val="0"/>
          <w:sz w:val="24"/>
          <w:szCs w:val="24"/>
        </w:rPr>
        <w:t xml:space="preserve"> </w:t>
      </w:r>
      <w:proofErr w:type="spellStart"/>
      <w:r w:rsidRPr="0069568B">
        <w:rPr>
          <w:b w:val="0"/>
          <w:sz w:val="24"/>
          <w:szCs w:val="24"/>
        </w:rPr>
        <w:t>Khullar</w:t>
      </w:r>
      <w:proofErr w:type="spellEnd"/>
      <w:r w:rsidRPr="0069568B">
        <w:rPr>
          <w:b w:val="0"/>
          <w:sz w:val="24"/>
          <w:szCs w:val="24"/>
        </w:rPr>
        <w:t xml:space="preserve">, </w:t>
      </w:r>
      <w:proofErr w:type="spellStart"/>
      <w:r w:rsidRPr="0069568B">
        <w:rPr>
          <w:b w:val="0"/>
          <w:sz w:val="24"/>
          <w:szCs w:val="24"/>
        </w:rPr>
        <w:t>Harjit</w:t>
      </w:r>
      <w:proofErr w:type="spellEnd"/>
      <w:r w:rsidRPr="0069568B">
        <w:rPr>
          <w:b w:val="0"/>
          <w:sz w:val="24"/>
          <w:szCs w:val="24"/>
        </w:rPr>
        <w:t xml:space="preserve"> Pal Singh, and Manju </w:t>
      </w:r>
      <w:proofErr w:type="spellStart"/>
      <w:r w:rsidRPr="0069568B">
        <w:rPr>
          <w:b w:val="0"/>
          <w:sz w:val="24"/>
          <w:szCs w:val="24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, “Review on Computer Supported Recent Technologies for Skill Training in Autism Spectrum Disorder”, International Conference on Challenging Exclusion held at National Institute for Empowerment of Persons with Multiple Disabilities, Chennai, </w:t>
      </w:r>
      <w:r w:rsidRPr="0055772D">
        <w:rPr>
          <w:sz w:val="24"/>
          <w:szCs w:val="24"/>
        </w:rPr>
        <w:t>2018</w:t>
      </w:r>
      <w:r w:rsidRPr="0069568B">
        <w:rPr>
          <w:b w:val="0"/>
          <w:sz w:val="24"/>
          <w:szCs w:val="24"/>
        </w:rPr>
        <w:t>, pp 51-58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proofErr w:type="spellStart"/>
      <w:r w:rsidRPr="0069568B">
        <w:rPr>
          <w:b w:val="0"/>
          <w:sz w:val="24"/>
          <w:szCs w:val="24"/>
        </w:rPr>
        <w:t>Harjit</w:t>
      </w:r>
      <w:proofErr w:type="spellEnd"/>
      <w:r w:rsidRPr="0069568B">
        <w:rPr>
          <w:b w:val="0"/>
          <w:sz w:val="24"/>
          <w:szCs w:val="24"/>
        </w:rPr>
        <w:t xml:space="preserve"> Pal Singh, K </w:t>
      </w:r>
      <w:proofErr w:type="spellStart"/>
      <w:r w:rsidRPr="0069568B">
        <w:rPr>
          <w:b w:val="0"/>
          <w:sz w:val="24"/>
          <w:szCs w:val="24"/>
        </w:rPr>
        <w:t>Chawala</w:t>
      </w:r>
      <w:proofErr w:type="spellEnd"/>
      <w:r w:rsidRPr="0069568B">
        <w:rPr>
          <w:b w:val="0"/>
          <w:sz w:val="24"/>
          <w:szCs w:val="24"/>
        </w:rPr>
        <w:t>, N P Singh M Mahajan, , “Internet of Things Based Authentication Security Mechanism for the Healthcare Applications”,</w:t>
      </w:r>
      <w:r w:rsidRPr="0069568B">
        <w:t xml:space="preserve"> </w:t>
      </w:r>
      <w:r w:rsidRPr="0069568B">
        <w:rPr>
          <w:b w:val="0"/>
          <w:sz w:val="24"/>
          <w:szCs w:val="24"/>
        </w:rPr>
        <w:t>International Conference on Sciences, Engineering and  Technical Innovations, Department(s) of CSE and ECE at CT Institute of Engineering management and Technology , Jalandhar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r w:rsidRPr="0069568B">
        <w:rPr>
          <w:b w:val="0"/>
          <w:sz w:val="24"/>
          <w:szCs w:val="24"/>
        </w:rPr>
        <w:t xml:space="preserve">Monica Sharma, </w:t>
      </w:r>
      <w:proofErr w:type="spellStart"/>
      <w:r w:rsidRPr="0069568B">
        <w:rPr>
          <w:b w:val="0"/>
          <w:sz w:val="24"/>
          <w:szCs w:val="24"/>
          <w:u w:val="single"/>
        </w:rPr>
        <w:t>Harjit</w:t>
      </w:r>
      <w:proofErr w:type="spellEnd"/>
      <w:r w:rsidRPr="0069568B">
        <w:rPr>
          <w:b w:val="0"/>
          <w:sz w:val="24"/>
          <w:szCs w:val="24"/>
          <w:u w:val="single"/>
        </w:rPr>
        <w:t xml:space="preserve"> Pal Singh</w:t>
      </w:r>
      <w:r w:rsidRPr="0069568B">
        <w:rPr>
          <w:b w:val="0"/>
          <w:sz w:val="24"/>
          <w:szCs w:val="24"/>
        </w:rPr>
        <w:t xml:space="preserve">, J Singh, Manju </w:t>
      </w:r>
      <w:proofErr w:type="spellStart"/>
      <w:r w:rsidRPr="0069568B">
        <w:rPr>
          <w:b w:val="0"/>
          <w:sz w:val="24"/>
          <w:szCs w:val="24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, “Analysis of Interleaving Scheme for Narrowband VoIP System under Pervasive Environment”, in Proceedings of International Conference on Computer, Communication and Information Sciences, and Engineering, London, U K, </w:t>
      </w:r>
      <w:r w:rsidRPr="0055772D">
        <w:rPr>
          <w:sz w:val="24"/>
          <w:szCs w:val="24"/>
        </w:rPr>
        <w:t>2014</w:t>
      </w:r>
      <w:r w:rsidRPr="0069568B">
        <w:rPr>
          <w:b w:val="0"/>
          <w:sz w:val="24"/>
          <w:szCs w:val="24"/>
        </w:rPr>
        <w:t xml:space="preserve"> 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r w:rsidRPr="0069568B">
        <w:rPr>
          <w:b w:val="0"/>
          <w:sz w:val="24"/>
          <w:szCs w:val="24"/>
        </w:rPr>
        <w:t xml:space="preserve">M Sharma, </w:t>
      </w:r>
      <w:proofErr w:type="spellStart"/>
      <w:r w:rsidRPr="0069568B">
        <w:rPr>
          <w:b w:val="0"/>
          <w:sz w:val="24"/>
          <w:szCs w:val="24"/>
          <w:u w:val="single"/>
        </w:rPr>
        <w:t>Harjit</w:t>
      </w:r>
      <w:proofErr w:type="spellEnd"/>
      <w:r w:rsidRPr="0069568B">
        <w:rPr>
          <w:b w:val="0"/>
          <w:sz w:val="24"/>
          <w:szCs w:val="24"/>
          <w:u w:val="single"/>
        </w:rPr>
        <w:t xml:space="preserve"> Pal Singh</w:t>
      </w:r>
      <w:r w:rsidRPr="0069568B">
        <w:rPr>
          <w:b w:val="0"/>
          <w:sz w:val="24"/>
          <w:szCs w:val="24"/>
        </w:rPr>
        <w:t xml:space="preserve">, J Singh, M </w:t>
      </w:r>
      <w:proofErr w:type="spellStart"/>
      <w:r w:rsidRPr="0069568B">
        <w:rPr>
          <w:b w:val="0"/>
          <w:sz w:val="24"/>
          <w:szCs w:val="24"/>
        </w:rPr>
        <w:t>Bala</w:t>
      </w:r>
      <w:proofErr w:type="spellEnd"/>
      <w:r w:rsidRPr="0069568B">
        <w:rPr>
          <w:b w:val="0"/>
          <w:sz w:val="24"/>
          <w:szCs w:val="24"/>
        </w:rPr>
        <w:t xml:space="preserve">, "Performance Evaluation of Wireless VoIP under Pervasive Conditions”, in Proceedings of International Multi Track Conference on Sciences, Engineering &amp; Technical Innovations, India, </w:t>
      </w:r>
      <w:r w:rsidRPr="0055772D">
        <w:rPr>
          <w:sz w:val="24"/>
          <w:szCs w:val="24"/>
        </w:rPr>
        <w:t>2014</w:t>
      </w:r>
      <w:r w:rsidRPr="0069568B">
        <w:rPr>
          <w:b w:val="0"/>
          <w:sz w:val="24"/>
          <w:szCs w:val="24"/>
        </w:rPr>
        <w:t>, pp:101-105</w:t>
      </w:r>
    </w:p>
    <w:p w:rsidR="00A02517" w:rsidRPr="0069568B" w:rsidRDefault="00A02517" w:rsidP="00A02517">
      <w:pPr>
        <w:pStyle w:val="Title1"/>
        <w:numPr>
          <w:ilvl w:val="0"/>
          <w:numId w:val="2"/>
        </w:numPr>
        <w:shd w:val="clear" w:color="auto" w:fill="FFFFFF"/>
        <w:spacing w:after="240"/>
        <w:jc w:val="both"/>
        <w:rPr>
          <w:b w:val="0"/>
          <w:sz w:val="24"/>
          <w:szCs w:val="24"/>
        </w:rPr>
      </w:pPr>
      <w:r w:rsidRPr="0069568B">
        <w:rPr>
          <w:b w:val="0"/>
          <w:sz w:val="24"/>
          <w:szCs w:val="24"/>
        </w:rPr>
        <w:t xml:space="preserve">S Chand, </w:t>
      </w:r>
      <w:proofErr w:type="spellStart"/>
      <w:r w:rsidRPr="0069568B">
        <w:rPr>
          <w:b w:val="0"/>
          <w:sz w:val="24"/>
          <w:szCs w:val="24"/>
          <w:u w:val="single"/>
        </w:rPr>
        <w:t>Harjit</w:t>
      </w:r>
      <w:proofErr w:type="spellEnd"/>
      <w:r w:rsidRPr="0069568B">
        <w:rPr>
          <w:b w:val="0"/>
          <w:sz w:val="24"/>
          <w:szCs w:val="24"/>
          <w:u w:val="single"/>
        </w:rPr>
        <w:t xml:space="preserve"> Pal Singh</w:t>
      </w:r>
      <w:r w:rsidRPr="0069568B">
        <w:rPr>
          <w:b w:val="0"/>
          <w:sz w:val="24"/>
          <w:szCs w:val="24"/>
        </w:rPr>
        <w:t xml:space="preserve">, J Singh, M Sharma, “Simulative Analysis of Spectral Parameters for Wireless VoIP”, in Proceedings of International Multi Track Conference on Sciences, Engineering &amp; Technical Innovations, India, </w:t>
      </w:r>
      <w:r w:rsidRPr="0055772D">
        <w:rPr>
          <w:sz w:val="24"/>
          <w:szCs w:val="24"/>
        </w:rPr>
        <w:t>2014</w:t>
      </w:r>
      <w:r w:rsidRPr="0069568B">
        <w:rPr>
          <w:b w:val="0"/>
          <w:sz w:val="24"/>
          <w:szCs w:val="24"/>
        </w:rPr>
        <w:t>, pp:119-122</w:t>
      </w:r>
    </w:p>
    <w:p w:rsidR="00A02517" w:rsidRPr="0069568B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9568B">
        <w:rPr>
          <w:rFonts w:ascii="Times New Roman" w:hAnsi="Times New Roman"/>
          <w:sz w:val="24"/>
          <w:szCs w:val="24"/>
        </w:rPr>
        <w:lastRenderedPageBreak/>
        <w:t xml:space="preserve">J Khan, H L Sharma, </w:t>
      </w: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S A Khan, “Simulative Analysis of Heterogeneous WSN System for Energy Efficient”, in Proceedings of International Conference on Electronics Engineering and Image Processing, </w:t>
      </w:r>
      <w:proofErr w:type="spellStart"/>
      <w:r w:rsidRPr="0069568B">
        <w:rPr>
          <w:rFonts w:ascii="Times New Roman" w:hAnsi="Times New Roman"/>
          <w:sz w:val="24"/>
          <w:szCs w:val="24"/>
        </w:rPr>
        <w:t>Pataya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, Thailand, pp: 52-56, </w:t>
      </w:r>
      <w:r w:rsidRPr="0055772D">
        <w:rPr>
          <w:rFonts w:ascii="Times New Roman" w:hAnsi="Times New Roman"/>
          <w:b/>
          <w:sz w:val="24"/>
          <w:szCs w:val="24"/>
        </w:rPr>
        <w:t>2014</w:t>
      </w:r>
    </w:p>
    <w:p w:rsidR="00A02517" w:rsidRPr="0069568B" w:rsidRDefault="00A02517" w:rsidP="00A025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568B">
        <w:rPr>
          <w:rFonts w:ascii="Times New Roman" w:hAnsi="Times New Roman"/>
          <w:sz w:val="24"/>
          <w:szCs w:val="24"/>
        </w:rPr>
        <w:t xml:space="preserve">A Sharma, V </w:t>
      </w:r>
      <w:proofErr w:type="spellStart"/>
      <w:r w:rsidRPr="0069568B">
        <w:rPr>
          <w:rFonts w:ascii="Times New Roman" w:hAnsi="Times New Roman"/>
          <w:sz w:val="24"/>
          <w:szCs w:val="24"/>
        </w:rPr>
        <w:t>Sharma,D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Kaur, </w:t>
      </w: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“Performance Enhancement of 16 Channels Back Haul DWDM OADM Ring Network Using Electronic Dispersion Compensation” In Proceedings of </w:t>
      </w:r>
      <w:r w:rsidRPr="00E96C4A">
        <w:rPr>
          <w:rFonts w:ascii="Times New Roman" w:hAnsi="Times New Roman"/>
          <w:b/>
          <w:sz w:val="24"/>
          <w:szCs w:val="24"/>
        </w:rPr>
        <w:t>IEEE</w:t>
      </w:r>
      <w:r w:rsidRPr="0069568B">
        <w:rPr>
          <w:rFonts w:ascii="Times New Roman" w:hAnsi="Times New Roman"/>
          <w:sz w:val="24"/>
          <w:szCs w:val="24"/>
        </w:rPr>
        <w:t xml:space="preserve"> International Conference on Advances in Industrial Control, Electronics and Computer Engineering, pp: 150-153, </w:t>
      </w:r>
      <w:r w:rsidRPr="0055772D">
        <w:rPr>
          <w:rFonts w:ascii="Times New Roman" w:hAnsi="Times New Roman"/>
          <w:b/>
          <w:sz w:val="24"/>
          <w:szCs w:val="24"/>
        </w:rPr>
        <w:t>2013</w:t>
      </w:r>
      <w:r w:rsidRPr="0069568B">
        <w:rPr>
          <w:rFonts w:ascii="Times New Roman" w:hAnsi="Times New Roman"/>
          <w:sz w:val="24"/>
          <w:szCs w:val="24"/>
        </w:rPr>
        <w:t xml:space="preserve">, Kingston, Canada                                               </w:t>
      </w:r>
    </w:p>
    <w:p w:rsidR="00A02517" w:rsidRPr="0069568B" w:rsidRDefault="00A02517" w:rsidP="00A025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“Computationally Efficient Signal Quality Improvement Method for VoIP System”, in Proceedings of International Conference on Advances in Computing and Communication Technologies, </w:t>
      </w:r>
      <w:r w:rsidRPr="0055772D">
        <w:rPr>
          <w:rFonts w:ascii="Times New Roman" w:hAnsi="Times New Roman"/>
          <w:b/>
          <w:sz w:val="24"/>
          <w:szCs w:val="24"/>
        </w:rPr>
        <w:t>2012</w:t>
      </w:r>
      <w:r w:rsidRPr="0069568B">
        <w:rPr>
          <w:rFonts w:ascii="Times New Roman" w:hAnsi="Times New Roman"/>
          <w:sz w:val="24"/>
          <w:szCs w:val="24"/>
        </w:rPr>
        <w:t>, pp: 2177-2182, Paris, France</w:t>
      </w:r>
    </w:p>
    <w:p w:rsidR="00A02517" w:rsidRPr="00B729F7" w:rsidRDefault="00A02517" w:rsidP="00A02517">
      <w:pPr>
        <w:pStyle w:val="Title1"/>
        <w:shd w:val="clear" w:color="auto" w:fill="FFFFFF"/>
        <w:spacing w:after="240"/>
        <w:ind w:left="360"/>
        <w:jc w:val="both"/>
        <w:rPr>
          <w:bCs w:val="0"/>
          <w:sz w:val="2"/>
          <w:szCs w:val="24"/>
          <w:u w:val="single"/>
        </w:rPr>
      </w:pPr>
    </w:p>
    <w:p w:rsidR="00A02517" w:rsidRPr="0069568B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568B">
        <w:rPr>
          <w:rFonts w:ascii="Times New Roman" w:hAnsi="Times New Roman"/>
          <w:sz w:val="24"/>
          <w:szCs w:val="24"/>
        </w:rPr>
        <w:t xml:space="preserve">Narendra Singh Pal, </w:t>
      </w: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R.K.Sarin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“FPGA Implementation for LMS Adaptive Filter Algorithm”, In Proceedings of International Conference on Advances in Electrical and Electronics Engineering, India,  </w:t>
      </w:r>
      <w:r w:rsidRPr="0055772D">
        <w:rPr>
          <w:rFonts w:ascii="Times New Roman" w:hAnsi="Times New Roman"/>
          <w:b/>
          <w:sz w:val="24"/>
          <w:szCs w:val="24"/>
        </w:rPr>
        <w:t>2011</w:t>
      </w:r>
      <w:r w:rsidRPr="0069568B">
        <w:rPr>
          <w:rFonts w:ascii="Times New Roman" w:hAnsi="Times New Roman"/>
          <w:sz w:val="24"/>
          <w:szCs w:val="24"/>
        </w:rPr>
        <w:t>, pp:1-4</w:t>
      </w:r>
    </w:p>
    <w:p w:rsidR="00A02517" w:rsidRPr="0069568B" w:rsidRDefault="00A02517" w:rsidP="00A0251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IN"/>
        </w:rPr>
      </w:pPr>
      <w:proofErr w:type="spellStart"/>
      <w:r w:rsidRPr="0069568B">
        <w:rPr>
          <w:rFonts w:eastAsia="Calibri"/>
          <w:sz w:val="24"/>
          <w:szCs w:val="24"/>
          <w:u w:val="single"/>
          <w:lang w:val="en-IN"/>
        </w:rPr>
        <w:t>Harjit</w:t>
      </w:r>
      <w:proofErr w:type="spellEnd"/>
      <w:r w:rsidRPr="0069568B">
        <w:rPr>
          <w:rFonts w:eastAsia="Calibri"/>
          <w:sz w:val="24"/>
          <w:szCs w:val="24"/>
          <w:u w:val="single"/>
          <w:lang w:val="en-IN"/>
        </w:rPr>
        <w:t xml:space="preserve"> Pal Singh</w:t>
      </w:r>
      <w:r w:rsidRPr="0069568B">
        <w:t xml:space="preserve">, </w:t>
      </w:r>
      <w:proofErr w:type="spellStart"/>
      <w:r w:rsidRPr="0069568B">
        <w:rPr>
          <w:rFonts w:eastAsia="Calibri"/>
          <w:sz w:val="24"/>
          <w:szCs w:val="24"/>
          <w:lang w:val="en-IN"/>
        </w:rPr>
        <w:t>Sarabjeet</w:t>
      </w:r>
      <w:proofErr w:type="spellEnd"/>
      <w:r w:rsidRPr="0069568B">
        <w:rPr>
          <w:rFonts w:eastAsia="Calibri"/>
          <w:sz w:val="24"/>
          <w:szCs w:val="24"/>
          <w:lang w:val="en-IN"/>
        </w:rPr>
        <w:t xml:space="preserve"> Singh, </w:t>
      </w:r>
      <w:proofErr w:type="spellStart"/>
      <w:r w:rsidRPr="0069568B">
        <w:rPr>
          <w:rFonts w:eastAsia="Calibri"/>
          <w:sz w:val="24"/>
          <w:szCs w:val="24"/>
          <w:lang w:val="en-IN"/>
        </w:rPr>
        <w:t>Jasvir</w:t>
      </w:r>
      <w:proofErr w:type="spellEnd"/>
      <w:r w:rsidRPr="0069568B">
        <w:rPr>
          <w:rFonts w:eastAsia="Calibri"/>
          <w:sz w:val="24"/>
          <w:szCs w:val="24"/>
          <w:lang w:val="en-IN"/>
        </w:rPr>
        <w:t xml:space="preserve"> Singh, “Processing of VoIP Signal using TMS320C6713 in Digital Domain”, In Proceedings of </w:t>
      </w:r>
      <w:r w:rsidRPr="00E96C4A">
        <w:rPr>
          <w:rFonts w:eastAsia="Calibri"/>
          <w:b/>
          <w:sz w:val="24"/>
          <w:szCs w:val="24"/>
          <w:lang w:val="en-IN"/>
        </w:rPr>
        <w:t xml:space="preserve">IEEE </w:t>
      </w:r>
      <w:r w:rsidRPr="0069568B">
        <w:rPr>
          <w:rFonts w:eastAsia="Calibri"/>
          <w:sz w:val="24"/>
          <w:szCs w:val="24"/>
          <w:lang w:val="en-IN"/>
        </w:rPr>
        <w:t xml:space="preserve">Second International Conference on Computer Engineering and Applications, Vol.1, </w:t>
      </w:r>
      <w:r w:rsidRPr="0055772D">
        <w:rPr>
          <w:rFonts w:eastAsia="Calibri"/>
          <w:b/>
          <w:sz w:val="24"/>
          <w:szCs w:val="24"/>
          <w:lang w:val="en-IN"/>
        </w:rPr>
        <w:t>2010</w:t>
      </w:r>
      <w:r w:rsidRPr="0069568B">
        <w:rPr>
          <w:rFonts w:eastAsia="Calibri"/>
          <w:sz w:val="24"/>
          <w:szCs w:val="24"/>
          <w:lang w:val="en-IN"/>
        </w:rPr>
        <w:t xml:space="preserve">, pp: 606-610. Bali Indonesia. </w:t>
      </w:r>
    </w:p>
    <w:p w:rsidR="00A02517" w:rsidRPr="0069568B" w:rsidRDefault="00A02517" w:rsidP="00A0251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17" w:rsidRPr="0069568B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“Computer </w:t>
      </w:r>
      <w:proofErr w:type="spellStart"/>
      <w:r w:rsidRPr="0069568B">
        <w:rPr>
          <w:rFonts w:ascii="Times New Roman" w:hAnsi="Times New Roman"/>
          <w:sz w:val="24"/>
          <w:szCs w:val="24"/>
        </w:rPr>
        <w:t>Modeling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and Performance Analysis of VoIP under Different Strategic Conditions”, In Proceedings of </w:t>
      </w:r>
      <w:r w:rsidRPr="00E96C4A">
        <w:rPr>
          <w:rFonts w:ascii="Times New Roman" w:hAnsi="Times New Roman"/>
          <w:b/>
          <w:sz w:val="24"/>
          <w:szCs w:val="24"/>
        </w:rPr>
        <w:t>IEEE</w:t>
      </w:r>
      <w:r w:rsidRPr="0069568B">
        <w:rPr>
          <w:rFonts w:ascii="Times New Roman" w:hAnsi="Times New Roman"/>
          <w:sz w:val="24"/>
          <w:szCs w:val="24"/>
        </w:rPr>
        <w:t xml:space="preserve"> Second International Conference on Computer Engineering and Applications, Vol.1, </w:t>
      </w:r>
      <w:r w:rsidRPr="00700F28">
        <w:rPr>
          <w:rFonts w:ascii="Times New Roman" w:hAnsi="Times New Roman"/>
          <w:b/>
          <w:sz w:val="24"/>
          <w:szCs w:val="24"/>
        </w:rPr>
        <w:t>2010</w:t>
      </w:r>
      <w:r w:rsidRPr="0069568B">
        <w:rPr>
          <w:rFonts w:ascii="Times New Roman" w:hAnsi="Times New Roman"/>
          <w:sz w:val="24"/>
          <w:szCs w:val="24"/>
        </w:rPr>
        <w:t xml:space="preserve">, pp: 611-615, Bali Indonesia. </w:t>
      </w:r>
    </w:p>
    <w:p w:rsidR="00A02517" w:rsidRPr="0069568B" w:rsidRDefault="00A02517" w:rsidP="00A0251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17" w:rsidRPr="0069568B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sz w:val="24"/>
          <w:szCs w:val="24"/>
        </w:rPr>
        <w:t>R.K.Sarin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“Analysis of FIR Interpolation Filter for VoIP in Noisy Environment”, In Proceedings of </w:t>
      </w:r>
      <w:r w:rsidRPr="00E96C4A">
        <w:rPr>
          <w:rFonts w:ascii="Times New Roman" w:hAnsi="Times New Roman"/>
          <w:b/>
          <w:sz w:val="24"/>
          <w:szCs w:val="24"/>
        </w:rPr>
        <w:t>IEEE</w:t>
      </w:r>
      <w:r w:rsidRPr="0069568B">
        <w:rPr>
          <w:rFonts w:ascii="Times New Roman" w:hAnsi="Times New Roman"/>
          <w:sz w:val="24"/>
          <w:szCs w:val="24"/>
        </w:rPr>
        <w:t xml:space="preserve"> Second International Conference on Computational Intelligence, Communication Systems and Networks, </w:t>
      </w:r>
      <w:r w:rsidRPr="00700F28">
        <w:rPr>
          <w:rFonts w:ascii="Times New Roman" w:hAnsi="Times New Roman"/>
          <w:b/>
          <w:sz w:val="24"/>
          <w:szCs w:val="24"/>
        </w:rPr>
        <w:t>2010</w:t>
      </w:r>
      <w:r w:rsidRPr="0069568B">
        <w:rPr>
          <w:rFonts w:ascii="Times New Roman" w:hAnsi="Times New Roman"/>
          <w:sz w:val="24"/>
          <w:szCs w:val="24"/>
        </w:rPr>
        <w:t xml:space="preserve">, pp. 268-273, Liverpool, United Kingdom.  </w:t>
      </w:r>
    </w:p>
    <w:p w:rsidR="00A02517" w:rsidRPr="0069568B" w:rsidRDefault="00A02517" w:rsidP="00A0251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517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8B">
        <w:rPr>
          <w:rFonts w:ascii="Times New Roman" w:hAnsi="Times New Roman"/>
          <w:sz w:val="24"/>
          <w:szCs w:val="24"/>
        </w:rPr>
        <w:t>Sarabjeet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69568B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69568B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6956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568B">
        <w:rPr>
          <w:rFonts w:ascii="Times New Roman" w:hAnsi="Times New Roman"/>
          <w:sz w:val="24"/>
          <w:szCs w:val="24"/>
        </w:rPr>
        <w:t>Jasvir</w:t>
      </w:r>
      <w:proofErr w:type="spellEnd"/>
      <w:r w:rsidRPr="0069568B">
        <w:rPr>
          <w:rFonts w:ascii="Times New Roman" w:hAnsi="Times New Roman"/>
          <w:sz w:val="24"/>
          <w:szCs w:val="24"/>
        </w:rPr>
        <w:t xml:space="preserve"> Singh, “</w:t>
      </w:r>
      <w:r w:rsidRPr="0069568B">
        <w:rPr>
          <w:rFonts w:ascii="Times New Roman" w:hAnsi="Times New Roman"/>
          <w:iCs/>
          <w:sz w:val="24"/>
          <w:szCs w:val="24"/>
        </w:rPr>
        <w:t>Spectral Analysis of Speech Quality in VoIP for G.729A and AMR-WB Speech Coders</w:t>
      </w:r>
      <w:r w:rsidRPr="0069568B">
        <w:rPr>
          <w:rFonts w:ascii="Times New Roman" w:hAnsi="Times New Roman"/>
          <w:sz w:val="24"/>
          <w:szCs w:val="24"/>
        </w:rPr>
        <w:t xml:space="preserve">”, In Proceedings of </w:t>
      </w:r>
      <w:r w:rsidRPr="00E96C4A">
        <w:rPr>
          <w:rFonts w:ascii="Times New Roman" w:hAnsi="Times New Roman"/>
          <w:b/>
          <w:sz w:val="24"/>
          <w:szCs w:val="24"/>
        </w:rPr>
        <w:t>IEEE</w:t>
      </w:r>
      <w:r w:rsidRPr="0069568B">
        <w:rPr>
          <w:rFonts w:ascii="Times New Roman" w:hAnsi="Times New Roman"/>
          <w:sz w:val="24"/>
          <w:szCs w:val="24"/>
        </w:rPr>
        <w:t xml:space="preserve"> Second International Conference on Computational Intelligence, Communication Systems and Networks, </w:t>
      </w:r>
      <w:r w:rsidRPr="00700F28">
        <w:rPr>
          <w:rFonts w:ascii="Times New Roman" w:hAnsi="Times New Roman"/>
          <w:b/>
          <w:sz w:val="24"/>
          <w:szCs w:val="24"/>
        </w:rPr>
        <w:t>2010</w:t>
      </w:r>
      <w:r w:rsidRPr="0069568B">
        <w:rPr>
          <w:rFonts w:ascii="Times New Roman" w:hAnsi="Times New Roman"/>
          <w:sz w:val="24"/>
          <w:szCs w:val="24"/>
        </w:rPr>
        <w:t xml:space="preserve">, pp. 182-187, Liverpool, United Kingdom. </w:t>
      </w:r>
    </w:p>
    <w:p w:rsidR="00A02517" w:rsidRPr="00A02517" w:rsidRDefault="00A02517" w:rsidP="00A02517">
      <w:pPr>
        <w:pStyle w:val="ListParagraph"/>
        <w:rPr>
          <w:rFonts w:ascii="Times New Roman" w:hAnsi="Times New Roman"/>
          <w:sz w:val="24"/>
          <w:szCs w:val="24"/>
        </w:rPr>
      </w:pPr>
    </w:p>
    <w:p w:rsidR="00E877C0" w:rsidRDefault="00A02517" w:rsidP="00A0251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517">
        <w:rPr>
          <w:rFonts w:ascii="Times New Roman" w:hAnsi="Times New Roman"/>
          <w:sz w:val="24"/>
          <w:szCs w:val="24"/>
        </w:rPr>
        <w:t>Jasvir</w:t>
      </w:r>
      <w:proofErr w:type="spellEnd"/>
      <w:r w:rsidRPr="00A02517">
        <w:rPr>
          <w:rFonts w:ascii="Times New Roman" w:hAnsi="Times New Roman"/>
          <w:sz w:val="24"/>
          <w:szCs w:val="24"/>
        </w:rPr>
        <w:t xml:space="preserve"> Singh, </w:t>
      </w:r>
      <w:proofErr w:type="spellStart"/>
      <w:r w:rsidRPr="00A02517">
        <w:rPr>
          <w:rFonts w:ascii="Times New Roman" w:hAnsi="Times New Roman"/>
          <w:sz w:val="24"/>
          <w:szCs w:val="24"/>
          <w:u w:val="single"/>
        </w:rPr>
        <w:t>Harjit</w:t>
      </w:r>
      <w:proofErr w:type="spellEnd"/>
      <w:r w:rsidRPr="00A02517">
        <w:rPr>
          <w:rFonts w:ascii="Times New Roman" w:hAnsi="Times New Roman"/>
          <w:sz w:val="24"/>
          <w:szCs w:val="24"/>
          <w:u w:val="single"/>
        </w:rPr>
        <w:t xml:space="preserve"> Pal Singh</w:t>
      </w:r>
      <w:r w:rsidRPr="00A025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2517">
        <w:rPr>
          <w:rFonts w:ascii="Times New Roman" w:hAnsi="Times New Roman"/>
          <w:sz w:val="24"/>
          <w:szCs w:val="24"/>
        </w:rPr>
        <w:t>Sarabjeet</w:t>
      </w:r>
      <w:proofErr w:type="spellEnd"/>
      <w:r w:rsidRPr="00A02517">
        <w:rPr>
          <w:rFonts w:ascii="Times New Roman" w:hAnsi="Times New Roman"/>
          <w:sz w:val="24"/>
          <w:szCs w:val="24"/>
        </w:rPr>
        <w:t xml:space="preserve"> Singh,” Implementation of FIR Interpolation Filter on TMS320C6713 for VoIP”,  In Proceedings of </w:t>
      </w:r>
      <w:r w:rsidRPr="00A02517">
        <w:rPr>
          <w:rFonts w:ascii="Times New Roman" w:hAnsi="Times New Roman"/>
          <w:b/>
          <w:sz w:val="24"/>
          <w:szCs w:val="24"/>
        </w:rPr>
        <w:t>IEEE</w:t>
      </w:r>
      <w:r w:rsidRPr="00A02517">
        <w:rPr>
          <w:rFonts w:ascii="Times New Roman" w:hAnsi="Times New Roman"/>
          <w:sz w:val="24"/>
          <w:szCs w:val="24"/>
        </w:rPr>
        <w:t xml:space="preserve"> Second International Conference on Computational Intelligence, Communication Systems and Networks, </w:t>
      </w:r>
      <w:r w:rsidRPr="00A02517">
        <w:rPr>
          <w:rFonts w:ascii="Times New Roman" w:hAnsi="Times New Roman"/>
          <w:b/>
          <w:sz w:val="24"/>
          <w:szCs w:val="24"/>
        </w:rPr>
        <w:t>2010</w:t>
      </w:r>
      <w:r w:rsidRPr="00A02517">
        <w:rPr>
          <w:rFonts w:ascii="Times New Roman" w:hAnsi="Times New Roman"/>
          <w:sz w:val="24"/>
          <w:szCs w:val="24"/>
        </w:rPr>
        <w:t>, pp. 289-294, Liverpool, United Kingdom.</w:t>
      </w:r>
    </w:p>
    <w:p w:rsidR="00A02517" w:rsidRPr="00A02517" w:rsidRDefault="00A02517" w:rsidP="00A02517">
      <w:pPr>
        <w:pStyle w:val="ListParagraph"/>
        <w:rPr>
          <w:rFonts w:ascii="Times New Roman" w:hAnsi="Times New Roman"/>
          <w:sz w:val="24"/>
          <w:szCs w:val="24"/>
        </w:rPr>
      </w:pPr>
    </w:p>
    <w:p w:rsidR="00A02517" w:rsidRPr="00B60B3D" w:rsidRDefault="00A02517" w:rsidP="00A02517">
      <w:pPr>
        <w:pStyle w:val="ListParagraph"/>
        <w:spacing w:line="240" w:lineRule="auto"/>
        <w:jc w:val="both"/>
        <w:rPr>
          <w:rFonts w:ascii="Times New Roman" w:hAnsi="Times New Roman"/>
          <w:sz w:val="2"/>
          <w:szCs w:val="24"/>
        </w:rPr>
      </w:pPr>
    </w:p>
    <w:p w:rsidR="00A02517" w:rsidRDefault="00A02517" w:rsidP="00A02517">
      <w:pPr>
        <w:tabs>
          <w:tab w:val="left" w:pos="9270"/>
        </w:tabs>
        <w:jc w:val="both"/>
        <w:rPr>
          <w:b/>
          <w:sz w:val="28"/>
          <w:szCs w:val="28"/>
          <w:u w:val="single"/>
        </w:rPr>
      </w:pPr>
      <w:r>
        <w:rPr>
          <w:b/>
          <w:sz w:val="24"/>
        </w:rPr>
        <w:t>D</w:t>
      </w:r>
      <w:r w:rsidRPr="0069568B">
        <w:rPr>
          <w:b/>
          <w:sz w:val="24"/>
        </w:rPr>
        <w:t xml:space="preserve">.       </w:t>
      </w:r>
      <w:r>
        <w:rPr>
          <w:b/>
          <w:sz w:val="28"/>
          <w:szCs w:val="28"/>
          <w:u w:val="single"/>
        </w:rPr>
        <w:t>Book</w:t>
      </w:r>
    </w:p>
    <w:p w:rsidR="00A02517" w:rsidRDefault="00A02517" w:rsidP="00A02517">
      <w:pPr>
        <w:tabs>
          <w:tab w:val="left" w:pos="9270"/>
        </w:tabs>
        <w:jc w:val="both"/>
        <w:rPr>
          <w:b/>
          <w:sz w:val="28"/>
          <w:szCs w:val="28"/>
          <w:u w:val="single"/>
        </w:rPr>
      </w:pPr>
    </w:p>
    <w:p w:rsidR="00A02517" w:rsidRPr="00A02517" w:rsidRDefault="00A02517" w:rsidP="00A02517">
      <w:pPr>
        <w:tabs>
          <w:tab w:val="left" w:pos="9270"/>
        </w:tabs>
        <w:jc w:val="both"/>
        <w:rPr>
          <w:rFonts w:eastAsia="Calibri"/>
          <w:sz w:val="24"/>
          <w:szCs w:val="24"/>
          <w:lang w:val="en-IN"/>
        </w:rPr>
      </w:pPr>
      <w:proofErr w:type="spellStart"/>
      <w:r>
        <w:rPr>
          <w:rFonts w:eastAsia="Calibri"/>
          <w:sz w:val="24"/>
          <w:szCs w:val="24"/>
          <w:lang w:val="en-IN"/>
        </w:rPr>
        <w:t>Harjit</w:t>
      </w:r>
      <w:proofErr w:type="spellEnd"/>
      <w:r>
        <w:rPr>
          <w:rFonts w:eastAsia="Calibri"/>
          <w:sz w:val="24"/>
          <w:szCs w:val="24"/>
          <w:lang w:val="en-IN"/>
        </w:rPr>
        <w:t xml:space="preserve"> Pal Singh, Anurag Sharma, </w:t>
      </w:r>
      <w:proofErr w:type="spellStart"/>
      <w:r>
        <w:rPr>
          <w:rFonts w:eastAsia="Calibri"/>
          <w:sz w:val="24"/>
          <w:szCs w:val="24"/>
          <w:lang w:val="en-IN"/>
        </w:rPr>
        <w:t>Vikas</w:t>
      </w:r>
      <w:proofErr w:type="spellEnd"/>
      <w:r>
        <w:rPr>
          <w:rFonts w:eastAsia="Calibri"/>
          <w:sz w:val="24"/>
          <w:szCs w:val="24"/>
          <w:lang w:val="en-IN"/>
        </w:rPr>
        <w:t xml:space="preserve"> </w:t>
      </w:r>
      <w:proofErr w:type="spellStart"/>
      <w:r>
        <w:rPr>
          <w:rFonts w:eastAsia="Calibri"/>
          <w:sz w:val="24"/>
          <w:szCs w:val="24"/>
          <w:lang w:val="en-IN"/>
        </w:rPr>
        <w:t>Khullar</w:t>
      </w:r>
      <w:proofErr w:type="spellEnd"/>
      <w:r>
        <w:rPr>
          <w:rFonts w:eastAsia="Calibri"/>
          <w:sz w:val="24"/>
          <w:szCs w:val="24"/>
          <w:lang w:val="en-IN"/>
        </w:rPr>
        <w:t>, “</w:t>
      </w:r>
      <w:r w:rsidRPr="00A02517">
        <w:rPr>
          <w:rFonts w:eastAsia="Calibri"/>
          <w:sz w:val="24"/>
          <w:szCs w:val="24"/>
          <w:lang w:val="en-IN"/>
        </w:rPr>
        <w:t xml:space="preserve">Futuristic Design and Intelligent Computational Techniques in Neuroscience and </w:t>
      </w:r>
      <w:proofErr w:type="spellStart"/>
      <w:r w:rsidRPr="00A02517">
        <w:rPr>
          <w:rFonts w:eastAsia="Calibri"/>
          <w:sz w:val="24"/>
          <w:szCs w:val="24"/>
          <w:lang w:val="en-IN"/>
        </w:rPr>
        <w:t>Neuroengineering</w:t>
      </w:r>
      <w:proofErr w:type="spellEnd"/>
      <w:r>
        <w:rPr>
          <w:rFonts w:eastAsia="Calibri"/>
          <w:sz w:val="24"/>
          <w:szCs w:val="24"/>
          <w:lang w:val="en-IN"/>
        </w:rPr>
        <w:t>”, 2022, IGI Global USA</w:t>
      </w:r>
    </w:p>
    <w:p w:rsidR="00B60B3D" w:rsidRDefault="00B60B3D" w:rsidP="00B60B3D">
      <w:pPr>
        <w:tabs>
          <w:tab w:val="left" w:pos="9270"/>
        </w:tabs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4"/>
        </w:rPr>
        <w:lastRenderedPageBreak/>
        <w:t>D</w:t>
      </w:r>
      <w:r w:rsidRPr="0069568B">
        <w:rPr>
          <w:b/>
          <w:sz w:val="24"/>
        </w:rPr>
        <w:t xml:space="preserve">.       </w:t>
      </w:r>
      <w:r>
        <w:rPr>
          <w:b/>
          <w:sz w:val="24"/>
        </w:rPr>
        <w:t>Patent(s)</w:t>
      </w:r>
    </w:p>
    <w:p w:rsidR="00A02517" w:rsidRDefault="00A02517" w:rsidP="00A02517"/>
    <w:p w:rsidR="00A02517" w:rsidRDefault="00A02517" w:rsidP="00A02517"/>
    <w:tbl>
      <w:tblPr>
        <w:tblStyle w:val="TableGrid"/>
        <w:tblW w:w="107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"/>
        <w:gridCol w:w="1700"/>
        <w:gridCol w:w="3697"/>
        <w:gridCol w:w="1276"/>
        <w:gridCol w:w="1701"/>
        <w:gridCol w:w="1842"/>
      </w:tblGrid>
      <w:tr w:rsidR="00A02517" w:rsidTr="00A40D86">
        <w:trPr>
          <w:trHeight w:val="591"/>
        </w:trPr>
        <w:tc>
          <w:tcPr>
            <w:tcW w:w="552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>S. No</w:t>
            </w:r>
          </w:p>
        </w:tc>
        <w:tc>
          <w:tcPr>
            <w:tcW w:w="1700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>Application Number</w:t>
            </w:r>
          </w:p>
        </w:tc>
        <w:tc>
          <w:tcPr>
            <w:tcW w:w="3697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>Patent Title</w:t>
            </w:r>
          </w:p>
        </w:tc>
        <w:tc>
          <w:tcPr>
            <w:tcW w:w="1276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>Status</w:t>
            </w:r>
          </w:p>
        </w:tc>
        <w:tc>
          <w:tcPr>
            <w:tcW w:w="1701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 xml:space="preserve">Country </w:t>
            </w:r>
          </w:p>
        </w:tc>
        <w:tc>
          <w:tcPr>
            <w:tcW w:w="1842" w:type="dxa"/>
          </w:tcPr>
          <w:p w:rsidR="00A02517" w:rsidRPr="00D33236" w:rsidRDefault="00A02517" w:rsidP="00A40D86">
            <w:pPr>
              <w:spacing w:after="60"/>
              <w:jc w:val="center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D33236">
              <w:rPr>
                <w:b/>
                <w:bCs/>
                <w:color w:val="000000" w:themeColor="text1"/>
                <w:sz w:val="22"/>
                <w:szCs w:val="24"/>
              </w:rPr>
              <w:t xml:space="preserve">Date </w:t>
            </w:r>
          </w:p>
        </w:tc>
      </w:tr>
      <w:tr w:rsidR="00A02517" w:rsidTr="00A40D86">
        <w:trPr>
          <w:trHeight w:val="508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202011045104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spacing w:after="60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IOT Based Healthcare Queue Management System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Published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Nov 6, 2020</w:t>
            </w:r>
          </w:p>
        </w:tc>
      </w:tr>
      <w:tr w:rsidR="00A02517" w:rsidTr="00A40D86">
        <w:trPr>
          <w:trHeight w:val="69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202111015412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spacing w:after="60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Fuzzy Logic Based Dust Flow Prevention   Device For Vehicles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Filed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March 31, 2021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202111015410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spacing w:after="60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Speech Signal Enhancement System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Filed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March 31, 2021</w:t>
            </w:r>
          </w:p>
        </w:tc>
      </w:tr>
      <w:tr w:rsidR="00A02517" w:rsidTr="00A40D86">
        <w:trPr>
          <w:trHeight w:val="508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4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202111015411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spacing w:after="60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Grain Sack Monitoring System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Filed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March 31, 2021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5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202111034230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Ergonomic Based User Assistance System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Filed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July 7, 2021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1315F3">
              <w:rPr>
                <w:bCs/>
                <w:color w:val="000000" w:themeColor="text1"/>
                <w:sz w:val="22"/>
                <w:szCs w:val="24"/>
              </w:rPr>
              <w:t>348031-001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(Design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 w:rsidRPr="006E737A">
              <w:rPr>
                <w:bCs/>
                <w:color w:val="000000" w:themeColor="text1"/>
                <w:sz w:val="22"/>
                <w:szCs w:val="24"/>
              </w:rPr>
              <w:t>Mobile Medication Computer ICU Trolley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Granted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August 1</w:t>
            </w:r>
            <w:r w:rsidRPr="00D917CF">
              <w:rPr>
                <w:bCs/>
                <w:color w:val="000000" w:themeColor="text1"/>
                <w:sz w:val="22"/>
                <w:szCs w:val="24"/>
              </w:rPr>
              <w:t>7, 2021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7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2021103430</w:t>
            </w:r>
          </w:p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(Innovation Patent)</w:t>
            </w:r>
          </w:p>
        </w:tc>
        <w:tc>
          <w:tcPr>
            <w:tcW w:w="3697" w:type="dxa"/>
          </w:tcPr>
          <w:p w:rsidR="00A02517" w:rsidRPr="00D917CF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System and Method For Detecting COVID Affected Person For Avoiding Virus Transmission And Maintaining COVID-Guidelines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Granted 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Australian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March 9, 2022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8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353447-001</w:t>
            </w:r>
          </w:p>
          <w:p w:rsidR="00A02517" w:rsidRPr="001315F3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(Design Patent)</w:t>
            </w:r>
          </w:p>
        </w:tc>
        <w:tc>
          <w:tcPr>
            <w:tcW w:w="3697" w:type="dxa"/>
          </w:tcPr>
          <w:p w:rsidR="00A02517" w:rsidRPr="006E737A" w:rsidRDefault="00B60B3D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Intelligent </w:t>
            </w:r>
            <w:r w:rsidR="00A02517">
              <w:rPr>
                <w:bCs/>
                <w:color w:val="000000" w:themeColor="text1"/>
                <w:sz w:val="22"/>
                <w:szCs w:val="24"/>
              </w:rPr>
              <w:t xml:space="preserve">Antenna 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Granted 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Jan13, 2022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357551-001</w:t>
            </w:r>
          </w:p>
          <w:p w:rsidR="00A02517" w:rsidRPr="001315F3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(Design Patent)</w:t>
            </w:r>
          </w:p>
        </w:tc>
        <w:tc>
          <w:tcPr>
            <w:tcW w:w="3697" w:type="dxa"/>
          </w:tcPr>
          <w:p w:rsidR="00A02517" w:rsidRPr="006E737A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Smart antenna 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Filed and FER submitted 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Feb 24, 2022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E715E2">
              <w:rPr>
                <w:bCs/>
                <w:color w:val="000000" w:themeColor="text1"/>
                <w:sz w:val="22"/>
                <w:szCs w:val="24"/>
              </w:rPr>
              <w:t>202111054785</w:t>
            </w:r>
          </w:p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(Utility Patent)</w:t>
            </w:r>
          </w:p>
        </w:tc>
        <w:tc>
          <w:tcPr>
            <w:tcW w:w="3697" w:type="dxa"/>
          </w:tcPr>
          <w:p w:rsidR="00A02517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 w:rsidRPr="003409DC">
              <w:rPr>
                <w:bCs/>
                <w:color w:val="000000" w:themeColor="text1"/>
                <w:sz w:val="22"/>
                <w:szCs w:val="24"/>
              </w:rPr>
              <w:t xml:space="preserve">Garment To Detect </w:t>
            </w:r>
            <w:r>
              <w:rPr>
                <w:bCs/>
                <w:color w:val="000000" w:themeColor="text1"/>
                <w:sz w:val="22"/>
                <w:szCs w:val="24"/>
              </w:rPr>
              <w:t>a</w:t>
            </w:r>
            <w:r w:rsidRPr="003409DC">
              <w:rPr>
                <w:bCs/>
                <w:color w:val="000000" w:themeColor="text1"/>
                <w:sz w:val="22"/>
                <w:szCs w:val="24"/>
              </w:rPr>
              <w:t xml:space="preserve">nd Assist </w:t>
            </w:r>
            <w:r>
              <w:rPr>
                <w:bCs/>
                <w:color w:val="000000" w:themeColor="text1"/>
                <w:sz w:val="22"/>
                <w:szCs w:val="24"/>
              </w:rPr>
              <w:t>i</w:t>
            </w:r>
            <w:r w:rsidRPr="003409DC">
              <w:rPr>
                <w:bCs/>
                <w:color w:val="000000" w:themeColor="text1"/>
                <w:sz w:val="22"/>
                <w:szCs w:val="24"/>
              </w:rPr>
              <w:t>n Neurological Disorder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Filed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sz w:val="22"/>
              </w:rPr>
            </w:pPr>
            <w:r w:rsidRPr="00D917CF"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Nov 27, 2021</w:t>
            </w:r>
          </w:p>
        </w:tc>
      </w:tr>
      <w:tr w:rsidR="00A02517" w:rsidTr="00A40D86">
        <w:trPr>
          <w:trHeight w:val="527"/>
        </w:trPr>
        <w:tc>
          <w:tcPr>
            <w:tcW w:w="552" w:type="dxa"/>
          </w:tcPr>
          <w:p w:rsidR="00A02517" w:rsidRPr="00D917CF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11</w:t>
            </w:r>
          </w:p>
        </w:tc>
        <w:tc>
          <w:tcPr>
            <w:tcW w:w="1700" w:type="dxa"/>
          </w:tcPr>
          <w:p w:rsidR="00A02517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357550-001</w:t>
            </w:r>
          </w:p>
          <w:p w:rsidR="00A02517" w:rsidRPr="001315F3" w:rsidRDefault="00A02517" w:rsidP="00A40D86">
            <w:pPr>
              <w:spacing w:after="60"/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(Design Patent)</w:t>
            </w:r>
          </w:p>
        </w:tc>
        <w:tc>
          <w:tcPr>
            <w:tcW w:w="3697" w:type="dxa"/>
          </w:tcPr>
          <w:p w:rsidR="00A02517" w:rsidRPr="006E737A" w:rsidRDefault="00A02517" w:rsidP="00A40D86">
            <w:pPr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 xml:space="preserve">Antenna </w:t>
            </w:r>
          </w:p>
        </w:tc>
        <w:tc>
          <w:tcPr>
            <w:tcW w:w="1276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Filed and FER submitted</w:t>
            </w:r>
          </w:p>
        </w:tc>
        <w:tc>
          <w:tcPr>
            <w:tcW w:w="1701" w:type="dxa"/>
          </w:tcPr>
          <w:p w:rsidR="00A02517" w:rsidRPr="00D917CF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Indian</w:t>
            </w:r>
          </w:p>
        </w:tc>
        <w:tc>
          <w:tcPr>
            <w:tcW w:w="1842" w:type="dxa"/>
          </w:tcPr>
          <w:p w:rsidR="00A02517" w:rsidRDefault="00A02517" w:rsidP="00A40D86">
            <w:pPr>
              <w:jc w:val="center"/>
              <w:rPr>
                <w:bCs/>
                <w:color w:val="000000" w:themeColor="text1"/>
                <w:sz w:val="22"/>
                <w:szCs w:val="24"/>
              </w:rPr>
            </w:pPr>
            <w:r>
              <w:rPr>
                <w:bCs/>
                <w:color w:val="000000" w:themeColor="text1"/>
                <w:sz w:val="22"/>
                <w:szCs w:val="24"/>
              </w:rPr>
              <w:t>Feb 24, 2022</w:t>
            </w:r>
          </w:p>
        </w:tc>
      </w:tr>
    </w:tbl>
    <w:p w:rsidR="00A02517" w:rsidRPr="00A02517" w:rsidRDefault="00A02517" w:rsidP="00A02517">
      <w:pPr>
        <w:jc w:val="both"/>
        <w:rPr>
          <w:sz w:val="24"/>
          <w:szCs w:val="24"/>
        </w:rPr>
      </w:pPr>
    </w:p>
    <w:sectPr w:rsidR="00A02517" w:rsidRPr="00A02517" w:rsidSect="005B034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46C25"/>
    <w:multiLevelType w:val="hybridMultilevel"/>
    <w:tmpl w:val="95A20B24"/>
    <w:lvl w:ilvl="0" w:tplc="BEDA4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555FC"/>
    <w:multiLevelType w:val="hybridMultilevel"/>
    <w:tmpl w:val="381273AC"/>
    <w:lvl w:ilvl="0" w:tplc="BEDA4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B402A"/>
    <w:multiLevelType w:val="hybridMultilevel"/>
    <w:tmpl w:val="95A20B24"/>
    <w:lvl w:ilvl="0" w:tplc="BEDA4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7"/>
    <w:rsid w:val="005B0343"/>
    <w:rsid w:val="00A02517"/>
    <w:rsid w:val="00B60B3D"/>
    <w:rsid w:val="00E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79D3-6F02-428B-948F-95328DC3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A02517"/>
    <w:pPr>
      <w:keepNext/>
      <w:jc w:val="both"/>
      <w:outlineLvl w:val="7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51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A02517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styleId="Hyperlink">
    <w:name w:val="Hyperlink"/>
    <w:basedOn w:val="DefaultParagraphFont"/>
    <w:semiHidden/>
    <w:rsid w:val="00A025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5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rsid w:val="00A02517"/>
  </w:style>
  <w:style w:type="paragraph" w:customStyle="1" w:styleId="Title1">
    <w:name w:val="Title1"/>
    <w:basedOn w:val="Normal"/>
    <w:rsid w:val="00A02517"/>
    <w:pPr>
      <w:spacing w:before="240"/>
      <w:jc w:val="center"/>
    </w:pPr>
    <w:rPr>
      <w:b/>
      <w:bCs/>
      <w:color w:val="000000"/>
      <w:sz w:val="40"/>
      <w:lang w:eastAsia="cs-CZ"/>
    </w:rPr>
  </w:style>
  <w:style w:type="table" w:styleId="TableGrid">
    <w:name w:val="Table Grid"/>
    <w:basedOn w:val="TableNormal"/>
    <w:uiPriority w:val="59"/>
    <w:rsid w:val="00A025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1084804513000647" TargetMode="External"/><Relationship Id="rId13" Type="http://schemas.openxmlformats.org/officeDocument/2006/relationships/hyperlink" Target="https://www.neurologyindia.com/article.asp?issn=0028-3886;year=2021;volume=69;issue=1;spage=66;epage=74;aulast=Khullar;type=0" TargetMode="External"/><Relationship Id="rId18" Type="http://schemas.openxmlformats.org/officeDocument/2006/relationships/hyperlink" Target="https://www.tandfonline.com/doi/abs/10.1080/00207217.2012.669722" TargetMode="External"/><Relationship Id="rId26" Type="http://schemas.openxmlformats.org/officeDocument/2006/relationships/hyperlink" Target="https://www.ijitee.org/download/volume-8-issue-12/" TargetMode="External"/><Relationship Id="rId39" Type="http://schemas.openxmlformats.org/officeDocument/2006/relationships/hyperlink" Target="https://www.ijcaonline.org/archives/volume25/number7/3043-41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eanjournalofpsychiatry.org/abstract/intelligent-handheld-expert-system-hes-for-diagnosis-of-autism-spectrum-disorder-and-its-severity-level-53684.html" TargetMode="External"/><Relationship Id="rId34" Type="http://schemas.openxmlformats.org/officeDocument/2006/relationships/hyperlink" Target="https://www.stmjournals.com/index.php?journal=CTSP&amp;page=article&amp;op=view&amp;path%5B%5D=4221" TargetMode="External"/><Relationship Id="rId42" Type="http://schemas.openxmlformats.org/officeDocument/2006/relationships/hyperlink" Target="http://link.springer.com/bookseries/11156" TargetMode="External"/><Relationship Id="rId7" Type="http://schemas.openxmlformats.org/officeDocument/2006/relationships/hyperlink" Target="https://www.mdpi.com/2076-3417/12/19/9845/pdf" TargetMode="External"/><Relationship Id="rId12" Type="http://schemas.openxmlformats.org/officeDocument/2006/relationships/hyperlink" Target="https://www.tandfonline.com/doi/full/10.1080/08839514.2021.1991115)\" TargetMode="External"/><Relationship Id="rId17" Type="http://schemas.openxmlformats.org/officeDocument/2006/relationships/hyperlink" Target="https://www.sciencedirect.com/science/article/abs/pii/S0030402615013996" TargetMode="External"/><Relationship Id="rId25" Type="http://schemas.openxmlformats.org/officeDocument/2006/relationships/hyperlink" Target="https://ijstr.org/research-paper-publishing.php?month=nov2019" TargetMode="External"/><Relationship Id="rId33" Type="http://schemas.openxmlformats.org/officeDocument/2006/relationships/hyperlink" Target="http://www.ijarcs.info/index.php/Ijarcs/issue/view/68" TargetMode="External"/><Relationship Id="rId38" Type="http://schemas.openxmlformats.org/officeDocument/2006/relationships/hyperlink" Target="https://www.ijcaonline.org/archives/volume31/number2/3793-5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abs/pii/S0030402619305820" TargetMode="External"/><Relationship Id="rId20" Type="http://schemas.openxmlformats.org/officeDocument/2006/relationships/hyperlink" Target="https://link.springer.com/article/10.1007/s42452-020-03786-9" TargetMode="External"/><Relationship Id="rId29" Type="http://schemas.openxmlformats.org/officeDocument/2006/relationships/hyperlink" Target="https://www.hindawi.com/journals/aot/2016/4217302/" TargetMode="External"/><Relationship Id="rId41" Type="http://schemas.openxmlformats.org/officeDocument/2006/relationships/hyperlink" Target="https://www.igi-global.com/chapter/diagnosis-of-attention-deficit-hyperactivity-disorder/270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1876201819306847" TargetMode="External"/><Relationship Id="rId11" Type="http://schemas.openxmlformats.org/officeDocument/2006/relationships/hyperlink" Target="https://www.inderscienceonline.com/doi/10.1504/IJAIP.2022.122190" TargetMode="External"/><Relationship Id="rId24" Type="http://schemas.openxmlformats.org/officeDocument/2006/relationships/hyperlink" Target="https://www.ijitee.org/download/volume-8-issue-12/" TargetMode="External"/><Relationship Id="rId32" Type="http://schemas.openxmlformats.org/officeDocument/2006/relationships/hyperlink" Target="https://publications.waset.org/9998394/investigation-of-roll-off-factor-in-pulse-shaping-filter-on-maximal-ratio-combining-for-cdma-2000-system" TargetMode="External"/><Relationship Id="rId37" Type="http://schemas.openxmlformats.org/officeDocument/2006/relationships/hyperlink" Target="https://wseas.org/wseas/cms.action?id=6934" TargetMode="External"/><Relationship Id="rId40" Type="http://schemas.openxmlformats.org/officeDocument/2006/relationships/hyperlink" Target="https://www.igi-global.com/chapter/autism-spectrum-disorders/24870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ciencedirect.com/science/article/abs/pii/S1876201821001684?via%3Dihub" TargetMode="External"/><Relationship Id="rId15" Type="http://schemas.openxmlformats.org/officeDocument/2006/relationships/hyperlink" Target="https://www.worldscientific.com/doi/abs/10.1142/S0217984919502713" TargetMode="External"/><Relationship Id="rId23" Type="http://schemas.openxmlformats.org/officeDocument/2006/relationships/hyperlink" Target="https://dcidj.org/articles/abstract/10.5463/dcid.v31i1.736/" TargetMode="External"/><Relationship Id="rId28" Type="http://schemas.openxmlformats.org/officeDocument/2006/relationships/hyperlink" Target="https://www.mecs-press.org/ijcnis/ijcnis-v8-n4/IJCNIS-V8-N4-8.pdf" TargetMode="External"/><Relationship Id="rId36" Type="http://schemas.openxmlformats.org/officeDocument/2006/relationships/hyperlink" Target="https://scialert.net/abstract/?doi=tasr.2012.382.391" TargetMode="External"/><Relationship Id="rId10" Type="http://schemas.openxmlformats.org/officeDocument/2006/relationships/hyperlink" Target="https://onlinelibrary.wiley.com/doi/abs/10.1002/cpe.7040" TargetMode="External"/><Relationship Id="rId19" Type="http://schemas.openxmlformats.org/officeDocument/2006/relationships/hyperlink" Target="https://www.emerald.com/insight/content/doi/10.1108/AIA-05-2019-0014/full/html" TargetMode="External"/><Relationship Id="rId31" Type="http://schemas.openxmlformats.org/officeDocument/2006/relationships/hyperlink" Target="https://www.longdom.org/abstract/asd-faces-are-less-explainable-36493.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1080/17483107.2022.2060349?journalCode=iidt20" TargetMode="External"/><Relationship Id="rId14" Type="http://schemas.openxmlformats.org/officeDocument/2006/relationships/hyperlink" Target="https://link.springer.com/article/10.1007/s10854-020-05074-z" TargetMode="External"/><Relationship Id="rId22" Type="http://schemas.openxmlformats.org/officeDocument/2006/relationships/hyperlink" Target="https://link.springer.com/article/10.1007/s41133-020-00037-9" TargetMode="External"/><Relationship Id="rId27" Type="http://schemas.openxmlformats.org/officeDocument/2006/relationships/hyperlink" Target="https://www.mecs-press.org/ijcnis/v8n4.html" TargetMode="External"/><Relationship Id="rId30" Type="http://schemas.openxmlformats.org/officeDocument/2006/relationships/hyperlink" Target="http://gujaratresearchsociety.in/index.php/JGRS/article/view/151" TargetMode="External"/><Relationship Id="rId35" Type="http://schemas.openxmlformats.org/officeDocument/2006/relationships/hyperlink" Target="http://www.ijareeie.com/volume-2-issue-12" TargetMode="External"/><Relationship Id="rId43" Type="http://schemas.openxmlformats.org/officeDocument/2006/relationships/hyperlink" Target="https://www.springerprofessional.de/en/comparative-analysis-of-energy-efficient-protocols-for-prolonged/4644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Sonyvyo</dc:creator>
  <cp:keywords/>
  <dc:description/>
  <cp:lastModifiedBy>Sonyvyo</cp:lastModifiedBy>
  <cp:revision>1</cp:revision>
  <dcterms:created xsi:type="dcterms:W3CDTF">2022-12-02T03:31:00Z</dcterms:created>
  <dcterms:modified xsi:type="dcterms:W3CDTF">2022-12-02T03:41:00Z</dcterms:modified>
</cp:coreProperties>
</file>