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456F5" w14:textId="77777777" w:rsidR="0083505F" w:rsidRPr="0083505F" w:rsidRDefault="0083505F" w:rsidP="0083505F">
      <w:pPr>
        <w:pStyle w:val="ListParagraph"/>
        <w:ind w:left="0"/>
        <w:jc w:val="center"/>
        <w:rPr>
          <w:b/>
        </w:rPr>
      </w:pPr>
      <w:r w:rsidRPr="0083505F">
        <w:rPr>
          <w:b/>
        </w:rPr>
        <w:t>List of Publications (as of 3</w:t>
      </w:r>
      <w:r w:rsidRPr="0083505F">
        <w:rPr>
          <w:b/>
          <w:vertAlign w:val="superscript"/>
        </w:rPr>
        <w:t>rd</w:t>
      </w:r>
      <w:r w:rsidRPr="0083505F">
        <w:rPr>
          <w:b/>
        </w:rPr>
        <w:t xml:space="preserve"> July 2026)</w:t>
      </w:r>
      <w:bookmarkStart w:id="0" w:name="_GoBack"/>
      <w:bookmarkEnd w:id="0"/>
    </w:p>
    <w:p w14:paraId="74C8CD0B" w14:textId="77777777" w:rsidR="0083505F" w:rsidRPr="0083505F" w:rsidRDefault="0083505F" w:rsidP="0083505F">
      <w:pPr>
        <w:pStyle w:val="ListParagraph"/>
        <w:ind w:left="0"/>
        <w:jc w:val="center"/>
        <w:rPr>
          <w:b/>
        </w:rPr>
      </w:pPr>
      <w:r w:rsidRPr="0083505F">
        <w:rPr>
          <w:b/>
        </w:rPr>
        <w:t>Dr. Davinder Pal Sharma</w:t>
      </w:r>
    </w:p>
    <w:p w14:paraId="566F093E" w14:textId="77777777" w:rsidR="0083505F" w:rsidRPr="007A6A35" w:rsidRDefault="0083505F" w:rsidP="0083505F">
      <w:pPr>
        <w:pStyle w:val="ListParagraph"/>
        <w:ind w:left="1800"/>
        <w:rPr>
          <w:b/>
          <w:sz w:val="20"/>
          <w:szCs w:val="20"/>
        </w:rPr>
      </w:pPr>
    </w:p>
    <w:p w14:paraId="7CC27F3D" w14:textId="77777777" w:rsidR="0083505F" w:rsidRDefault="0083505F" w:rsidP="0083505F">
      <w:pPr>
        <w:pStyle w:val="ListParagraph"/>
        <w:numPr>
          <w:ilvl w:val="0"/>
          <w:numId w:val="4"/>
        </w:numPr>
        <w:rPr>
          <w:b/>
          <w:sz w:val="20"/>
          <w:szCs w:val="20"/>
        </w:rPr>
      </w:pPr>
      <w:bookmarkStart w:id="1" w:name="_Hlk233973974"/>
      <w:r w:rsidRPr="007A6A35">
        <w:rPr>
          <w:b/>
          <w:sz w:val="20"/>
          <w:szCs w:val="20"/>
        </w:rPr>
        <w:t>Books</w:t>
      </w:r>
    </w:p>
    <w:p w14:paraId="4C9840B2" w14:textId="77777777" w:rsidR="0083505F" w:rsidRPr="007A6A35" w:rsidRDefault="0083505F" w:rsidP="0083505F">
      <w:pPr>
        <w:pStyle w:val="ListParagraph"/>
        <w:rPr>
          <w:b/>
          <w:sz w:val="20"/>
          <w:szCs w:val="20"/>
        </w:rPr>
      </w:pPr>
    </w:p>
    <w:p w14:paraId="07F6B81F" w14:textId="77777777" w:rsidR="0083505F" w:rsidRPr="00861673" w:rsidRDefault="0083505F" w:rsidP="0083505F">
      <w:pPr>
        <w:pStyle w:val="BodyTextIndent2"/>
        <w:numPr>
          <w:ilvl w:val="0"/>
          <w:numId w:val="3"/>
        </w:numPr>
        <w:spacing w:line="276" w:lineRule="auto"/>
        <w:ind w:left="720"/>
        <w:rPr>
          <w:rFonts w:ascii="Times New Roman" w:hAnsi="Times New Roman"/>
          <w:color w:val="000000"/>
          <w:sz w:val="20"/>
        </w:rPr>
      </w:pPr>
      <w:r w:rsidRPr="4B38047E">
        <w:rPr>
          <w:rFonts w:ascii="Times New Roman" w:hAnsi="Times New Roman"/>
          <w:color w:val="000000" w:themeColor="text1"/>
          <w:sz w:val="20"/>
        </w:rPr>
        <w:t xml:space="preserve">Vinod Kumar, Dinesh Pathak, </w:t>
      </w:r>
      <w:r w:rsidRPr="4B38047E">
        <w:rPr>
          <w:rFonts w:ascii="Times New Roman" w:hAnsi="Times New Roman"/>
          <w:b/>
          <w:bCs/>
          <w:color w:val="000000" w:themeColor="text1"/>
          <w:sz w:val="20"/>
        </w:rPr>
        <w:t>Davinder Pal Sharma</w:t>
      </w:r>
      <w:r w:rsidRPr="007070FD">
        <w:rPr>
          <w:rFonts w:ascii="Times New Roman" w:hAnsi="Times New Roman"/>
          <w:b/>
          <w:bCs/>
          <w:color w:val="000000" w:themeColor="text1"/>
          <w:sz w:val="20"/>
          <w:vertAlign w:val="superscript"/>
        </w:rPr>
        <w:t>*</w:t>
      </w:r>
      <w:r w:rsidRPr="4B38047E">
        <w:rPr>
          <w:rFonts w:ascii="Times New Roman" w:hAnsi="Times New Roman"/>
          <w:color w:val="000000" w:themeColor="text1"/>
          <w:sz w:val="20"/>
        </w:rPr>
        <w:t xml:space="preserve">, Jean-Michel </w:t>
      </w:r>
      <w:proofErr w:type="spellStart"/>
      <w:r w:rsidRPr="4B38047E">
        <w:rPr>
          <w:rFonts w:ascii="Times New Roman" w:hAnsi="Times New Roman"/>
          <w:color w:val="000000" w:themeColor="text1"/>
          <w:sz w:val="20"/>
        </w:rPr>
        <w:t>Nunzi</w:t>
      </w:r>
      <w:proofErr w:type="spellEnd"/>
      <w:r w:rsidRPr="4B38047E">
        <w:rPr>
          <w:rFonts w:ascii="Times New Roman" w:hAnsi="Times New Roman"/>
          <w:color w:val="000000" w:themeColor="text1"/>
          <w:sz w:val="20"/>
        </w:rPr>
        <w:t xml:space="preserve"> (2025), “Advanced Materials and Technologies for Photovoltaics”,</w:t>
      </w:r>
      <w:r>
        <w:rPr>
          <w:rFonts w:ascii="Times New Roman" w:hAnsi="Times New Roman"/>
          <w:color w:val="000000" w:themeColor="text1"/>
          <w:sz w:val="20"/>
        </w:rPr>
        <w:t xml:space="preserve"> 486 pages,</w:t>
      </w:r>
      <w:r w:rsidRPr="4B38047E">
        <w:rPr>
          <w:rFonts w:ascii="Times New Roman" w:hAnsi="Times New Roman"/>
          <w:color w:val="000000" w:themeColor="text1"/>
          <w:sz w:val="20"/>
        </w:rPr>
        <w:t xml:space="preserve"> </w:t>
      </w:r>
      <w:r w:rsidRPr="007925B0">
        <w:rPr>
          <w:rFonts w:ascii="Times New Roman" w:hAnsi="Times New Roman"/>
          <w:b/>
          <w:bCs/>
          <w:color w:val="000000" w:themeColor="text1"/>
          <w:sz w:val="20"/>
        </w:rPr>
        <w:t>Elsevier</w:t>
      </w:r>
      <w:r w:rsidRPr="4B38047E">
        <w:rPr>
          <w:rFonts w:ascii="Times New Roman" w:hAnsi="Times New Roman"/>
          <w:color w:val="000000" w:themeColor="text1"/>
          <w:sz w:val="20"/>
        </w:rPr>
        <w:t xml:space="preserve"> (Paperback ISBN: 9780443292507, </w:t>
      </w:r>
      <w:proofErr w:type="spellStart"/>
      <w:r w:rsidRPr="4B38047E">
        <w:rPr>
          <w:rFonts w:ascii="Times New Roman" w:hAnsi="Times New Roman"/>
          <w:color w:val="000000" w:themeColor="text1"/>
          <w:sz w:val="20"/>
        </w:rPr>
        <w:t>ebook</w:t>
      </w:r>
      <w:proofErr w:type="spellEnd"/>
      <w:r w:rsidRPr="4B38047E">
        <w:rPr>
          <w:rFonts w:ascii="Times New Roman" w:hAnsi="Times New Roman"/>
          <w:color w:val="000000" w:themeColor="text1"/>
          <w:sz w:val="20"/>
        </w:rPr>
        <w:t xml:space="preserve"> ISBN: 9780443292514).</w:t>
      </w:r>
      <w:r>
        <w:rPr>
          <w:rFonts w:ascii="Times New Roman" w:hAnsi="Times New Roman"/>
          <w:color w:val="000000" w:themeColor="text1"/>
          <w:sz w:val="20"/>
        </w:rPr>
        <w:t xml:space="preserve"> </w:t>
      </w:r>
      <w:hyperlink r:id="rId8" w:history="1">
        <w:r w:rsidRPr="002F3EA2">
          <w:rPr>
            <w:rStyle w:val="Hyperlink"/>
            <w:rFonts w:ascii="Times New Roman" w:eastAsiaTheme="majorEastAsia" w:hAnsi="Times New Roman"/>
            <w:color w:val="auto"/>
            <w:sz w:val="20"/>
          </w:rPr>
          <w:t>https://doi.org/10.1016/C2023-0-51991-3</w:t>
        </w:r>
      </w:hyperlink>
      <w:r w:rsidRPr="002F3EA2">
        <w:rPr>
          <w:rFonts w:ascii="Times New Roman" w:hAnsi="Times New Roman"/>
          <w:sz w:val="20"/>
        </w:rPr>
        <w:t xml:space="preserve"> </w:t>
      </w:r>
    </w:p>
    <w:p w14:paraId="1F022D5E" w14:textId="77777777" w:rsidR="0083505F" w:rsidRPr="007A6A35" w:rsidRDefault="0083505F" w:rsidP="0083505F">
      <w:pPr>
        <w:pStyle w:val="BodyTextIndent2"/>
        <w:spacing w:line="276" w:lineRule="auto"/>
        <w:ind w:left="720"/>
        <w:rPr>
          <w:rFonts w:ascii="Times New Roman" w:hAnsi="Times New Roman"/>
          <w:color w:val="000000"/>
          <w:sz w:val="20"/>
        </w:rPr>
      </w:pPr>
    </w:p>
    <w:p w14:paraId="31933A27" w14:textId="77777777" w:rsidR="0083505F" w:rsidRDefault="0083505F" w:rsidP="0083505F">
      <w:pPr>
        <w:pStyle w:val="BodyTextIndent2"/>
        <w:numPr>
          <w:ilvl w:val="0"/>
          <w:numId w:val="3"/>
        </w:numPr>
        <w:spacing w:line="276" w:lineRule="auto"/>
        <w:ind w:left="720"/>
        <w:rPr>
          <w:rFonts w:ascii="Times New Roman" w:hAnsi="Times New Roman"/>
          <w:color w:val="000000"/>
          <w:sz w:val="20"/>
        </w:rPr>
      </w:pPr>
      <w:r w:rsidRPr="007A6A35">
        <w:rPr>
          <w:rFonts w:ascii="Times New Roman" w:hAnsi="Times New Roman"/>
          <w:b/>
          <w:color w:val="000000"/>
          <w:sz w:val="20"/>
        </w:rPr>
        <w:t>Davinder Pal Sharma</w:t>
      </w:r>
      <w:r w:rsidRPr="007070FD">
        <w:rPr>
          <w:rFonts w:ascii="Times New Roman" w:hAnsi="Times New Roman"/>
          <w:b/>
          <w:bCs/>
          <w:color w:val="000000" w:themeColor="text1"/>
          <w:sz w:val="20"/>
          <w:vertAlign w:val="superscript"/>
        </w:rPr>
        <w:t>*</w:t>
      </w:r>
      <w:r w:rsidRPr="007A6A35">
        <w:rPr>
          <w:rFonts w:ascii="Times New Roman" w:hAnsi="Times New Roman"/>
          <w:b/>
          <w:color w:val="000000"/>
          <w:sz w:val="20"/>
        </w:rPr>
        <w:t xml:space="preserve"> </w:t>
      </w:r>
      <w:r w:rsidRPr="00DA2B89">
        <w:rPr>
          <w:rFonts w:ascii="Times New Roman" w:hAnsi="Times New Roman"/>
          <w:color w:val="000000"/>
          <w:sz w:val="20"/>
        </w:rPr>
        <w:t xml:space="preserve">(2008), </w:t>
      </w:r>
      <w:r w:rsidRPr="007A6A35">
        <w:rPr>
          <w:rFonts w:ascii="Times New Roman" w:hAnsi="Times New Roman"/>
          <w:color w:val="000000"/>
          <w:sz w:val="20"/>
        </w:rPr>
        <w:t xml:space="preserve">“Digital Signal Processing”, </w:t>
      </w:r>
      <w:r>
        <w:rPr>
          <w:rFonts w:ascii="Times New Roman" w:hAnsi="Times New Roman"/>
          <w:color w:val="000000"/>
          <w:sz w:val="20"/>
        </w:rPr>
        <w:t xml:space="preserve">345 pages, </w:t>
      </w:r>
      <w:r w:rsidRPr="00E6750F">
        <w:rPr>
          <w:rFonts w:ascii="Times New Roman" w:hAnsi="Times New Roman"/>
          <w:b/>
          <w:color w:val="000000"/>
          <w:sz w:val="20"/>
        </w:rPr>
        <w:t>Kalyani Publishers</w:t>
      </w:r>
      <w:r w:rsidRPr="007A6A35">
        <w:rPr>
          <w:rFonts w:ascii="Times New Roman" w:hAnsi="Times New Roman"/>
          <w:color w:val="000000"/>
          <w:sz w:val="20"/>
        </w:rPr>
        <w:t xml:space="preserve">, New Delhi, India (ISBN-978-81-272-4322-7). </w:t>
      </w:r>
    </w:p>
    <w:bookmarkEnd w:id="1"/>
    <w:p w14:paraId="782ABD2F" w14:textId="77777777" w:rsidR="0083505F" w:rsidRDefault="0083505F" w:rsidP="0083505F">
      <w:pPr>
        <w:pStyle w:val="BodyTextIndent2"/>
        <w:spacing w:line="276" w:lineRule="auto"/>
        <w:ind w:left="720"/>
        <w:rPr>
          <w:rFonts w:ascii="Times New Roman" w:hAnsi="Times New Roman"/>
          <w:color w:val="000000"/>
          <w:sz w:val="20"/>
        </w:rPr>
      </w:pPr>
    </w:p>
    <w:p w14:paraId="1AA8BE2B" w14:textId="77777777" w:rsidR="0083505F" w:rsidRPr="007A6A35" w:rsidRDefault="0083505F" w:rsidP="0083505F">
      <w:pPr>
        <w:pStyle w:val="BodyTextIndent2"/>
        <w:spacing w:line="276" w:lineRule="auto"/>
        <w:ind w:left="720"/>
        <w:rPr>
          <w:rFonts w:ascii="Times New Roman" w:hAnsi="Times New Roman"/>
          <w:color w:val="000000"/>
          <w:sz w:val="20"/>
        </w:rPr>
      </w:pPr>
    </w:p>
    <w:p w14:paraId="56944878" w14:textId="77777777" w:rsidR="0083505F" w:rsidRDefault="0083505F" w:rsidP="0083505F">
      <w:pPr>
        <w:pStyle w:val="BodyTextIndent2"/>
        <w:numPr>
          <w:ilvl w:val="0"/>
          <w:numId w:val="4"/>
        </w:numPr>
        <w:spacing w:line="276" w:lineRule="auto"/>
        <w:rPr>
          <w:rFonts w:ascii="Times New Roman" w:hAnsi="Times New Roman"/>
          <w:b/>
          <w:color w:val="000000"/>
          <w:sz w:val="20"/>
        </w:rPr>
      </w:pPr>
      <w:r w:rsidRPr="00ED40D5">
        <w:rPr>
          <w:rFonts w:ascii="Times New Roman" w:hAnsi="Times New Roman"/>
          <w:b/>
          <w:color w:val="000000"/>
          <w:sz w:val="20"/>
        </w:rPr>
        <w:t>Book Chapters</w:t>
      </w:r>
    </w:p>
    <w:p w14:paraId="11ACFD10" w14:textId="77777777" w:rsidR="0083505F" w:rsidRPr="00ED40D5" w:rsidRDefault="0083505F" w:rsidP="0083505F">
      <w:pPr>
        <w:pStyle w:val="BodyTextIndent2"/>
        <w:spacing w:line="276" w:lineRule="auto"/>
        <w:ind w:left="720"/>
        <w:rPr>
          <w:rFonts w:ascii="Times New Roman" w:hAnsi="Times New Roman"/>
          <w:b/>
          <w:color w:val="000000"/>
          <w:sz w:val="20"/>
        </w:rPr>
      </w:pPr>
    </w:p>
    <w:p w14:paraId="3474FDA5" w14:textId="77777777" w:rsidR="0083505F" w:rsidRDefault="0083505F" w:rsidP="0083505F">
      <w:pPr>
        <w:pStyle w:val="BodyTextIndent2"/>
        <w:ind w:left="360"/>
        <w:rPr>
          <w:rFonts w:ascii="Times New Roman" w:hAnsi="Times New Roman"/>
          <w:sz w:val="20"/>
        </w:rPr>
      </w:pPr>
      <w:r w:rsidRPr="4B38047E">
        <w:rPr>
          <w:rFonts w:ascii="Times New Roman" w:eastAsiaTheme="minorEastAsia" w:hAnsi="Times New Roman"/>
          <w:sz w:val="20"/>
        </w:rPr>
        <w:t xml:space="preserve">(1) </w:t>
      </w:r>
      <w:r w:rsidRPr="4B38047E">
        <w:rPr>
          <w:rFonts w:ascii="Times New Roman" w:hAnsi="Times New Roman"/>
          <w:sz w:val="20"/>
          <w:shd w:val="clear" w:color="auto" w:fill="FFFFFF"/>
        </w:rPr>
        <w:t xml:space="preserve">Kevin Gurbani Beepat and </w:t>
      </w:r>
      <w:r w:rsidRPr="4B38047E">
        <w:rPr>
          <w:rFonts w:ascii="Times New Roman" w:hAnsi="Times New Roman"/>
          <w:b/>
          <w:bCs/>
          <w:sz w:val="20"/>
          <w:shd w:val="clear" w:color="auto" w:fill="FFFFFF"/>
        </w:rPr>
        <w:t>Davinder Pal Sharma</w:t>
      </w:r>
      <w:r w:rsidRPr="007070FD">
        <w:rPr>
          <w:rFonts w:ascii="Times New Roman" w:hAnsi="Times New Roman"/>
          <w:b/>
          <w:bCs/>
          <w:color w:val="000000" w:themeColor="text1"/>
          <w:sz w:val="20"/>
          <w:vertAlign w:val="superscript"/>
        </w:rPr>
        <w:t>*</w:t>
      </w:r>
      <w:r w:rsidRPr="4B38047E">
        <w:rPr>
          <w:rFonts w:ascii="Times New Roman" w:hAnsi="Times New Roman"/>
          <w:sz w:val="20"/>
          <w:shd w:val="clear" w:color="auto" w:fill="FFFFFF"/>
        </w:rPr>
        <w:t xml:space="preserve"> (2026), “Innovative Modelling and Simulation Tools for the Design and Optimization of Solar Cells”, </w:t>
      </w:r>
      <w:r w:rsidRPr="4B38047E">
        <w:rPr>
          <w:rFonts w:ascii="Times New Roman" w:hAnsi="Times New Roman"/>
          <w:color w:val="000000"/>
          <w:sz w:val="20"/>
        </w:rPr>
        <w:t xml:space="preserve">Advanced Materials and Technologies for Photovoltaics, </w:t>
      </w:r>
      <w:r w:rsidRPr="4B38047E">
        <w:rPr>
          <w:rFonts w:ascii="Times New Roman" w:hAnsi="Times New Roman"/>
          <w:b/>
          <w:bCs/>
          <w:color w:val="000000"/>
          <w:sz w:val="20"/>
        </w:rPr>
        <w:t>Elsevier</w:t>
      </w:r>
      <w:r w:rsidRPr="4B38047E">
        <w:rPr>
          <w:rFonts w:ascii="Times New Roman" w:hAnsi="Times New Roman"/>
          <w:color w:val="000000"/>
          <w:sz w:val="20"/>
        </w:rPr>
        <w:t>, Pp. 15-79</w:t>
      </w:r>
      <w:r w:rsidRPr="00E6750F">
        <w:rPr>
          <w:rFonts w:ascii="Times New Roman" w:hAnsi="Times New Roman"/>
          <w:color w:val="000000" w:themeColor="text1"/>
          <w:sz w:val="20"/>
        </w:rPr>
        <w:t xml:space="preserve">. </w:t>
      </w:r>
      <w:hyperlink r:id="rId9">
        <w:r w:rsidRPr="009B42A0">
          <w:rPr>
            <w:rStyle w:val="Hyperlink"/>
            <w:rFonts w:ascii="Times New Roman" w:eastAsiaTheme="majorEastAsia" w:hAnsi="Times New Roman"/>
            <w:color w:val="auto"/>
            <w:sz w:val="20"/>
          </w:rPr>
          <w:t>https://doi.org/10.1016/B978-0-443-29250-7.00014-1</w:t>
        </w:r>
      </w:hyperlink>
      <w:r w:rsidRPr="00E6750F">
        <w:rPr>
          <w:rStyle w:val="Hyperlink"/>
          <w:rFonts w:ascii="Times New Roman" w:eastAsiaTheme="majorEastAsia" w:hAnsi="Times New Roman"/>
          <w:color w:val="000000" w:themeColor="text1"/>
          <w:sz w:val="20"/>
        </w:rPr>
        <w:t xml:space="preserve">   </w:t>
      </w:r>
    </w:p>
    <w:p w14:paraId="07336A94" w14:textId="77777777" w:rsidR="0083505F" w:rsidRDefault="0083505F" w:rsidP="0083505F">
      <w:pPr>
        <w:pStyle w:val="BodyTextIndent2"/>
        <w:ind w:left="360"/>
        <w:rPr>
          <w:rFonts w:ascii="Times New Roman" w:hAnsi="Times New Roman"/>
          <w:color w:val="000000"/>
          <w:sz w:val="20"/>
        </w:rPr>
      </w:pPr>
    </w:p>
    <w:p w14:paraId="5A8C55C1" w14:textId="77777777" w:rsidR="0083505F" w:rsidRDefault="0083505F" w:rsidP="0083505F">
      <w:pPr>
        <w:pStyle w:val="BodyTextIndent2"/>
        <w:ind w:left="360"/>
        <w:rPr>
          <w:rFonts w:ascii="Times New Roman" w:hAnsi="Times New Roman"/>
          <w:color w:val="000000"/>
          <w:sz w:val="20"/>
        </w:rPr>
      </w:pPr>
    </w:p>
    <w:p w14:paraId="54C2AA79" w14:textId="77777777" w:rsidR="0083505F" w:rsidRPr="00F5067A" w:rsidRDefault="0083505F" w:rsidP="0083505F">
      <w:pPr>
        <w:pStyle w:val="BodyTextIndent2"/>
        <w:ind w:left="360"/>
        <w:rPr>
          <w:rFonts w:ascii="Times New Roman" w:hAnsi="Times New Roman"/>
          <w:sz w:val="20"/>
        </w:rPr>
      </w:pPr>
      <w:r w:rsidRPr="4B38047E">
        <w:rPr>
          <w:rFonts w:ascii="Times New Roman" w:hAnsi="Times New Roman"/>
          <w:sz w:val="20"/>
        </w:rPr>
        <w:t xml:space="preserve">(2) Vinod Kumar, Dinesh Pathak, Sanjay Kumar, </w:t>
      </w:r>
      <w:r w:rsidRPr="00EF517E">
        <w:rPr>
          <w:rFonts w:ascii="Times New Roman" w:hAnsi="Times New Roman"/>
          <w:b/>
          <w:sz w:val="20"/>
        </w:rPr>
        <w:t>Davinder Pal Sharma</w:t>
      </w:r>
      <w:r w:rsidRPr="007070FD">
        <w:rPr>
          <w:rFonts w:ascii="Times New Roman" w:hAnsi="Times New Roman"/>
          <w:b/>
          <w:bCs/>
          <w:color w:val="000000" w:themeColor="text1"/>
          <w:sz w:val="20"/>
          <w:vertAlign w:val="superscript"/>
        </w:rPr>
        <w:t>*</w:t>
      </w:r>
      <w:r>
        <w:rPr>
          <w:rFonts w:ascii="Times New Roman" w:hAnsi="Times New Roman"/>
          <w:sz w:val="20"/>
        </w:rPr>
        <w:t xml:space="preserve"> and</w:t>
      </w:r>
      <w:r w:rsidRPr="4B38047E">
        <w:rPr>
          <w:rFonts w:ascii="Times New Roman" w:hAnsi="Times New Roman"/>
          <w:sz w:val="20"/>
        </w:rPr>
        <w:t xml:space="preserve"> Jean Michel </w:t>
      </w:r>
      <w:proofErr w:type="spellStart"/>
      <w:r w:rsidRPr="4B38047E">
        <w:rPr>
          <w:rFonts w:ascii="Times New Roman" w:hAnsi="Times New Roman"/>
          <w:sz w:val="20"/>
        </w:rPr>
        <w:t>Nunzi</w:t>
      </w:r>
      <w:proofErr w:type="spellEnd"/>
      <w:r>
        <w:rPr>
          <w:rFonts w:ascii="Times New Roman" w:hAnsi="Times New Roman"/>
          <w:sz w:val="20"/>
        </w:rPr>
        <w:t xml:space="preserve"> (2026)</w:t>
      </w:r>
      <w:r w:rsidRPr="4B38047E">
        <w:rPr>
          <w:rFonts w:ascii="Times New Roman" w:hAnsi="Times New Roman"/>
          <w:sz w:val="20"/>
        </w:rPr>
        <w:t xml:space="preserve">, “An Overview of Photovoltaics Technology”, Advanced Materials and Technologies for Photovoltaics, </w:t>
      </w:r>
      <w:proofErr w:type="gramStart"/>
      <w:r w:rsidRPr="4B38047E">
        <w:rPr>
          <w:rFonts w:ascii="Times New Roman" w:hAnsi="Times New Roman"/>
          <w:b/>
          <w:bCs/>
          <w:sz w:val="20"/>
        </w:rPr>
        <w:t>Elsevier</w:t>
      </w:r>
      <w:r w:rsidRPr="4B38047E">
        <w:rPr>
          <w:rFonts w:ascii="Times New Roman" w:hAnsi="Times New Roman"/>
          <w:sz w:val="20"/>
        </w:rPr>
        <w:t xml:space="preserve">, </w:t>
      </w:r>
      <w:r>
        <w:rPr>
          <w:rFonts w:ascii="Times New Roman" w:hAnsi="Times New Roman"/>
          <w:sz w:val="20"/>
        </w:rPr>
        <w:t xml:space="preserve">  </w:t>
      </w:r>
      <w:proofErr w:type="gramEnd"/>
      <w:r>
        <w:rPr>
          <w:rFonts w:ascii="Times New Roman" w:hAnsi="Times New Roman"/>
          <w:sz w:val="20"/>
        </w:rPr>
        <w:t xml:space="preserve">  </w:t>
      </w:r>
      <w:r w:rsidRPr="4B38047E">
        <w:rPr>
          <w:rFonts w:ascii="Times New Roman" w:hAnsi="Times New Roman"/>
          <w:sz w:val="20"/>
        </w:rPr>
        <w:t>Pp. 1-14</w:t>
      </w:r>
      <w:r>
        <w:rPr>
          <w:rFonts w:ascii="Times New Roman" w:hAnsi="Times New Roman"/>
          <w:sz w:val="20"/>
        </w:rPr>
        <w:t>.</w:t>
      </w:r>
      <w:r w:rsidRPr="4B38047E">
        <w:rPr>
          <w:rFonts w:ascii="Times New Roman" w:hAnsi="Times New Roman"/>
          <w:sz w:val="20"/>
        </w:rPr>
        <w:t xml:space="preserve"> </w:t>
      </w:r>
      <w:hyperlink r:id="rId10">
        <w:r w:rsidRPr="00E6750F">
          <w:rPr>
            <w:rStyle w:val="Hyperlink"/>
            <w:rFonts w:ascii="Times New Roman" w:eastAsiaTheme="majorEastAsia" w:hAnsi="Times New Roman"/>
            <w:color w:val="auto"/>
            <w:sz w:val="20"/>
          </w:rPr>
          <w:t>https://doi.org/10.1016/B978-0-443-29250-7.00010-4</w:t>
        </w:r>
      </w:hyperlink>
      <w:r>
        <w:rPr>
          <w:rStyle w:val="Hyperlink"/>
          <w:rFonts w:ascii="Times New Roman" w:eastAsiaTheme="majorEastAsia" w:hAnsi="Times New Roman"/>
          <w:color w:val="auto"/>
          <w:sz w:val="20"/>
        </w:rPr>
        <w:t xml:space="preserve"> </w:t>
      </w:r>
    </w:p>
    <w:p w14:paraId="4B12CA3C" w14:textId="77777777" w:rsidR="0083505F" w:rsidRDefault="0083505F" w:rsidP="0083505F">
      <w:pPr>
        <w:pStyle w:val="BodyTextIndent2"/>
        <w:ind w:left="360"/>
        <w:rPr>
          <w:rFonts w:ascii="Times New Roman" w:hAnsi="Times New Roman"/>
          <w:color w:val="000000"/>
          <w:sz w:val="20"/>
        </w:rPr>
      </w:pPr>
    </w:p>
    <w:p w14:paraId="2AE53751" w14:textId="77777777" w:rsidR="0083505F" w:rsidRDefault="0083505F" w:rsidP="0083505F">
      <w:pPr>
        <w:pStyle w:val="BodyTextIndent2"/>
        <w:ind w:left="360"/>
        <w:rPr>
          <w:rFonts w:ascii="Times New Roman" w:eastAsiaTheme="minorEastAsia" w:hAnsi="Times New Roman"/>
          <w:bCs/>
          <w:sz w:val="20"/>
        </w:rPr>
      </w:pPr>
    </w:p>
    <w:p w14:paraId="3687D7E6" w14:textId="77777777" w:rsidR="0083505F" w:rsidRPr="00603889" w:rsidRDefault="0083505F" w:rsidP="0083505F">
      <w:pPr>
        <w:pStyle w:val="BodyTextIndent2"/>
        <w:ind w:left="360"/>
        <w:rPr>
          <w:rFonts w:ascii="Times New Roman" w:eastAsiaTheme="minorEastAsia" w:hAnsi="Times New Roman"/>
          <w:bCs/>
          <w:sz w:val="20"/>
        </w:rPr>
      </w:pPr>
      <w:r>
        <w:rPr>
          <w:rFonts w:ascii="Times New Roman" w:eastAsiaTheme="minorEastAsia" w:hAnsi="Times New Roman"/>
          <w:bCs/>
          <w:sz w:val="20"/>
        </w:rPr>
        <w:t xml:space="preserve">(3) </w:t>
      </w:r>
      <w:r w:rsidRPr="00603889">
        <w:rPr>
          <w:rFonts w:ascii="Times New Roman" w:eastAsiaTheme="minorEastAsia" w:hAnsi="Times New Roman"/>
          <w:bCs/>
          <w:sz w:val="20"/>
        </w:rPr>
        <w:t>Vinod Kumar, Ankush Sharma, Sanjay Kumar, Dinesh Pathak</w:t>
      </w:r>
      <w:r>
        <w:rPr>
          <w:rFonts w:ascii="Times New Roman" w:eastAsiaTheme="minorEastAsia" w:hAnsi="Times New Roman"/>
          <w:bCs/>
          <w:sz w:val="20"/>
        </w:rPr>
        <w:t xml:space="preserve"> and </w:t>
      </w:r>
      <w:r w:rsidRPr="00603889">
        <w:rPr>
          <w:rFonts w:ascii="Times New Roman" w:eastAsiaTheme="minorEastAsia" w:hAnsi="Times New Roman"/>
          <w:b/>
          <w:bCs/>
          <w:sz w:val="20"/>
        </w:rPr>
        <w:t>Davinder Pal Sharma</w:t>
      </w:r>
      <w:r>
        <w:rPr>
          <w:rFonts w:ascii="Times New Roman" w:eastAsiaTheme="minorEastAsia" w:hAnsi="Times New Roman"/>
          <w:bCs/>
          <w:sz w:val="20"/>
        </w:rPr>
        <w:t xml:space="preserve"> </w:t>
      </w:r>
      <w:r w:rsidRPr="00DA2B89">
        <w:rPr>
          <w:rFonts w:ascii="Times New Roman" w:eastAsiaTheme="minorEastAsia" w:hAnsi="Times New Roman"/>
          <w:bCs/>
          <w:sz w:val="20"/>
        </w:rPr>
        <w:t>(2025),</w:t>
      </w:r>
      <w:r>
        <w:rPr>
          <w:rFonts w:ascii="Times New Roman" w:eastAsiaTheme="minorEastAsia" w:hAnsi="Times New Roman"/>
          <w:bCs/>
          <w:sz w:val="20"/>
        </w:rPr>
        <w:t xml:space="preserve"> “</w:t>
      </w:r>
      <w:r w:rsidRPr="00603889">
        <w:rPr>
          <w:rFonts w:ascii="Times New Roman" w:eastAsiaTheme="minorEastAsia" w:hAnsi="Times New Roman"/>
          <w:bCs/>
          <w:sz w:val="20"/>
        </w:rPr>
        <w:t xml:space="preserve">Chemical </w:t>
      </w:r>
      <w:r>
        <w:rPr>
          <w:rFonts w:ascii="Times New Roman" w:eastAsiaTheme="minorEastAsia" w:hAnsi="Times New Roman"/>
          <w:bCs/>
          <w:sz w:val="20"/>
        </w:rPr>
        <w:t>M</w:t>
      </w:r>
      <w:r w:rsidRPr="00603889">
        <w:rPr>
          <w:rFonts w:ascii="Times New Roman" w:eastAsiaTheme="minorEastAsia" w:hAnsi="Times New Roman"/>
          <w:bCs/>
          <w:sz w:val="20"/>
        </w:rPr>
        <w:t xml:space="preserve">ethods for </w:t>
      </w:r>
      <w:r>
        <w:rPr>
          <w:rFonts w:ascii="Times New Roman" w:eastAsiaTheme="minorEastAsia" w:hAnsi="Times New Roman"/>
          <w:bCs/>
          <w:sz w:val="20"/>
        </w:rPr>
        <w:t>S</w:t>
      </w:r>
      <w:r w:rsidRPr="00603889">
        <w:rPr>
          <w:rFonts w:ascii="Times New Roman" w:eastAsiaTheme="minorEastAsia" w:hAnsi="Times New Roman"/>
          <w:bCs/>
          <w:sz w:val="20"/>
        </w:rPr>
        <w:t xml:space="preserve">pecialized </w:t>
      </w:r>
      <w:r>
        <w:rPr>
          <w:rFonts w:ascii="Times New Roman" w:eastAsiaTheme="minorEastAsia" w:hAnsi="Times New Roman"/>
          <w:bCs/>
          <w:sz w:val="20"/>
        </w:rPr>
        <w:t>N</w:t>
      </w:r>
      <w:r w:rsidRPr="00603889">
        <w:rPr>
          <w:rFonts w:ascii="Times New Roman" w:eastAsiaTheme="minorEastAsia" w:hAnsi="Times New Roman"/>
          <w:bCs/>
          <w:sz w:val="20"/>
        </w:rPr>
        <w:t>anostructure</w:t>
      </w:r>
      <w:r>
        <w:rPr>
          <w:rFonts w:ascii="Times New Roman" w:eastAsiaTheme="minorEastAsia" w:hAnsi="Times New Roman"/>
          <w:bCs/>
          <w:sz w:val="20"/>
        </w:rPr>
        <w:t xml:space="preserve">”, </w:t>
      </w:r>
      <w:r w:rsidRPr="00603889">
        <w:rPr>
          <w:rFonts w:ascii="Times New Roman" w:eastAsiaTheme="minorEastAsia" w:hAnsi="Times New Roman"/>
          <w:bCs/>
          <w:sz w:val="20"/>
        </w:rPr>
        <w:t>Advances in Nanostructures,</w:t>
      </w:r>
      <w:r>
        <w:rPr>
          <w:rFonts w:ascii="Times New Roman" w:eastAsiaTheme="minorEastAsia" w:hAnsi="Times New Roman"/>
          <w:bCs/>
          <w:sz w:val="20"/>
        </w:rPr>
        <w:t xml:space="preserve"> </w:t>
      </w:r>
      <w:r w:rsidRPr="00E7206F">
        <w:rPr>
          <w:rFonts w:ascii="Times New Roman" w:eastAsiaTheme="minorEastAsia" w:hAnsi="Times New Roman"/>
          <w:b/>
          <w:bCs/>
          <w:sz w:val="20"/>
        </w:rPr>
        <w:t>Elsevier</w:t>
      </w:r>
      <w:r>
        <w:rPr>
          <w:rFonts w:ascii="Times New Roman" w:eastAsiaTheme="minorEastAsia" w:hAnsi="Times New Roman"/>
          <w:bCs/>
          <w:sz w:val="20"/>
        </w:rPr>
        <w:t>,</w:t>
      </w:r>
      <w:r w:rsidRPr="00603889">
        <w:rPr>
          <w:rFonts w:ascii="Times New Roman" w:eastAsiaTheme="minorEastAsia" w:hAnsi="Times New Roman"/>
          <w:bCs/>
          <w:sz w:val="20"/>
        </w:rPr>
        <w:t xml:space="preserve"> P</w:t>
      </w:r>
      <w:r>
        <w:rPr>
          <w:rFonts w:ascii="Times New Roman" w:eastAsiaTheme="minorEastAsia" w:hAnsi="Times New Roman"/>
          <w:bCs/>
          <w:sz w:val="20"/>
        </w:rPr>
        <w:t>p.</w:t>
      </w:r>
      <w:r w:rsidRPr="00603889">
        <w:rPr>
          <w:rFonts w:ascii="Times New Roman" w:eastAsiaTheme="minorEastAsia" w:hAnsi="Times New Roman"/>
          <w:bCs/>
          <w:sz w:val="20"/>
        </w:rPr>
        <w:t xml:space="preserve"> 77-97</w:t>
      </w:r>
      <w:r>
        <w:rPr>
          <w:rFonts w:ascii="Times New Roman" w:eastAsiaTheme="minorEastAsia" w:hAnsi="Times New Roman"/>
          <w:bCs/>
          <w:sz w:val="20"/>
        </w:rPr>
        <w:t>.</w:t>
      </w:r>
      <w:r w:rsidRPr="00603889">
        <w:rPr>
          <w:rFonts w:ascii="Times New Roman" w:eastAsiaTheme="minorEastAsia" w:hAnsi="Times New Roman"/>
          <w:bCs/>
          <w:sz w:val="20"/>
        </w:rPr>
        <w:t xml:space="preserve"> </w:t>
      </w:r>
      <w:hyperlink r:id="rId11" w:history="1">
        <w:r w:rsidRPr="002F3EA2">
          <w:rPr>
            <w:rStyle w:val="Hyperlink"/>
            <w:rFonts w:ascii="Times New Roman" w:eastAsiaTheme="minorEastAsia" w:hAnsi="Times New Roman"/>
            <w:bCs/>
            <w:color w:val="auto"/>
            <w:sz w:val="20"/>
          </w:rPr>
          <w:t>https://doi.org/10.1016/B978-0-443-13819-5.00005-7</w:t>
        </w:r>
      </w:hyperlink>
      <w:r w:rsidRPr="002F3EA2">
        <w:rPr>
          <w:rFonts w:ascii="Times New Roman" w:eastAsiaTheme="minorEastAsia" w:hAnsi="Times New Roman"/>
          <w:bCs/>
          <w:sz w:val="20"/>
        </w:rPr>
        <w:t xml:space="preserve"> </w:t>
      </w:r>
    </w:p>
    <w:p w14:paraId="1472523F" w14:textId="77777777" w:rsidR="0083505F" w:rsidRDefault="0083505F" w:rsidP="0083505F">
      <w:pPr>
        <w:pStyle w:val="BodyTextIndent2"/>
        <w:spacing w:line="276" w:lineRule="auto"/>
        <w:ind w:left="360"/>
        <w:rPr>
          <w:rFonts w:ascii="Times New Roman" w:eastAsiaTheme="minorEastAsia" w:hAnsi="Times New Roman"/>
          <w:bCs/>
          <w:sz w:val="20"/>
        </w:rPr>
      </w:pPr>
    </w:p>
    <w:p w14:paraId="00C9FD81" w14:textId="77777777" w:rsidR="0083505F" w:rsidRDefault="0083505F" w:rsidP="0083505F">
      <w:pPr>
        <w:pStyle w:val="BodyTextIndent2"/>
        <w:spacing w:line="276" w:lineRule="auto"/>
        <w:ind w:left="360"/>
        <w:rPr>
          <w:rStyle w:val="anchor-text"/>
          <w:rFonts w:ascii="Times New Roman" w:hAnsi="Times New Roman"/>
          <w:color w:val="0272B1"/>
          <w:sz w:val="20"/>
        </w:rPr>
      </w:pPr>
      <w:r>
        <w:rPr>
          <w:rFonts w:ascii="Times New Roman" w:eastAsiaTheme="minorEastAsia" w:hAnsi="Times New Roman"/>
          <w:bCs/>
          <w:sz w:val="20"/>
        </w:rPr>
        <w:t xml:space="preserve"> (4)</w:t>
      </w:r>
      <w:bookmarkStart w:id="2" w:name="_Hlk179203755"/>
      <w:r>
        <w:rPr>
          <w:rFonts w:ascii="Times New Roman" w:eastAsiaTheme="minorEastAsia" w:hAnsi="Times New Roman"/>
          <w:bCs/>
          <w:sz w:val="20"/>
        </w:rPr>
        <w:tab/>
      </w:r>
      <w:r w:rsidRPr="00ED40D5">
        <w:rPr>
          <w:rFonts w:ascii="Times New Roman" w:eastAsiaTheme="minorEastAsia" w:hAnsi="Times New Roman"/>
          <w:bCs/>
          <w:sz w:val="20"/>
        </w:rPr>
        <w:t xml:space="preserve">Sanjay Kumar, </w:t>
      </w:r>
      <w:proofErr w:type="spellStart"/>
      <w:r w:rsidRPr="00ED40D5">
        <w:rPr>
          <w:rFonts w:ascii="Times New Roman" w:eastAsiaTheme="minorEastAsia" w:hAnsi="Times New Roman"/>
          <w:bCs/>
          <w:sz w:val="20"/>
        </w:rPr>
        <w:t>Anilia</w:t>
      </w:r>
      <w:proofErr w:type="spellEnd"/>
      <w:r w:rsidRPr="00ED40D5">
        <w:rPr>
          <w:rFonts w:ascii="Times New Roman" w:eastAsiaTheme="minorEastAsia" w:hAnsi="Times New Roman"/>
          <w:bCs/>
          <w:sz w:val="20"/>
        </w:rPr>
        <w:t xml:space="preserve"> Nanan </w:t>
      </w:r>
      <w:proofErr w:type="spellStart"/>
      <w:r w:rsidRPr="00ED40D5">
        <w:rPr>
          <w:rFonts w:ascii="Times New Roman" w:eastAsiaTheme="minorEastAsia" w:hAnsi="Times New Roman"/>
          <w:bCs/>
          <w:sz w:val="20"/>
        </w:rPr>
        <w:t>Surujbally</w:t>
      </w:r>
      <w:proofErr w:type="spellEnd"/>
      <w:r w:rsidRPr="00ED40D5">
        <w:rPr>
          <w:rFonts w:ascii="Times New Roman" w:eastAsiaTheme="minorEastAsia" w:hAnsi="Times New Roman"/>
          <w:bCs/>
          <w:sz w:val="20"/>
        </w:rPr>
        <w:t xml:space="preserve">, </w:t>
      </w:r>
      <w:r w:rsidRPr="00D550B6">
        <w:rPr>
          <w:rFonts w:ascii="Times New Roman" w:eastAsiaTheme="minorEastAsia" w:hAnsi="Times New Roman"/>
          <w:b/>
          <w:bCs/>
          <w:sz w:val="20"/>
        </w:rPr>
        <w:t>Davinder Sharma</w:t>
      </w:r>
      <w:r w:rsidRPr="00ED40D5">
        <w:rPr>
          <w:rFonts w:ascii="Times New Roman" w:eastAsiaTheme="minorEastAsia" w:hAnsi="Times New Roman"/>
          <w:bCs/>
          <w:sz w:val="20"/>
        </w:rPr>
        <w:t>, Dinesh Pathak</w:t>
      </w:r>
      <w:r>
        <w:rPr>
          <w:rFonts w:ascii="Times New Roman" w:eastAsiaTheme="minorEastAsia" w:hAnsi="Times New Roman"/>
          <w:bCs/>
          <w:sz w:val="20"/>
        </w:rPr>
        <w:t xml:space="preserve"> </w:t>
      </w:r>
      <w:r w:rsidRPr="00DA2B89">
        <w:rPr>
          <w:rFonts w:ascii="Times New Roman" w:eastAsiaTheme="minorEastAsia" w:hAnsi="Times New Roman"/>
          <w:bCs/>
          <w:sz w:val="20"/>
        </w:rPr>
        <w:t>(2024),</w:t>
      </w:r>
      <w:r w:rsidRPr="00ED40D5">
        <w:rPr>
          <w:rFonts w:ascii="Times New Roman" w:eastAsiaTheme="minorEastAsia" w:hAnsi="Times New Roman"/>
          <w:bCs/>
          <w:sz w:val="20"/>
        </w:rPr>
        <w:t xml:space="preserve"> “ </w:t>
      </w:r>
      <w:hyperlink r:id="rId12" w:history="1">
        <w:r w:rsidRPr="00ED40D5">
          <w:rPr>
            <w:rFonts w:ascii="Times New Roman" w:eastAsiaTheme="minorEastAsia" w:hAnsi="Times New Roman"/>
            <w:bCs/>
            <w:sz w:val="20"/>
          </w:rPr>
          <w:t>Hydrogen Safety/ Standards (National and International Document Standards on Hydrogen Energy and Fuel Cell)</w:t>
        </w:r>
      </w:hyperlink>
      <w:r w:rsidRPr="00ED40D5">
        <w:rPr>
          <w:rFonts w:ascii="Times New Roman" w:eastAsiaTheme="minorEastAsia" w:hAnsi="Times New Roman"/>
          <w:bCs/>
          <w:sz w:val="20"/>
        </w:rPr>
        <w:t xml:space="preserve">”, Towards Hydrogen Infrastructure Advances and Challenges in Preparing for the Hydrogen Economy, </w:t>
      </w:r>
      <w:r w:rsidRPr="00D550B6">
        <w:rPr>
          <w:rFonts w:ascii="Times New Roman" w:eastAsiaTheme="minorEastAsia" w:hAnsi="Times New Roman"/>
          <w:b/>
          <w:bCs/>
          <w:sz w:val="20"/>
        </w:rPr>
        <w:t>Elsevier</w:t>
      </w:r>
      <w:r w:rsidRPr="00ED40D5">
        <w:rPr>
          <w:rFonts w:ascii="Times New Roman" w:eastAsiaTheme="minorEastAsia" w:hAnsi="Times New Roman"/>
          <w:bCs/>
          <w:sz w:val="20"/>
        </w:rPr>
        <w:t xml:space="preserve">, Pp. 315-346. </w:t>
      </w:r>
      <w:hyperlink r:id="rId13" w:tgtFrame="_blank" w:tooltip="Persistent link using digital object identifier" w:history="1">
        <w:r w:rsidRPr="002F3EA2">
          <w:rPr>
            <w:rStyle w:val="anchor-text"/>
            <w:rFonts w:ascii="Times New Roman" w:hAnsi="Times New Roman"/>
            <w:sz w:val="20"/>
            <w:u w:val="single"/>
          </w:rPr>
          <w:t>https://doi.org/10.1016/B978-0-323-95553-9.00011-X</w:t>
        </w:r>
      </w:hyperlink>
      <w:r>
        <w:rPr>
          <w:rStyle w:val="anchor-text"/>
          <w:rFonts w:ascii="Times New Roman" w:hAnsi="Times New Roman"/>
          <w:color w:val="0272B1"/>
          <w:sz w:val="20"/>
        </w:rPr>
        <w:t xml:space="preserve"> </w:t>
      </w:r>
      <w:r w:rsidRPr="00ED40D5">
        <w:rPr>
          <w:rFonts w:ascii="Times New Roman" w:eastAsiaTheme="minorEastAsia" w:hAnsi="Times New Roman"/>
          <w:bCs/>
          <w:sz w:val="20"/>
        </w:rPr>
        <w:t>(Citations</w:t>
      </w:r>
      <w:r>
        <w:rPr>
          <w:rFonts w:ascii="Times New Roman" w:eastAsiaTheme="minorEastAsia" w:hAnsi="Times New Roman"/>
          <w:bCs/>
          <w:sz w:val="20"/>
        </w:rPr>
        <w:t xml:space="preserve"> </w:t>
      </w:r>
      <w:r w:rsidRPr="00ED40D5">
        <w:rPr>
          <w:rFonts w:ascii="Times New Roman" w:eastAsiaTheme="minorEastAsia" w:hAnsi="Times New Roman"/>
          <w:bCs/>
          <w:sz w:val="20"/>
        </w:rPr>
        <w:t>=</w:t>
      </w:r>
      <w:r>
        <w:rPr>
          <w:rFonts w:ascii="Times New Roman" w:eastAsiaTheme="minorEastAsia" w:hAnsi="Times New Roman"/>
          <w:bCs/>
          <w:sz w:val="20"/>
        </w:rPr>
        <w:t xml:space="preserve"> 30</w:t>
      </w:r>
      <w:r w:rsidRPr="00ED40D5">
        <w:rPr>
          <w:rFonts w:ascii="Times New Roman" w:eastAsiaTheme="minorEastAsia" w:hAnsi="Times New Roman"/>
          <w:bCs/>
          <w:sz w:val="20"/>
        </w:rPr>
        <w:t>).</w:t>
      </w:r>
    </w:p>
    <w:p w14:paraId="600EDD55" w14:textId="77777777" w:rsidR="0083505F" w:rsidRDefault="0083505F" w:rsidP="0083505F">
      <w:pPr>
        <w:pStyle w:val="BodyTextIndent2"/>
        <w:spacing w:line="276" w:lineRule="auto"/>
        <w:ind w:left="360"/>
        <w:rPr>
          <w:rFonts w:ascii="Times New Roman" w:hAnsi="Times New Roman"/>
          <w:sz w:val="20"/>
          <w:shd w:val="clear" w:color="auto" w:fill="FFFFFF"/>
        </w:rPr>
      </w:pPr>
    </w:p>
    <w:p w14:paraId="354DEACF" w14:textId="77777777" w:rsidR="0083505F" w:rsidRDefault="0083505F" w:rsidP="0083505F">
      <w:pPr>
        <w:pStyle w:val="BodyTextIndent2"/>
        <w:spacing w:line="276" w:lineRule="auto"/>
        <w:ind w:left="360"/>
      </w:pPr>
      <w:r>
        <w:rPr>
          <w:rFonts w:ascii="Times New Roman" w:hAnsi="Times New Roman"/>
          <w:sz w:val="20"/>
        </w:rPr>
        <w:t xml:space="preserve">   </w:t>
      </w:r>
      <w:r>
        <w:t xml:space="preserve"> </w:t>
      </w:r>
      <w:bookmarkEnd w:id="2"/>
    </w:p>
    <w:p w14:paraId="0935DFD8" w14:textId="77777777" w:rsidR="0083505F" w:rsidRPr="003C151D" w:rsidRDefault="0083505F" w:rsidP="0083505F">
      <w:pPr>
        <w:pStyle w:val="BodyTextIndent2"/>
        <w:numPr>
          <w:ilvl w:val="0"/>
          <w:numId w:val="4"/>
        </w:numPr>
        <w:spacing w:line="276" w:lineRule="auto"/>
        <w:rPr>
          <w:rFonts w:ascii="Times New Roman" w:eastAsiaTheme="minorEastAsia" w:hAnsi="Times New Roman"/>
          <w:b/>
          <w:bCs/>
          <w:sz w:val="20"/>
        </w:rPr>
      </w:pPr>
      <w:r w:rsidRPr="003C151D">
        <w:rPr>
          <w:rFonts w:ascii="Times New Roman" w:eastAsiaTheme="minorEastAsia" w:hAnsi="Times New Roman"/>
          <w:b/>
          <w:bCs/>
          <w:sz w:val="20"/>
        </w:rPr>
        <w:t>Patent</w:t>
      </w:r>
      <w:r>
        <w:rPr>
          <w:rFonts w:ascii="Times New Roman" w:eastAsiaTheme="minorEastAsia" w:hAnsi="Times New Roman"/>
          <w:b/>
          <w:bCs/>
          <w:sz w:val="20"/>
        </w:rPr>
        <w:t>/ Design Submitted/ Published</w:t>
      </w:r>
    </w:p>
    <w:p w14:paraId="72D9105F" w14:textId="77777777" w:rsidR="0083505F" w:rsidRDefault="0083505F" w:rsidP="0083505F">
      <w:pPr>
        <w:pStyle w:val="BodyTextIndent2"/>
        <w:spacing w:line="276" w:lineRule="auto"/>
        <w:ind w:left="360"/>
        <w:rPr>
          <w:rFonts w:ascii="Times New Roman" w:eastAsiaTheme="minorEastAsia" w:hAnsi="Times New Roman"/>
          <w:bCs/>
          <w:sz w:val="20"/>
        </w:rPr>
      </w:pPr>
      <w:r>
        <w:rPr>
          <w:rFonts w:ascii="Times New Roman" w:eastAsiaTheme="minorEastAsia" w:hAnsi="Times New Roman"/>
          <w:bCs/>
          <w:sz w:val="20"/>
        </w:rPr>
        <w:t xml:space="preserve"> </w:t>
      </w:r>
    </w:p>
    <w:p w14:paraId="0C56017A" w14:textId="77777777" w:rsidR="0083505F" w:rsidRDefault="0083505F" w:rsidP="0083505F">
      <w:pPr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  <w:r w:rsidRPr="003C151D">
        <w:rPr>
          <w:bCs/>
          <w:sz w:val="20"/>
          <w:szCs w:val="20"/>
        </w:rPr>
        <w:t xml:space="preserve">(1)  </w:t>
      </w:r>
      <w:r w:rsidRPr="003C151D">
        <w:rPr>
          <w:bCs/>
          <w:sz w:val="20"/>
          <w:szCs w:val="20"/>
        </w:rPr>
        <w:tab/>
      </w:r>
      <w:bookmarkStart w:id="3" w:name="_Hlk179202120"/>
      <w:r w:rsidRPr="003C151D">
        <w:rPr>
          <w:sz w:val="20"/>
          <w:szCs w:val="20"/>
        </w:rPr>
        <w:t xml:space="preserve">Anurag Sharma, Harjit Pal Singh, </w:t>
      </w:r>
      <w:r w:rsidRPr="003C151D">
        <w:rPr>
          <w:b/>
          <w:sz w:val="20"/>
          <w:szCs w:val="20"/>
        </w:rPr>
        <w:t>Davinder Pal Sharma</w:t>
      </w:r>
      <w:r w:rsidRPr="003C151D">
        <w:rPr>
          <w:sz w:val="20"/>
          <w:szCs w:val="20"/>
        </w:rPr>
        <w:t xml:space="preserve"> and Jatinder Pal Singh,</w:t>
      </w:r>
      <w:r>
        <w:rPr>
          <w:sz w:val="20"/>
          <w:szCs w:val="20"/>
        </w:rPr>
        <w:t xml:space="preserve"> “</w:t>
      </w:r>
      <w:r w:rsidRPr="003C151D">
        <w:rPr>
          <w:sz w:val="20"/>
          <w:szCs w:val="20"/>
        </w:rPr>
        <w:t>Clipboard”</w:t>
      </w:r>
      <w:r>
        <w:rPr>
          <w:sz w:val="20"/>
          <w:szCs w:val="20"/>
        </w:rPr>
        <w:t>,</w:t>
      </w:r>
      <w:r w:rsidRPr="003C151D">
        <w:rPr>
          <w:sz w:val="20"/>
          <w:szCs w:val="20"/>
        </w:rPr>
        <w:t xml:space="preserve"> Design No. 421486-001, </w:t>
      </w:r>
      <w:r>
        <w:rPr>
          <w:sz w:val="20"/>
          <w:szCs w:val="20"/>
        </w:rPr>
        <w:t xml:space="preserve">Submitted on </w:t>
      </w:r>
      <w:r w:rsidRPr="003C151D">
        <w:rPr>
          <w:sz w:val="20"/>
          <w:szCs w:val="20"/>
        </w:rPr>
        <w:t>27</w:t>
      </w:r>
      <w:r w:rsidRPr="003C151D">
        <w:rPr>
          <w:sz w:val="20"/>
          <w:szCs w:val="20"/>
          <w:vertAlign w:val="superscript"/>
        </w:rPr>
        <w:t>th</w:t>
      </w:r>
      <w:r w:rsidRPr="003C151D">
        <w:rPr>
          <w:sz w:val="20"/>
          <w:szCs w:val="20"/>
        </w:rPr>
        <w:t xml:space="preserve"> June 2024, The Patent Office, Government of India </w:t>
      </w:r>
      <w:r>
        <w:rPr>
          <w:sz w:val="20"/>
          <w:szCs w:val="20"/>
        </w:rPr>
        <w:t>(</w:t>
      </w:r>
      <w:r w:rsidRPr="003C151D">
        <w:rPr>
          <w:sz w:val="20"/>
          <w:szCs w:val="20"/>
        </w:rPr>
        <w:t>S. No. 178590).</w:t>
      </w:r>
      <w:bookmarkEnd w:id="3"/>
      <w:r>
        <w:rPr>
          <w:sz w:val="20"/>
          <w:szCs w:val="20"/>
        </w:rPr>
        <w:t xml:space="preserve"> </w:t>
      </w:r>
      <w:hyperlink r:id="rId14" w:history="1">
        <w:r w:rsidRPr="002F3EA2">
          <w:rPr>
            <w:rStyle w:val="Hyperlink"/>
            <w:rFonts w:eastAsiaTheme="majorEastAsia"/>
            <w:color w:val="auto"/>
            <w:sz w:val="20"/>
            <w:szCs w:val="20"/>
          </w:rPr>
          <w:t>https://search.ipindia.gov.in/designsearch</w:t>
        </w:r>
      </w:hyperlink>
      <w:r w:rsidRPr="002F3EA2">
        <w:rPr>
          <w:sz w:val="20"/>
          <w:szCs w:val="20"/>
        </w:rPr>
        <w:t xml:space="preserve"> </w:t>
      </w:r>
    </w:p>
    <w:p w14:paraId="5A836DA0" w14:textId="77777777" w:rsidR="0083505F" w:rsidRDefault="0083505F" w:rsidP="0083505F">
      <w:pPr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</w:p>
    <w:p w14:paraId="7F1177D3" w14:textId="77777777" w:rsidR="0083505F" w:rsidRDefault="0083505F" w:rsidP="0083505F">
      <w:pPr>
        <w:autoSpaceDE w:val="0"/>
        <w:autoSpaceDN w:val="0"/>
        <w:adjustRightInd w:val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(2) </w:t>
      </w:r>
      <w:r w:rsidRPr="003C151D">
        <w:rPr>
          <w:bCs/>
          <w:sz w:val="20"/>
          <w:szCs w:val="20"/>
        </w:rPr>
        <w:tab/>
      </w:r>
      <w:r w:rsidRPr="003C151D">
        <w:rPr>
          <w:sz w:val="20"/>
          <w:szCs w:val="20"/>
        </w:rPr>
        <w:t xml:space="preserve">Anurag Sharma, Harjit Pal Singh, </w:t>
      </w:r>
      <w:r w:rsidRPr="003C151D">
        <w:rPr>
          <w:b/>
          <w:sz w:val="20"/>
          <w:szCs w:val="20"/>
        </w:rPr>
        <w:t>Davinder Pal Sharma</w:t>
      </w:r>
      <w:r w:rsidRPr="003C151D">
        <w:rPr>
          <w:sz w:val="20"/>
          <w:szCs w:val="20"/>
        </w:rPr>
        <w:t xml:space="preserve"> and Jatinder Pal Singh,</w:t>
      </w:r>
      <w:r>
        <w:rPr>
          <w:sz w:val="20"/>
          <w:szCs w:val="20"/>
        </w:rPr>
        <w:t xml:space="preserve"> “</w:t>
      </w:r>
      <w:r w:rsidRPr="006E6340">
        <w:rPr>
          <w:sz w:val="20"/>
          <w:szCs w:val="20"/>
        </w:rPr>
        <w:t>Underpass Collision Monitoring System</w:t>
      </w:r>
      <w:r>
        <w:rPr>
          <w:sz w:val="20"/>
          <w:szCs w:val="20"/>
        </w:rPr>
        <w:t>”, Patent Application No.</w:t>
      </w:r>
      <w:r w:rsidRPr="006E6340">
        <w:t xml:space="preserve"> </w:t>
      </w:r>
      <w:r w:rsidRPr="006E6340">
        <w:rPr>
          <w:sz w:val="20"/>
          <w:szCs w:val="20"/>
        </w:rPr>
        <w:t>202311031734</w:t>
      </w:r>
      <w:r>
        <w:rPr>
          <w:sz w:val="20"/>
          <w:szCs w:val="20"/>
        </w:rPr>
        <w:t>, Published on 23</w:t>
      </w:r>
      <w:r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June 2023, </w:t>
      </w:r>
      <w:r w:rsidRPr="003C151D">
        <w:rPr>
          <w:sz w:val="20"/>
          <w:szCs w:val="20"/>
        </w:rPr>
        <w:t>The Patent Office, Government of India</w:t>
      </w:r>
      <w:r>
        <w:rPr>
          <w:sz w:val="20"/>
          <w:szCs w:val="20"/>
        </w:rPr>
        <w:t xml:space="preserve"> (Publication</w:t>
      </w:r>
      <w:r w:rsidRPr="003C151D">
        <w:rPr>
          <w:sz w:val="20"/>
          <w:szCs w:val="20"/>
        </w:rPr>
        <w:t xml:space="preserve"> No.</w:t>
      </w:r>
      <w:r>
        <w:rPr>
          <w:sz w:val="20"/>
          <w:szCs w:val="20"/>
        </w:rPr>
        <w:t xml:space="preserve"> 25/2023</w:t>
      </w:r>
      <w:r w:rsidRPr="003C151D">
        <w:rPr>
          <w:sz w:val="20"/>
          <w:szCs w:val="20"/>
        </w:rPr>
        <w:t>).</w:t>
      </w:r>
      <w:r>
        <w:rPr>
          <w:sz w:val="20"/>
          <w:szCs w:val="20"/>
        </w:rPr>
        <w:t xml:space="preserve"> </w:t>
      </w:r>
      <w:hyperlink r:id="rId15" w:history="1">
        <w:r w:rsidRPr="002F3EA2">
          <w:rPr>
            <w:rStyle w:val="Hyperlink"/>
            <w:rFonts w:eastAsiaTheme="majorEastAsia"/>
            <w:color w:val="auto"/>
            <w:sz w:val="20"/>
            <w:szCs w:val="20"/>
          </w:rPr>
          <w:t>https://iprsearch.ipindia.gov.in/publicsearch</w:t>
        </w:r>
      </w:hyperlink>
      <w:r w:rsidRPr="002F3EA2">
        <w:rPr>
          <w:sz w:val="20"/>
          <w:szCs w:val="20"/>
        </w:rPr>
        <w:t xml:space="preserve"> </w:t>
      </w:r>
    </w:p>
    <w:p w14:paraId="5C2EDEA6" w14:textId="77777777" w:rsidR="0083505F" w:rsidRDefault="0083505F" w:rsidP="0083505F">
      <w:pPr>
        <w:autoSpaceDE w:val="0"/>
        <w:autoSpaceDN w:val="0"/>
        <w:adjustRightInd w:val="0"/>
        <w:rPr>
          <w:bCs/>
          <w:sz w:val="20"/>
        </w:rPr>
      </w:pPr>
    </w:p>
    <w:p w14:paraId="0D207008" w14:textId="77777777" w:rsidR="0083505F" w:rsidRDefault="0083505F" w:rsidP="0083505F">
      <w:pPr>
        <w:autoSpaceDE w:val="0"/>
        <w:autoSpaceDN w:val="0"/>
        <w:adjustRightInd w:val="0"/>
        <w:rPr>
          <w:bCs/>
          <w:sz w:val="20"/>
        </w:rPr>
      </w:pPr>
    </w:p>
    <w:p w14:paraId="3076A1B3" w14:textId="77777777" w:rsidR="0083505F" w:rsidRPr="007A6A35" w:rsidRDefault="0083505F" w:rsidP="0083505F">
      <w:pPr>
        <w:pStyle w:val="ListParagraph"/>
        <w:numPr>
          <w:ilvl w:val="0"/>
          <w:numId w:val="4"/>
        </w:numPr>
        <w:rPr>
          <w:b/>
          <w:sz w:val="20"/>
          <w:szCs w:val="20"/>
        </w:rPr>
      </w:pPr>
      <w:r w:rsidRPr="007A6A35">
        <w:rPr>
          <w:b/>
          <w:sz w:val="20"/>
          <w:szCs w:val="20"/>
        </w:rPr>
        <w:t>Papers Published in Refereed Journals</w:t>
      </w:r>
    </w:p>
    <w:p w14:paraId="52260BBF" w14:textId="77777777" w:rsidR="0083505F" w:rsidRPr="007A6A35" w:rsidRDefault="0083505F" w:rsidP="0083505F">
      <w:pPr>
        <w:pStyle w:val="ListParagraph"/>
        <w:rPr>
          <w:b/>
          <w:sz w:val="20"/>
          <w:szCs w:val="20"/>
        </w:rPr>
      </w:pPr>
    </w:p>
    <w:p w14:paraId="189D6F50" w14:textId="77777777" w:rsidR="0083505F" w:rsidRPr="003D1B8C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bookmarkStart w:id="4" w:name="_Hlk179202403"/>
      <w:bookmarkStart w:id="5" w:name="_Hlk233974137"/>
      <w:r w:rsidRPr="00034786">
        <w:rPr>
          <w:rFonts w:eastAsiaTheme="majorEastAsia"/>
          <w:sz w:val="20"/>
          <w:szCs w:val="20"/>
        </w:rPr>
        <w:t xml:space="preserve">Satyashil Nagarale, B P Patil, </w:t>
      </w:r>
      <w:r w:rsidRPr="00034786">
        <w:rPr>
          <w:rFonts w:eastAsiaTheme="majorEastAsia"/>
          <w:b/>
          <w:sz w:val="20"/>
          <w:szCs w:val="20"/>
        </w:rPr>
        <w:t>Davinder Pal Sharma</w:t>
      </w:r>
      <w:r>
        <w:rPr>
          <w:rFonts w:eastAsiaTheme="majorEastAsia"/>
          <w:b/>
          <w:sz w:val="20"/>
          <w:szCs w:val="20"/>
        </w:rPr>
        <w:t xml:space="preserve"> </w:t>
      </w:r>
      <w:r w:rsidRPr="003D1B8C">
        <w:rPr>
          <w:rFonts w:eastAsiaTheme="majorEastAsia"/>
          <w:sz w:val="20"/>
          <w:szCs w:val="20"/>
        </w:rPr>
        <w:t>(2026),</w:t>
      </w:r>
      <w:r>
        <w:rPr>
          <w:rFonts w:eastAsiaTheme="majorEastAsia"/>
          <w:sz w:val="20"/>
          <w:szCs w:val="20"/>
        </w:rPr>
        <w:t xml:space="preserve"> “AI-Driven</w:t>
      </w:r>
      <w:r w:rsidRPr="00034786">
        <w:rPr>
          <w:rFonts w:eastAsiaTheme="majorEastAsia"/>
          <w:sz w:val="20"/>
          <w:szCs w:val="20"/>
        </w:rPr>
        <w:t xml:space="preserve"> </w:t>
      </w:r>
      <w:r>
        <w:rPr>
          <w:rFonts w:eastAsiaTheme="majorEastAsia"/>
          <w:sz w:val="20"/>
          <w:szCs w:val="20"/>
        </w:rPr>
        <w:t>B</w:t>
      </w:r>
      <w:r w:rsidRPr="00034786">
        <w:rPr>
          <w:rFonts w:eastAsiaTheme="majorEastAsia"/>
          <w:sz w:val="20"/>
          <w:szCs w:val="20"/>
        </w:rPr>
        <w:t xml:space="preserve">attery </w:t>
      </w:r>
      <w:r>
        <w:rPr>
          <w:rFonts w:eastAsiaTheme="majorEastAsia"/>
          <w:sz w:val="20"/>
          <w:szCs w:val="20"/>
        </w:rPr>
        <w:t>M</w:t>
      </w:r>
      <w:r w:rsidRPr="00034786">
        <w:rPr>
          <w:rFonts w:eastAsiaTheme="majorEastAsia"/>
          <w:sz w:val="20"/>
          <w:szCs w:val="20"/>
        </w:rPr>
        <w:t xml:space="preserve">anagement </w:t>
      </w:r>
      <w:r>
        <w:rPr>
          <w:rFonts w:eastAsiaTheme="majorEastAsia"/>
          <w:sz w:val="20"/>
          <w:szCs w:val="20"/>
        </w:rPr>
        <w:t>f</w:t>
      </w:r>
      <w:r w:rsidRPr="00034786">
        <w:rPr>
          <w:rFonts w:eastAsiaTheme="majorEastAsia"/>
          <w:sz w:val="20"/>
          <w:szCs w:val="20"/>
        </w:rPr>
        <w:t>or E-</w:t>
      </w:r>
      <w:r>
        <w:rPr>
          <w:rFonts w:eastAsiaTheme="majorEastAsia"/>
          <w:sz w:val="20"/>
          <w:szCs w:val="20"/>
        </w:rPr>
        <w:t>M</w:t>
      </w:r>
      <w:r w:rsidRPr="00034786">
        <w:rPr>
          <w:rFonts w:eastAsiaTheme="majorEastAsia"/>
          <w:sz w:val="20"/>
          <w:szCs w:val="20"/>
        </w:rPr>
        <w:t>obility</w:t>
      </w:r>
      <w:r>
        <w:rPr>
          <w:rFonts w:eastAsiaTheme="majorEastAsia"/>
          <w:sz w:val="20"/>
          <w:szCs w:val="20"/>
        </w:rPr>
        <w:t>:</w:t>
      </w:r>
      <w:r w:rsidRPr="00034786">
        <w:rPr>
          <w:rFonts w:eastAsiaTheme="majorEastAsia"/>
          <w:sz w:val="20"/>
          <w:szCs w:val="20"/>
        </w:rPr>
        <w:t xml:space="preserve"> Predicting </w:t>
      </w:r>
      <w:r>
        <w:rPr>
          <w:rFonts w:eastAsiaTheme="majorEastAsia"/>
          <w:sz w:val="20"/>
          <w:szCs w:val="20"/>
        </w:rPr>
        <w:t>State of Health</w:t>
      </w:r>
      <w:r w:rsidRPr="00034786">
        <w:rPr>
          <w:rFonts w:eastAsiaTheme="majorEastAsia"/>
          <w:sz w:val="20"/>
          <w:szCs w:val="20"/>
        </w:rPr>
        <w:t xml:space="preserve"> </w:t>
      </w:r>
      <w:r>
        <w:rPr>
          <w:rFonts w:eastAsiaTheme="majorEastAsia"/>
          <w:sz w:val="20"/>
          <w:szCs w:val="20"/>
        </w:rPr>
        <w:t>a</w:t>
      </w:r>
      <w:r w:rsidRPr="00034786">
        <w:rPr>
          <w:rFonts w:eastAsiaTheme="majorEastAsia"/>
          <w:sz w:val="20"/>
          <w:szCs w:val="20"/>
        </w:rPr>
        <w:t xml:space="preserve">nd </w:t>
      </w:r>
      <w:r>
        <w:rPr>
          <w:rFonts w:eastAsiaTheme="majorEastAsia"/>
          <w:sz w:val="20"/>
          <w:szCs w:val="20"/>
        </w:rPr>
        <w:t xml:space="preserve">Remaining Useful Life”, </w:t>
      </w:r>
      <w:r w:rsidRPr="00034786">
        <w:rPr>
          <w:rFonts w:eastAsiaTheme="majorEastAsia"/>
          <w:sz w:val="20"/>
          <w:szCs w:val="20"/>
        </w:rPr>
        <w:t>Applied Computational Intelligence and Soft Computing</w:t>
      </w:r>
      <w:r>
        <w:rPr>
          <w:rFonts w:eastAsiaTheme="majorEastAsia"/>
          <w:sz w:val="20"/>
          <w:szCs w:val="20"/>
        </w:rPr>
        <w:t xml:space="preserve">, </w:t>
      </w:r>
      <w:r w:rsidRPr="00034786">
        <w:rPr>
          <w:rFonts w:eastAsiaTheme="majorEastAsia"/>
          <w:b/>
          <w:sz w:val="20"/>
          <w:szCs w:val="20"/>
        </w:rPr>
        <w:t>Wiley</w:t>
      </w:r>
      <w:r w:rsidRPr="006F58C2">
        <w:rPr>
          <w:rFonts w:eastAsiaTheme="majorEastAsia"/>
          <w:sz w:val="20"/>
          <w:szCs w:val="20"/>
        </w:rPr>
        <w:t xml:space="preserve">, Vol. 2026, AN:7495734, 15 Pages, </w:t>
      </w:r>
      <w:r>
        <w:rPr>
          <w:rFonts w:eastAsiaTheme="majorEastAsia"/>
          <w:b/>
          <w:sz w:val="20"/>
          <w:szCs w:val="20"/>
        </w:rPr>
        <w:t xml:space="preserve"> </w:t>
      </w:r>
      <w:hyperlink r:id="rId16" w:history="1">
        <w:r w:rsidRPr="006F58C2">
          <w:rPr>
            <w:rStyle w:val="Hyperlink"/>
            <w:rFonts w:eastAsiaTheme="majorEastAsia"/>
            <w:color w:val="auto"/>
            <w:sz w:val="20"/>
            <w:szCs w:val="20"/>
          </w:rPr>
          <w:t>https://doi.org/10.1155/acis/7495734</w:t>
        </w:r>
      </w:hyperlink>
      <w:r>
        <w:rPr>
          <w:rFonts w:eastAsiaTheme="majorEastAsia"/>
          <w:b/>
          <w:sz w:val="20"/>
          <w:szCs w:val="20"/>
        </w:rPr>
        <w:t xml:space="preserve"> </w:t>
      </w:r>
    </w:p>
    <w:p w14:paraId="6AC40A21" w14:textId="77777777" w:rsidR="0083505F" w:rsidRDefault="0083505F" w:rsidP="0083505F">
      <w:pPr>
        <w:pStyle w:val="ListParagraph"/>
        <w:jc w:val="both"/>
        <w:rPr>
          <w:sz w:val="20"/>
          <w:szCs w:val="20"/>
          <w:shd w:val="clear" w:color="auto" w:fill="FFFFFF"/>
        </w:rPr>
      </w:pPr>
    </w:p>
    <w:p w14:paraId="7DC58B6C" w14:textId="77777777" w:rsidR="0083505F" w:rsidRPr="00B24F8E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r w:rsidRPr="00EC49A6">
        <w:rPr>
          <w:sz w:val="20"/>
          <w:szCs w:val="20"/>
          <w:shd w:val="clear" w:color="auto" w:fill="FFFFFF"/>
        </w:rPr>
        <w:t xml:space="preserve">Vaishali Sharma, </w:t>
      </w:r>
      <w:proofErr w:type="spellStart"/>
      <w:r w:rsidRPr="00EC49A6">
        <w:rPr>
          <w:sz w:val="20"/>
          <w:szCs w:val="20"/>
          <w:shd w:val="clear" w:color="auto" w:fill="FFFFFF"/>
        </w:rPr>
        <w:t>Jasvir</w:t>
      </w:r>
      <w:proofErr w:type="spellEnd"/>
      <w:r w:rsidRPr="00EC49A6">
        <w:rPr>
          <w:sz w:val="20"/>
          <w:szCs w:val="20"/>
          <w:shd w:val="clear" w:color="auto" w:fill="FFFFFF"/>
        </w:rPr>
        <w:t xml:space="preserve"> Singh, Rajnish Dhiman, </w:t>
      </w:r>
      <w:r w:rsidRPr="00EC49A6">
        <w:rPr>
          <w:b/>
          <w:sz w:val="20"/>
          <w:szCs w:val="20"/>
          <w:shd w:val="clear" w:color="auto" w:fill="FFFFFF"/>
        </w:rPr>
        <w:t>Davinder Pal Sharma</w:t>
      </w:r>
      <w:r w:rsidRPr="00EC49A6">
        <w:rPr>
          <w:sz w:val="20"/>
          <w:szCs w:val="20"/>
          <w:shd w:val="clear" w:color="auto" w:fill="FFFFFF"/>
        </w:rPr>
        <w:t xml:space="preserve">, Aman Mahajan </w:t>
      </w:r>
      <w:r w:rsidRPr="00B24F8E">
        <w:rPr>
          <w:sz w:val="20"/>
          <w:szCs w:val="20"/>
          <w:shd w:val="clear" w:color="auto" w:fill="FFFFFF"/>
        </w:rPr>
        <w:t xml:space="preserve">(2025), “Oxygen Vacancy Engineering </w:t>
      </w:r>
      <w:r>
        <w:rPr>
          <w:sz w:val="20"/>
          <w:szCs w:val="20"/>
          <w:shd w:val="clear" w:color="auto" w:fill="FFFFFF"/>
        </w:rPr>
        <w:t>i</w:t>
      </w:r>
      <w:r w:rsidRPr="00B24F8E">
        <w:rPr>
          <w:sz w:val="20"/>
          <w:szCs w:val="20"/>
          <w:shd w:val="clear" w:color="auto" w:fill="FFFFFF"/>
        </w:rPr>
        <w:t xml:space="preserve">n </w:t>
      </w:r>
      <w:proofErr w:type="spellStart"/>
      <w:r w:rsidRPr="00B24F8E">
        <w:rPr>
          <w:sz w:val="20"/>
          <w:szCs w:val="20"/>
          <w:shd w:val="clear" w:color="auto" w:fill="FFFFFF"/>
        </w:rPr>
        <w:t>Mxenes</w:t>
      </w:r>
      <w:proofErr w:type="spellEnd"/>
      <w:r w:rsidRPr="00B24F8E">
        <w:rPr>
          <w:sz w:val="20"/>
          <w:szCs w:val="20"/>
          <w:shd w:val="clear" w:color="auto" w:fill="FFFFFF"/>
        </w:rPr>
        <w:t xml:space="preserve"> </w:t>
      </w:r>
      <w:r>
        <w:rPr>
          <w:sz w:val="20"/>
          <w:szCs w:val="20"/>
          <w:shd w:val="clear" w:color="auto" w:fill="FFFFFF"/>
        </w:rPr>
        <w:t>f</w:t>
      </w:r>
      <w:r w:rsidRPr="00B24F8E">
        <w:rPr>
          <w:sz w:val="20"/>
          <w:szCs w:val="20"/>
          <w:shd w:val="clear" w:color="auto" w:fill="FFFFFF"/>
        </w:rPr>
        <w:t xml:space="preserve">or Sustainable Electrochemical Energy Conversion </w:t>
      </w:r>
      <w:r>
        <w:rPr>
          <w:sz w:val="20"/>
          <w:szCs w:val="20"/>
          <w:shd w:val="clear" w:color="auto" w:fill="FFFFFF"/>
        </w:rPr>
        <w:t>a</w:t>
      </w:r>
      <w:r w:rsidRPr="00B24F8E">
        <w:rPr>
          <w:sz w:val="20"/>
          <w:szCs w:val="20"/>
          <w:shd w:val="clear" w:color="auto" w:fill="FFFFFF"/>
        </w:rPr>
        <w:t xml:space="preserve">nd Storage Applications”, </w:t>
      </w:r>
      <w:r w:rsidRPr="00B24F8E">
        <w:rPr>
          <w:color w:val="222222"/>
          <w:sz w:val="20"/>
          <w:szCs w:val="20"/>
          <w:shd w:val="clear" w:color="auto" w:fill="FFFFFF"/>
        </w:rPr>
        <w:t xml:space="preserve">Journal of Materials Chemistry A, </w:t>
      </w:r>
      <w:r w:rsidRPr="00B24F8E">
        <w:rPr>
          <w:b/>
          <w:color w:val="222222"/>
          <w:sz w:val="20"/>
          <w:szCs w:val="20"/>
          <w:shd w:val="clear" w:color="auto" w:fill="FFFFFF"/>
        </w:rPr>
        <w:t>Royal Society of Chemistry</w:t>
      </w:r>
      <w:r w:rsidRPr="00B24F8E">
        <w:rPr>
          <w:color w:val="222222"/>
          <w:sz w:val="20"/>
          <w:szCs w:val="20"/>
          <w:shd w:val="clear" w:color="auto" w:fill="FFFFFF"/>
        </w:rPr>
        <w:t xml:space="preserve">, Vol. 13, Pp </w:t>
      </w:r>
      <w:r w:rsidRPr="00B24F8E">
        <w:rPr>
          <w:sz w:val="20"/>
          <w:szCs w:val="20"/>
          <w:shd w:val="clear" w:color="auto" w:fill="FFFFFF"/>
        </w:rPr>
        <w:t xml:space="preserve">25457-25475. </w:t>
      </w:r>
      <w:hyperlink r:id="rId17" w:history="1">
        <w:r w:rsidRPr="002F3EA2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https://doi.org/10.1039/D5TA01195G</w:t>
        </w:r>
      </w:hyperlink>
      <w:r>
        <w:rPr>
          <w:rStyle w:val="Hyperlink"/>
          <w:rFonts w:eastAsiaTheme="majorEastAsia"/>
          <w:sz w:val="20"/>
          <w:szCs w:val="20"/>
          <w:shd w:val="clear" w:color="auto" w:fill="FFFFFF"/>
        </w:rPr>
        <w:t xml:space="preserve"> </w:t>
      </w:r>
    </w:p>
    <w:p w14:paraId="1E829C9B" w14:textId="77777777" w:rsidR="0083505F" w:rsidRDefault="0083505F" w:rsidP="0083505F">
      <w:pPr>
        <w:pStyle w:val="ListParagraph"/>
        <w:jc w:val="both"/>
        <w:rPr>
          <w:sz w:val="20"/>
          <w:szCs w:val="20"/>
          <w:shd w:val="clear" w:color="auto" w:fill="FFFFFF"/>
        </w:rPr>
      </w:pPr>
    </w:p>
    <w:p w14:paraId="13BEAF38" w14:textId="77777777" w:rsidR="0083505F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r w:rsidRPr="00EC49A6">
        <w:rPr>
          <w:sz w:val="20"/>
          <w:szCs w:val="20"/>
          <w:shd w:val="clear" w:color="auto" w:fill="FFFFFF"/>
        </w:rPr>
        <w:lastRenderedPageBreak/>
        <w:t xml:space="preserve">Kevin Gurbani Beepat, </w:t>
      </w:r>
      <w:r w:rsidRPr="00EC49A6">
        <w:rPr>
          <w:b/>
          <w:sz w:val="20"/>
          <w:szCs w:val="20"/>
          <w:shd w:val="clear" w:color="auto" w:fill="FFFFFF"/>
        </w:rPr>
        <w:t>Davinder Pal Sharma</w:t>
      </w:r>
      <w:r w:rsidRPr="007070FD">
        <w:rPr>
          <w:b/>
          <w:bCs/>
          <w:color w:val="000000" w:themeColor="text1"/>
          <w:sz w:val="20"/>
          <w:vertAlign w:val="superscript"/>
        </w:rPr>
        <w:t>*</w:t>
      </w:r>
      <w:r w:rsidRPr="00EC49A6">
        <w:rPr>
          <w:sz w:val="20"/>
          <w:szCs w:val="20"/>
          <w:shd w:val="clear" w:color="auto" w:fill="FFFFFF"/>
        </w:rPr>
        <w:t xml:space="preserve">, Dinesh Pathak, Vinod Kumar </w:t>
      </w:r>
      <w:r w:rsidRPr="00DA4887">
        <w:rPr>
          <w:sz w:val="20"/>
          <w:szCs w:val="20"/>
          <w:shd w:val="clear" w:color="auto" w:fill="FFFFFF"/>
        </w:rPr>
        <w:t xml:space="preserve">(2025), </w:t>
      </w:r>
      <w:r>
        <w:rPr>
          <w:sz w:val="20"/>
          <w:szCs w:val="20"/>
          <w:shd w:val="clear" w:color="auto" w:fill="FFFFFF"/>
        </w:rPr>
        <w:t>“</w:t>
      </w:r>
      <w:r w:rsidRPr="00577637">
        <w:rPr>
          <w:sz w:val="20"/>
          <w:szCs w:val="20"/>
          <w:shd w:val="clear" w:color="auto" w:fill="FFFFFF"/>
        </w:rPr>
        <w:t xml:space="preserve">Optimisation of </w:t>
      </w:r>
      <w:proofErr w:type="spellStart"/>
      <w:r>
        <w:rPr>
          <w:sz w:val="20"/>
          <w:szCs w:val="20"/>
          <w:shd w:val="clear" w:color="auto" w:fill="FFFFFF"/>
        </w:rPr>
        <w:t>AgInSe</w:t>
      </w:r>
      <w:proofErr w:type="spellEnd"/>
      <w:r>
        <w:rPr>
          <w:sz w:val="20"/>
          <w:szCs w:val="20"/>
          <w:shd w:val="clear" w:color="auto" w:fill="FFFFFF"/>
        </w:rPr>
        <w:t>₂-based</w:t>
      </w:r>
      <w:r w:rsidRPr="00577637">
        <w:rPr>
          <w:sz w:val="20"/>
          <w:szCs w:val="20"/>
          <w:shd w:val="clear" w:color="auto" w:fill="FFFFFF"/>
        </w:rPr>
        <w:t xml:space="preserve"> </w:t>
      </w:r>
      <w:r>
        <w:rPr>
          <w:sz w:val="20"/>
          <w:szCs w:val="20"/>
          <w:shd w:val="clear" w:color="auto" w:fill="FFFFFF"/>
        </w:rPr>
        <w:t>T</w:t>
      </w:r>
      <w:r w:rsidRPr="00577637">
        <w:rPr>
          <w:sz w:val="20"/>
          <w:szCs w:val="20"/>
          <w:shd w:val="clear" w:color="auto" w:fill="FFFFFF"/>
        </w:rPr>
        <w:t xml:space="preserve">hin-film </w:t>
      </w:r>
      <w:r>
        <w:rPr>
          <w:sz w:val="20"/>
          <w:szCs w:val="20"/>
          <w:shd w:val="clear" w:color="auto" w:fill="FFFFFF"/>
        </w:rPr>
        <w:t>S</w:t>
      </w:r>
      <w:r w:rsidRPr="00577637">
        <w:rPr>
          <w:sz w:val="20"/>
          <w:szCs w:val="20"/>
          <w:shd w:val="clear" w:color="auto" w:fill="FFFFFF"/>
        </w:rPr>
        <w:t xml:space="preserve">olar </w:t>
      </w:r>
      <w:r>
        <w:rPr>
          <w:sz w:val="20"/>
          <w:szCs w:val="20"/>
          <w:shd w:val="clear" w:color="auto" w:fill="FFFFFF"/>
        </w:rPr>
        <w:t>C</w:t>
      </w:r>
      <w:r w:rsidRPr="00577637">
        <w:rPr>
          <w:sz w:val="20"/>
          <w:szCs w:val="20"/>
          <w:shd w:val="clear" w:color="auto" w:fill="FFFFFF"/>
        </w:rPr>
        <w:t>ells using COMSOL Multiphysics</w:t>
      </w:r>
      <w:r>
        <w:rPr>
          <w:sz w:val="20"/>
          <w:szCs w:val="20"/>
          <w:shd w:val="clear" w:color="auto" w:fill="FFFFFF"/>
        </w:rPr>
        <w:t>”,</w:t>
      </w:r>
      <w:r w:rsidRPr="00577637">
        <w:rPr>
          <w:sz w:val="20"/>
          <w:szCs w:val="20"/>
          <w:shd w:val="clear" w:color="auto" w:fill="FFFFFF"/>
        </w:rPr>
        <w:t xml:space="preserve"> Discov</w:t>
      </w:r>
      <w:r>
        <w:rPr>
          <w:sz w:val="20"/>
          <w:szCs w:val="20"/>
          <w:shd w:val="clear" w:color="auto" w:fill="FFFFFF"/>
        </w:rPr>
        <w:t>er</w:t>
      </w:r>
      <w:r w:rsidRPr="00577637">
        <w:rPr>
          <w:sz w:val="20"/>
          <w:szCs w:val="20"/>
          <w:shd w:val="clear" w:color="auto" w:fill="FFFFFF"/>
        </w:rPr>
        <w:t xml:space="preserve"> Appl</w:t>
      </w:r>
      <w:r>
        <w:rPr>
          <w:sz w:val="20"/>
          <w:szCs w:val="20"/>
          <w:shd w:val="clear" w:color="auto" w:fill="FFFFFF"/>
        </w:rPr>
        <w:t xml:space="preserve">ied </w:t>
      </w:r>
      <w:r w:rsidRPr="00577637">
        <w:rPr>
          <w:sz w:val="20"/>
          <w:szCs w:val="20"/>
          <w:shd w:val="clear" w:color="auto" w:fill="FFFFFF"/>
        </w:rPr>
        <w:t>Sciences</w:t>
      </w:r>
      <w:r>
        <w:rPr>
          <w:sz w:val="20"/>
          <w:szCs w:val="20"/>
          <w:shd w:val="clear" w:color="auto" w:fill="FFFFFF"/>
        </w:rPr>
        <w:t xml:space="preserve">, </w:t>
      </w:r>
      <w:r w:rsidRPr="00E63394">
        <w:rPr>
          <w:b/>
          <w:sz w:val="20"/>
          <w:szCs w:val="20"/>
          <w:shd w:val="clear" w:color="auto" w:fill="FFFFFF"/>
        </w:rPr>
        <w:t>Springer</w:t>
      </w:r>
      <w:r>
        <w:rPr>
          <w:sz w:val="20"/>
          <w:szCs w:val="20"/>
          <w:shd w:val="clear" w:color="auto" w:fill="FFFFFF"/>
        </w:rPr>
        <w:t>,</w:t>
      </w:r>
      <w:r w:rsidRPr="00577637">
        <w:rPr>
          <w:sz w:val="20"/>
          <w:szCs w:val="20"/>
          <w:shd w:val="clear" w:color="auto" w:fill="FFFFFF"/>
        </w:rPr>
        <w:t xml:space="preserve"> </w:t>
      </w:r>
      <w:r>
        <w:rPr>
          <w:sz w:val="20"/>
          <w:szCs w:val="20"/>
          <w:shd w:val="clear" w:color="auto" w:fill="FFFFFF"/>
        </w:rPr>
        <w:t xml:space="preserve">Vol. </w:t>
      </w:r>
      <w:r w:rsidRPr="00577637">
        <w:rPr>
          <w:sz w:val="20"/>
          <w:szCs w:val="20"/>
          <w:shd w:val="clear" w:color="auto" w:fill="FFFFFF"/>
        </w:rPr>
        <w:t xml:space="preserve">7, </w:t>
      </w:r>
      <w:r>
        <w:rPr>
          <w:sz w:val="20"/>
          <w:szCs w:val="20"/>
          <w:shd w:val="clear" w:color="auto" w:fill="FFFFFF"/>
        </w:rPr>
        <w:t xml:space="preserve">AN: </w:t>
      </w:r>
      <w:r w:rsidRPr="00577637">
        <w:rPr>
          <w:sz w:val="20"/>
          <w:szCs w:val="20"/>
          <w:shd w:val="clear" w:color="auto" w:fill="FFFFFF"/>
        </w:rPr>
        <w:t>700.</w:t>
      </w:r>
      <w:r>
        <w:rPr>
          <w:sz w:val="20"/>
          <w:szCs w:val="20"/>
          <w:shd w:val="clear" w:color="auto" w:fill="FFFFFF"/>
        </w:rPr>
        <w:t xml:space="preserve"> </w:t>
      </w:r>
      <w:hyperlink r:id="rId18" w:history="1">
        <w:r w:rsidRPr="002F3EA2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https://doi.org/10.1007/s42452-025-07313-6</w:t>
        </w:r>
      </w:hyperlink>
      <w:r>
        <w:rPr>
          <w:rStyle w:val="Hyperlink"/>
          <w:rFonts w:eastAsiaTheme="majorEastAsia"/>
          <w:sz w:val="20"/>
          <w:szCs w:val="20"/>
          <w:shd w:val="clear" w:color="auto" w:fill="FFFFFF"/>
        </w:rPr>
        <w:t xml:space="preserve"> </w:t>
      </w:r>
    </w:p>
    <w:bookmarkEnd w:id="5"/>
    <w:p w14:paraId="1554A0B5" w14:textId="77777777" w:rsidR="0083505F" w:rsidRDefault="0083505F" w:rsidP="0083505F">
      <w:pPr>
        <w:pStyle w:val="ListParagraph"/>
        <w:jc w:val="both"/>
        <w:rPr>
          <w:sz w:val="20"/>
          <w:szCs w:val="20"/>
          <w:shd w:val="clear" w:color="auto" w:fill="FFFFFF"/>
        </w:rPr>
      </w:pPr>
    </w:p>
    <w:p w14:paraId="6AA5FD6B" w14:textId="77777777" w:rsidR="0083505F" w:rsidRPr="002C30FA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r w:rsidRPr="00EC49A6">
        <w:rPr>
          <w:sz w:val="20"/>
          <w:szCs w:val="20"/>
          <w:shd w:val="clear" w:color="auto" w:fill="FFFFFF"/>
        </w:rPr>
        <w:t xml:space="preserve">Kevin Gurbani Beepat, </w:t>
      </w:r>
      <w:r w:rsidRPr="00EC49A6">
        <w:rPr>
          <w:b/>
          <w:sz w:val="20"/>
          <w:szCs w:val="20"/>
          <w:shd w:val="clear" w:color="auto" w:fill="FFFFFF"/>
        </w:rPr>
        <w:t>Davinder Pal Sharma</w:t>
      </w:r>
      <w:r w:rsidRPr="007070FD">
        <w:rPr>
          <w:b/>
          <w:bCs/>
          <w:color w:val="000000" w:themeColor="text1"/>
          <w:sz w:val="20"/>
          <w:vertAlign w:val="superscript"/>
        </w:rPr>
        <w:t>*</w:t>
      </w:r>
      <w:r w:rsidRPr="00EC49A6">
        <w:rPr>
          <w:sz w:val="20"/>
          <w:szCs w:val="20"/>
          <w:shd w:val="clear" w:color="auto" w:fill="FFFFFF"/>
        </w:rPr>
        <w:t xml:space="preserve">, Dinesh Pathak, Vinod Kumar </w:t>
      </w:r>
      <w:r w:rsidRPr="00DA4887">
        <w:rPr>
          <w:sz w:val="20"/>
          <w:szCs w:val="20"/>
          <w:shd w:val="clear" w:color="auto" w:fill="FFFFFF"/>
        </w:rPr>
        <w:t xml:space="preserve">(2025), “A Numerical Study on Enhancing Silicon Solar Cell Efficiency </w:t>
      </w:r>
      <w:r>
        <w:rPr>
          <w:sz w:val="20"/>
          <w:szCs w:val="20"/>
          <w:shd w:val="clear" w:color="auto" w:fill="FFFFFF"/>
        </w:rPr>
        <w:t>v</w:t>
      </w:r>
      <w:r w:rsidRPr="00DA4887">
        <w:rPr>
          <w:sz w:val="20"/>
          <w:szCs w:val="20"/>
          <w:shd w:val="clear" w:color="auto" w:fill="FFFFFF"/>
        </w:rPr>
        <w:t>ia the Integration of AgInSe2</w:t>
      </w:r>
      <w:r w:rsidRPr="00DA4887">
        <w:rPr>
          <w:sz w:val="20"/>
          <w:szCs w:val="20"/>
        </w:rPr>
        <w:t xml:space="preserve">”, </w:t>
      </w:r>
      <w:r w:rsidRPr="00DA4887">
        <w:rPr>
          <w:color w:val="222222"/>
          <w:sz w:val="20"/>
          <w:szCs w:val="20"/>
          <w:shd w:val="clear" w:color="auto" w:fill="FFFFFF"/>
        </w:rPr>
        <w:t xml:space="preserve">Applied </w:t>
      </w:r>
      <w:r>
        <w:rPr>
          <w:color w:val="222222"/>
          <w:sz w:val="20"/>
          <w:szCs w:val="20"/>
          <w:shd w:val="clear" w:color="auto" w:fill="FFFFFF"/>
        </w:rPr>
        <w:t>Research</w:t>
      </w:r>
      <w:r w:rsidRPr="00DA4887">
        <w:rPr>
          <w:sz w:val="20"/>
          <w:szCs w:val="20"/>
          <w:shd w:val="clear" w:color="auto" w:fill="FFFFFF"/>
        </w:rPr>
        <w:t>,</w:t>
      </w:r>
      <w:r w:rsidRPr="00DA4887">
        <w:rPr>
          <w:b/>
          <w:sz w:val="20"/>
          <w:szCs w:val="20"/>
          <w:shd w:val="clear" w:color="auto" w:fill="FFFFFF"/>
        </w:rPr>
        <w:t xml:space="preserve"> Wiley</w:t>
      </w:r>
      <w:r w:rsidRPr="00DA4887">
        <w:rPr>
          <w:sz w:val="20"/>
          <w:szCs w:val="20"/>
          <w:shd w:val="clear" w:color="auto" w:fill="FFFFFF"/>
        </w:rPr>
        <w:t xml:space="preserve">, Vol. 4, No 3, </w:t>
      </w:r>
      <w:r>
        <w:rPr>
          <w:sz w:val="20"/>
          <w:szCs w:val="20"/>
          <w:shd w:val="clear" w:color="auto" w:fill="FFFFFF"/>
        </w:rPr>
        <w:t xml:space="preserve">AN: </w:t>
      </w:r>
      <w:r w:rsidRPr="00DA4887">
        <w:rPr>
          <w:sz w:val="20"/>
          <w:szCs w:val="20"/>
          <w:shd w:val="clear" w:color="auto" w:fill="FFFFFF"/>
        </w:rPr>
        <w:t>e70022</w:t>
      </w:r>
      <w:r>
        <w:rPr>
          <w:sz w:val="20"/>
          <w:szCs w:val="20"/>
          <w:shd w:val="clear" w:color="auto" w:fill="FFFFFF"/>
        </w:rPr>
        <w:t xml:space="preserve">. </w:t>
      </w:r>
      <w:r w:rsidRPr="00DA4887">
        <w:rPr>
          <w:sz w:val="20"/>
          <w:szCs w:val="20"/>
          <w:shd w:val="clear" w:color="auto" w:fill="FFFFFF"/>
        </w:rPr>
        <w:t xml:space="preserve"> </w:t>
      </w:r>
      <w:hyperlink r:id="rId19" w:history="1">
        <w:r w:rsidRPr="002F3EA2">
          <w:rPr>
            <w:sz w:val="20"/>
            <w:szCs w:val="20"/>
            <w:u w:val="single"/>
            <w:shd w:val="clear" w:color="auto" w:fill="FFFFFF"/>
          </w:rPr>
          <w:t>https://doi.org/10.1002/appl.70022</w:t>
        </w:r>
      </w:hyperlink>
      <w:r w:rsidRPr="00DA4887">
        <w:rPr>
          <w:sz w:val="20"/>
          <w:szCs w:val="20"/>
        </w:rPr>
        <w:t xml:space="preserve"> </w:t>
      </w:r>
    </w:p>
    <w:p w14:paraId="7CF7DE84" w14:textId="77777777" w:rsidR="0083505F" w:rsidRPr="002C30FA" w:rsidRDefault="0083505F" w:rsidP="0083505F">
      <w:pPr>
        <w:pStyle w:val="ListParagraph"/>
        <w:jc w:val="both"/>
        <w:rPr>
          <w:sz w:val="20"/>
          <w:szCs w:val="20"/>
          <w:shd w:val="clear" w:color="auto" w:fill="FFFFFF"/>
        </w:rPr>
      </w:pPr>
    </w:p>
    <w:p w14:paraId="4C205654" w14:textId="77777777" w:rsidR="0083505F" w:rsidRPr="00DA4887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r w:rsidRPr="00AD335B">
        <w:rPr>
          <w:b/>
          <w:sz w:val="20"/>
          <w:szCs w:val="20"/>
        </w:rPr>
        <w:t>Davinder Pal Sharma</w:t>
      </w:r>
      <w:r w:rsidRPr="007070FD">
        <w:rPr>
          <w:b/>
          <w:bCs/>
          <w:color w:val="000000" w:themeColor="text1"/>
          <w:sz w:val="20"/>
          <w:vertAlign w:val="superscript"/>
        </w:rPr>
        <w:t>*</w:t>
      </w:r>
      <w:r>
        <w:rPr>
          <w:sz w:val="20"/>
          <w:szCs w:val="20"/>
        </w:rPr>
        <w:t xml:space="preserve"> and </w:t>
      </w:r>
      <w:proofErr w:type="spellStart"/>
      <w:r>
        <w:rPr>
          <w:sz w:val="20"/>
          <w:szCs w:val="20"/>
        </w:rPr>
        <w:t>Jamin</w:t>
      </w:r>
      <w:proofErr w:type="spellEnd"/>
      <w:r>
        <w:rPr>
          <w:sz w:val="20"/>
          <w:szCs w:val="20"/>
        </w:rPr>
        <w:t xml:space="preserve"> Atkins (2025), </w:t>
      </w:r>
      <w:r w:rsidRPr="00AD335B">
        <w:rPr>
          <w:sz w:val="20"/>
          <w:szCs w:val="20"/>
        </w:rPr>
        <w:t>“F</w:t>
      </w:r>
      <w:r>
        <w:rPr>
          <w:sz w:val="20"/>
          <w:szCs w:val="20"/>
        </w:rPr>
        <w:t>PGA</w:t>
      </w:r>
      <w:r w:rsidRPr="00AD335B">
        <w:rPr>
          <w:sz w:val="20"/>
          <w:szCs w:val="20"/>
        </w:rPr>
        <w:t xml:space="preserve">-Based Embedded Solution </w:t>
      </w:r>
      <w:r>
        <w:rPr>
          <w:sz w:val="20"/>
          <w:szCs w:val="20"/>
        </w:rPr>
        <w:t>f</w:t>
      </w:r>
      <w:r w:rsidRPr="00AD335B">
        <w:rPr>
          <w:sz w:val="20"/>
          <w:szCs w:val="20"/>
        </w:rPr>
        <w:t>or Automatic Speech Recognition”. 2025. Industrial Engineering and Management Journal,</w:t>
      </w:r>
      <w:r>
        <w:rPr>
          <w:sz w:val="20"/>
          <w:szCs w:val="20"/>
        </w:rPr>
        <w:t xml:space="preserve"> The UWI, Saint </w:t>
      </w:r>
      <w:proofErr w:type="gramStart"/>
      <w:r>
        <w:rPr>
          <w:sz w:val="20"/>
          <w:szCs w:val="20"/>
        </w:rPr>
        <w:t xml:space="preserve">Augustine, </w:t>
      </w:r>
      <w:r w:rsidRPr="00AD335B">
        <w:rPr>
          <w:sz w:val="20"/>
          <w:szCs w:val="20"/>
        </w:rPr>
        <w:t xml:space="preserve"> December</w:t>
      </w:r>
      <w:proofErr w:type="gramEnd"/>
      <w:r w:rsidRPr="00AD335B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Pp. </w:t>
      </w:r>
      <w:r w:rsidRPr="00AD335B">
        <w:rPr>
          <w:sz w:val="20"/>
          <w:szCs w:val="20"/>
        </w:rPr>
        <w:t>146-52</w:t>
      </w:r>
      <w:r>
        <w:rPr>
          <w:sz w:val="20"/>
          <w:szCs w:val="20"/>
        </w:rPr>
        <w:t xml:space="preserve"> </w:t>
      </w:r>
      <w:hyperlink r:id="rId20" w:history="1">
        <w:r w:rsidRPr="002F3EA2">
          <w:rPr>
            <w:rStyle w:val="Hyperlink"/>
            <w:rFonts w:eastAsiaTheme="majorEastAsia"/>
            <w:color w:val="auto"/>
            <w:sz w:val="20"/>
            <w:szCs w:val="20"/>
          </w:rPr>
          <w:t>https://journals.sta.uwi.edu/ojs/index.php/iemj/article/view/10185</w:t>
        </w:r>
      </w:hyperlink>
      <w:r>
        <w:rPr>
          <w:sz w:val="20"/>
          <w:szCs w:val="20"/>
        </w:rPr>
        <w:t xml:space="preserve"> .</w:t>
      </w:r>
      <w:r w:rsidRPr="00020174">
        <w:rPr>
          <w:sz w:val="20"/>
          <w:szCs w:val="20"/>
        </w:rPr>
        <w:t xml:space="preserve"> </w:t>
      </w:r>
    </w:p>
    <w:p w14:paraId="0F9CAF68" w14:textId="77777777" w:rsidR="0083505F" w:rsidRDefault="0083505F" w:rsidP="0083505F">
      <w:pPr>
        <w:pStyle w:val="ListParagraph"/>
        <w:jc w:val="both"/>
        <w:rPr>
          <w:sz w:val="20"/>
          <w:szCs w:val="20"/>
          <w:shd w:val="clear" w:color="auto" w:fill="FFFFFF"/>
        </w:rPr>
      </w:pPr>
    </w:p>
    <w:p w14:paraId="0901E8EC" w14:textId="77777777" w:rsidR="0083505F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bookmarkStart w:id="6" w:name="_Hlk233974224"/>
      <w:r w:rsidRPr="00EC49A6">
        <w:rPr>
          <w:sz w:val="20"/>
          <w:szCs w:val="20"/>
          <w:shd w:val="clear" w:color="auto" w:fill="FFFFFF"/>
        </w:rPr>
        <w:t xml:space="preserve">Kevin Gurbani Beepat, </w:t>
      </w:r>
      <w:r w:rsidRPr="00FA3411">
        <w:rPr>
          <w:b/>
          <w:sz w:val="20"/>
          <w:szCs w:val="20"/>
          <w:shd w:val="clear" w:color="auto" w:fill="FFFFFF"/>
        </w:rPr>
        <w:t>Davinder Pal Sharma</w:t>
      </w:r>
      <w:r w:rsidRPr="007070FD">
        <w:rPr>
          <w:b/>
          <w:bCs/>
          <w:color w:val="000000" w:themeColor="text1"/>
          <w:sz w:val="20"/>
          <w:vertAlign w:val="superscript"/>
        </w:rPr>
        <w:t>*</w:t>
      </w:r>
      <w:r w:rsidRPr="00EC49A6">
        <w:rPr>
          <w:sz w:val="20"/>
          <w:szCs w:val="20"/>
          <w:shd w:val="clear" w:color="auto" w:fill="FFFFFF"/>
        </w:rPr>
        <w:t>, Aman Mahajan, Dinesh Pathak, Vinod Kumar</w:t>
      </w:r>
      <w:r>
        <w:rPr>
          <w:sz w:val="20"/>
          <w:szCs w:val="20"/>
          <w:shd w:val="clear" w:color="auto" w:fill="FFFFFF"/>
        </w:rPr>
        <w:t xml:space="preserve"> (</w:t>
      </w:r>
      <w:r w:rsidRPr="00D43E18">
        <w:rPr>
          <w:sz w:val="20"/>
          <w:szCs w:val="20"/>
          <w:shd w:val="clear" w:color="auto" w:fill="FFFFFF"/>
        </w:rPr>
        <w:t>2024), “</w:t>
      </w:r>
      <w:hyperlink r:id="rId21" w:history="1">
        <w:r w:rsidRPr="00D43E18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 xml:space="preserve">Simulation </w:t>
        </w:r>
        <w:r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o</w:t>
        </w:r>
        <w:r w:rsidRPr="00D43E18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 xml:space="preserve">f Multijunction Solar Cell Interfaces </w:t>
        </w:r>
        <w:r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f</w:t>
        </w:r>
        <w:r w:rsidRPr="00D43E18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 xml:space="preserve">or Enhancement </w:t>
        </w:r>
        <w:r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o</w:t>
        </w:r>
        <w:r w:rsidRPr="00D43E18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 xml:space="preserve">f </w:t>
        </w:r>
        <w:r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t</w:t>
        </w:r>
        <w:r w:rsidRPr="00D43E18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he Power Conversion Efficiency</w:t>
        </w:r>
      </w:hyperlink>
      <w:r w:rsidRPr="00D43E18">
        <w:rPr>
          <w:sz w:val="20"/>
          <w:szCs w:val="20"/>
        </w:rPr>
        <w:t xml:space="preserve">”, </w:t>
      </w:r>
      <w:r w:rsidRPr="00FB57F8">
        <w:rPr>
          <w:sz w:val="20"/>
          <w:szCs w:val="20"/>
          <w:shd w:val="clear" w:color="auto" w:fill="FFFFFF"/>
        </w:rPr>
        <w:t>Discover Applied Sciences</w:t>
      </w:r>
      <w:r w:rsidRPr="00D43E18">
        <w:rPr>
          <w:sz w:val="20"/>
          <w:szCs w:val="20"/>
          <w:shd w:val="clear" w:color="auto" w:fill="FFFFFF"/>
        </w:rPr>
        <w:t>,</w:t>
      </w:r>
      <w:r w:rsidRPr="00FB57F8">
        <w:rPr>
          <w:b/>
          <w:sz w:val="20"/>
          <w:szCs w:val="20"/>
          <w:shd w:val="clear" w:color="auto" w:fill="FFFFFF"/>
        </w:rPr>
        <w:t xml:space="preserve"> Springer</w:t>
      </w:r>
      <w:r w:rsidRPr="00D43E18">
        <w:rPr>
          <w:sz w:val="20"/>
          <w:szCs w:val="20"/>
          <w:shd w:val="clear" w:color="auto" w:fill="FFFFFF"/>
        </w:rPr>
        <w:t xml:space="preserve">, Vol. 6,  AN 283 </w:t>
      </w:r>
      <w:hyperlink r:id="rId22" w:history="1">
        <w:r w:rsidRPr="00D43E18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https://doi.org/10.1007/s42452-024-05930-1</w:t>
        </w:r>
      </w:hyperlink>
      <w:r>
        <w:rPr>
          <w:rStyle w:val="Hyperlink"/>
          <w:rFonts w:eastAsiaTheme="majorEastAsia"/>
          <w:color w:val="auto"/>
          <w:sz w:val="20"/>
          <w:szCs w:val="20"/>
          <w:shd w:val="clear" w:color="auto" w:fill="FFFFFF"/>
        </w:rPr>
        <w:t xml:space="preserve"> </w:t>
      </w:r>
      <w:r w:rsidRPr="00D43E18">
        <w:rPr>
          <w:sz w:val="20"/>
          <w:szCs w:val="20"/>
          <w:shd w:val="clear" w:color="auto" w:fill="FFFFFF"/>
        </w:rPr>
        <w:t xml:space="preserve"> </w:t>
      </w:r>
    </w:p>
    <w:p w14:paraId="29516BCB" w14:textId="77777777" w:rsidR="0083505F" w:rsidRPr="00D43E18" w:rsidRDefault="0083505F" w:rsidP="0083505F">
      <w:pPr>
        <w:pStyle w:val="ListParagraph"/>
        <w:jc w:val="both"/>
        <w:rPr>
          <w:sz w:val="20"/>
          <w:szCs w:val="20"/>
          <w:shd w:val="clear" w:color="auto" w:fill="FFFFFF"/>
        </w:rPr>
      </w:pPr>
      <w:r>
        <w:rPr>
          <w:sz w:val="20"/>
          <w:szCs w:val="20"/>
          <w:shd w:val="clear" w:color="auto" w:fill="FFFFFF"/>
        </w:rPr>
        <w:t xml:space="preserve"> </w:t>
      </w:r>
    </w:p>
    <w:p w14:paraId="33A11E38" w14:textId="77777777" w:rsidR="0083505F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r w:rsidRPr="00FA3411">
        <w:rPr>
          <w:sz w:val="20"/>
          <w:szCs w:val="20"/>
          <w:shd w:val="clear" w:color="auto" w:fill="FFFFFF"/>
        </w:rPr>
        <w:t xml:space="preserve">Sagar Sardana, Vaishali Sharma, Kevin Gurbani Beepat, </w:t>
      </w:r>
      <w:r w:rsidRPr="00FA3411">
        <w:rPr>
          <w:b/>
          <w:sz w:val="20"/>
          <w:szCs w:val="20"/>
          <w:shd w:val="clear" w:color="auto" w:fill="FFFFFF"/>
        </w:rPr>
        <w:t>Davinder Pal Sharma</w:t>
      </w:r>
      <w:r w:rsidRPr="00FA3411">
        <w:rPr>
          <w:sz w:val="20"/>
          <w:szCs w:val="20"/>
          <w:shd w:val="clear" w:color="auto" w:fill="FFFFFF"/>
        </w:rPr>
        <w:t xml:space="preserve">, Amit Kumar Chawla, Aman Mahajan </w:t>
      </w:r>
      <w:r w:rsidRPr="00E0344F">
        <w:rPr>
          <w:sz w:val="20"/>
          <w:szCs w:val="20"/>
          <w:shd w:val="clear" w:color="auto" w:fill="FFFFFF"/>
        </w:rPr>
        <w:t xml:space="preserve">(2023), “Flexible, Humidity- </w:t>
      </w:r>
      <w:r>
        <w:rPr>
          <w:sz w:val="20"/>
          <w:szCs w:val="20"/>
          <w:shd w:val="clear" w:color="auto" w:fill="FFFFFF"/>
        </w:rPr>
        <w:t>a</w:t>
      </w:r>
      <w:r w:rsidRPr="00E0344F">
        <w:rPr>
          <w:sz w:val="20"/>
          <w:szCs w:val="20"/>
          <w:shd w:val="clear" w:color="auto" w:fill="FFFFFF"/>
        </w:rPr>
        <w:t xml:space="preserve">nd Contamination-Resistant Superhydrophobic </w:t>
      </w:r>
      <w:proofErr w:type="spellStart"/>
      <w:r w:rsidRPr="00E0344F">
        <w:rPr>
          <w:sz w:val="20"/>
          <w:szCs w:val="20"/>
          <w:shd w:val="clear" w:color="auto" w:fill="FFFFFF"/>
        </w:rPr>
        <w:t>Mxene</w:t>
      </w:r>
      <w:proofErr w:type="spellEnd"/>
      <w:r w:rsidRPr="00E0344F">
        <w:rPr>
          <w:sz w:val="20"/>
          <w:szCs w:val="20"/>
          <w:shd w:val="clear" w:color="auto" w:fill="FFFFFF"/>
        </w:rPr>
        <w:t>-</w:t>
      </w:r>
      <w:r>
        <w:rPr>
          <w:sz w:val="20"/>
          <w:szCs w:val="20"/>
          <w:shd w:val="clear" w:color="auto" w:fill="FFFFFF"/>
        </w:rPr>
        <w:t>b</w:t>
      </w:r>
      <w:r w:rsidRPr="00E0344F">
        <w:rPr>
          <w:sz w:val="20"/>
          <w:szCs w:val="20"/>
          <w:shd w:val="clear" w:color="auto" w:fill="FFFFFF"/>
        </w:rPr>
        <w:t xml:space="preserve">ased </w:t>
      </w:r>
      <w:proofErr w:type="spellStart"/>
      <w:r w:rsidRPr="00E0344F">
        <w:rPr>
          <w:sz w:val="20"/>
          <w:szCs w:val="20"/>
          <w:shd w:val="clear" w:color="auto" w:fill="FFFFFF"/>
        </w:rPr>
        <w:t>Electrospun</w:t>
      </w:r>
      <w:proofErr w:type="spellEnd"/>
      <w:r w:rsidRPr="00E0344F">
        <w:rPr>
          <w:sz w:val="20"/>
          <w:szCs w:val="20"/>
          <w:shd w:val="clear" w:color="auto" w:fill="FFFFFF"/>
        </w:rPr>
        <w:t xml:space="preserve"> Triboelectric Nanogenerators </w:t>
      </w:r>
      <w:r>
        <w:rPr>
          <w:sz w:val="20"/>
          <w:szCs w:val="20"/>
          <w:shd w:val="clear" w:color="auto" w:fill="FFFFFF"/>
        </w:rPr>
        <w:t>f</w:t>
      </w:r>
      <w:r w:rsidRPr="00E0344F">
        <w:rPr>
          <w:sz w:val="20"/>
          <w:szCs w:val="20"/>
          <w:shd w:val="clear" w:color="auto" w:fill="FFFFFF"/>
        </w:rPr>
        <w:t>or Distributed Energy Harvesting Applications”, Nanoscale,</w:t>
      </w:r>
      <w:r>
        <w:rPr>
          <w:sz w:val="20"/>
          <w:szCs w:val="20"/>
          <w:shd w:val="clear" w:color="auto" w:fill="FFFFFF"/>
        </w:rPr>
        <w:t xml:space="preserve"> </w:t>
      </w:r>
      <w:bookmarkStart w:id="7" w:name="_Hlk194497870"/>
      <w:r w:rsidRPr="00D550B6">
        <w:rPr>
          <w:b/>
          <w:sz w:val="20"/>
          <w:szCs w:val="20"/>
          <w:shd w:val="clear" w:color="auto" w:fill="FFFFFF"/>
        </w:rPr>
        <w:t>Royal Society of Chemistry</w:t>
      </w:r>
      <w:bookmarkEnd w:id="7"/>
      <w:r>
        <w:rPr>
          <w:sz w:val="20"/>
          <w:szCs w:val="20"/>
          <w:shd w:val="clear" w:color="auto" w:fill="FFFFFF"/>
        </w:rPr>
        <w:t>,</w:t>
      </w:r>
      <w:r w:rsidRPr="00E0344F">
        <w:rPr>
          <w:sz w:val="20"/>
          <w:szCs w:val="20"/>
          <w:shd w:val="clear" w:color="auto" w:fill="FFFFFF"/>
        </w:rPr>
        <w:t xml:space="preserve"> </w:t>
      </w:r>
      <w:r>
        <w:rPr>
          <w:sz w:val="20"/>
          <w:szCs w:val="20"/>
          <w:shd w:val="clear" w:color="auto" w:fill="FFFFFF"/>
        </w:rPr>
        <w:t xml:space="preserve">Vol. 15, Pp. </w:t>
      </w:r>
      <w:r w:rsidRPr="00E0344F">
        <w:rPr>
          <w:sz w:val="20"/>
          <w:szCs w:val="20"/>
          <w:shd w:val="clear" w:color="auto" w:fill="FFFFFF"/>
        </w:rPr>
        <w:t>19369-19380</w:t>
      </w:r>
      <w:r>
        <w:rPr>
          <w:sz w:val="20"/>
          <w:szCs w:val="20"/>
          <w:shd w:val="clear" w:color="auto" w:fill="FFFFFF"/>
        </w:rPr>
        <w:t>.</w:t>
      </w:r>
      <w:r w:rsidRPr="00E0344F">
        <w:rPr>
          <w:sz w:val="20"/>
          <w:szCs w:val="20"/>
          <w:shd w:val="clear" w:color="auto" w:fill="FFFFFF"/>
        </w:rPr>
        <w:t xml:space="preserve"> </w:t>
      </w:r>
      <w:hyperlink r:id="rId23" w:tooltip="Link to landing page via DOI" w:history="1">
        <w:r w:rsidRPr="002F3EA2">
          <w:rPr>
            <w:rStyle w:val="Hyperlink"/>
            <w:rFonts w:eastAsiaTheme="majorEastAsia"/>
            <w:bCs/>
            <w:color w:val="auto"/>
            <w:sz w:val="20"/>
            <w:szCs w:val="20"/>
            <w:shd w:val="clear" w:color="auto" w:fill="FFFFFF"/>
          </w:rPr>
          <w:t>https://doi.org/10.1039/D3NR04537D</w:t>
        </w:r>
      </w:hyperlink>
      <w:r w:rsidRPr="002F3EA2">
        <w:rPr>
          <w:sz w:val="20"/>
          <w:szCs w:val="20"/>
        </w:rPr>
        <w:t xml:space="preserve"> </w:t>
      </w:r>
    </w:p>
    <w:p w14:paraId="47110B28" w14:textId="77777777" w:rsidR="0083505F" w:rsidRPr="00E0344F" w:rsidRDefault="0083505F" w:rsidP="0083505F">
      <w:pPr>
        <w:pStyle w:val="ListParagraph"/>
        <w:jc w:val="both"/>
        <w:rPr>
          <w:sz w:val="20"/>
          <w:szCs w:val="20"/>
          <w:shd w:val="clear" w:color="auto" w:fill="FFFFFF"/>
        </w:rPr>
      </w:pPr>
    </w:p>
    <w:p w14:paraId="73E5DBF0" w14:textId="77777777" w:rsidR="0083505F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r w:rsidRPr="00E0344F">
        <w:rPr>
          <w:sz w:val="20"/>
          <w:szCs w:val="20"/>
          <w:shd w:val="clear" w:color="auto" w:fill="FFFFFF"/>
        </w:rPr>
        <w:t xml:space="preserve">Dinesh Pathak, Ankush Sharma, </w:t>
      </w:r>
      <w:r w:rsidRPr="00DA2B89">
        <w:rPr>
          <w:b/>
          <w:sz w:val="20"/>
          <w:szCs w:val="20"/>
          <w:shd w:val="clear" w:color="auto" w:fill="FFFFFF"/>
        </w:rPr>
        <w:t>Davinder Pal Sharma</w:t>
      </w:r>
      <w:r w:rsidRPr="00E0344F">
        <w:rPr>
          <w:sz w:val="20"/>
          <w:szCs w:val="20"/>
          <w:shd w:val="clear" w:color="auto" w:fill="FFFFFF"/>
        </w:rPr>
        <w:t xml:space="preserve">, Vinod Kumar </w:t>
      </w:r>
      <w:r w:rsidRPr="00DA2B89">
        <w:rPr>
          <w:sz w:val="20"/>
          <w:szCs w:val="20"/>
          <w:shd w:val="clear" w:color="auto" w:fill="FFFFFF"/>
        </w:rPr>
        <w:t>(2023),</w:t>
      </w:r>
      <w:r w:rsidRPr="00E0344F">
        <w:rPr>
          <w:sz w:val="20"/>
          <w:szCs w:val="20"/>
          <w:shd w:val="clear" w:color="auto" w:fill="FFFFFF"/>
        </w:rPr>
        <w:t xml:space="preserve"> “A Review </w:t>
      </w:r>
      <w:r>
        <w:rPr>
          <w:sz w:val="20"/>
          <w:szCs w:val="20"/>
          <w:shd w:val="clear" w:color="auto" w:fill="FFFFFF"/>
        </w:rPr>
        <w:t>o</w:t>
      </w:r>
      <w:r w:rsidRPr="00E0344F">
        <w:rPr>
          <w:sz w:val="20"/>
          <w:szCs w:val="20"/>
          <w:shd w:val="clear" w:color="auto" w:fill="FFFFFF"/>
        </w:rPr>
        <w:t xml:space="preserve">n </w:t>
      </w:r>
      <w:proofErr w:type="spellStart"/>
      <w:r w:rsidRPr="00E0344F">
        <w:rPr>
          <w:sz w:val="20"/>
          <w:szCs w:val="20"/>
          <w:shd w:val="clear" w:color="auto" w:fill="FFFFFF"/>
        </w:rPr>
        <w:t>Electrospun</w:t>
      </w:r>
      <w:proofErr w:type="spellEnd"/>
      <w:r w:rsidRPr="00E0344F">
        <w:rPr>
          <w:sz w:val="20"/>
          <w:szCs w:val="20"/>
          <w:shd w:val="clear" w:color="auto" w:fill="FFFFFF"/>
        </w:rPr>
        <w:t xml:space="preserve"> Nanofibers </w:t>
      </w:r>
      <w:r>
        <w:rPr>
          <w:sz w:val="20"/>
          <w:szCs w:val="20"/>
          <w:shd w:val="clear" w:color="auto" w:fill="FFFFFF"/>
        </w:rPr>
        <w:t>f</w:t>
      </w:r>
      <w:r w:rsidRPr="00E0344F">
        <w:rPr>
          <w:sz w:val="20"/>
          <w:szCs w:val="20"/>
          <w:shd w:val="clear" w:color="auto" w:fill="FFFFFF"/>
        </w:rPr>
        <w:t xml:space="preserve">or Photocatalysis: Upcoming Technology </w:t>
      </w:r>
      <w:r>
        <w:rPr>
          <w:sz w:val="20"/>
          <w:szCs w:val="20"/>
          <w:shd w:val="clear" w:color="auto" w:fill="FFFFFF"/>
        </w:rPr>
        <w:t>f</w:t>
      </w:r>
      <w:r w:rsidRPr="00E0344F">
        <w:rPr>
          <w:sz w:val="20"/>
          <w:szCs w:val="20"/>
          <w:shd w:val="clear" w:color="auto" w:fill="FFFFFF"/>
        </w:rPr>
        <w:t xml:space="preserve">or Energy </w:t>
      </w:r>
      <w:r>
        <w:rPr>
          <w:sz w:val="20"/>
          <w:szCs w:val="20"/>
          <w:shd w:val="clear" w:color="auto" w:fill="FFFFFF"/>
        </w:rPr>
        <w:t>a</w:t>
      </w:r>
      <w:r w:rsidRPr="00E0344F">
        <w:rPr>
          <w:sz w:val="20"/>
          <w:szCs w:val="20"/>
          <w:shd w:val="clear" w:color="auto" w:fill="FFFFFF"/>
        </w:rPr>
        <w:t>nd Environmental Remediation Applications”, Applied Surface Science Advances,</w:t>
      </w:r>
      <w:r>
        <w:rPr>
          <w:sz w:val="20"/>
          <w:szCs w:val="20"/>
          <w:shd w:val="clear" w:color="auto" w:fill="FFFFFF"/>
        </w:rPr>
        <w:t xml:space="preserve"> </w:t>
      </w:r>
      <w:proofErr w:type="gramStart"/>
      <w:r w:rsidRPr="00D550B6">
        <w:rPr>
          <w:b/>
          <w:sz w:val="20"/>
          <w:szCs w:val="20"/>
          <w:shd w:val="clear" w:color="auto" w:fill="FFFFFF"/>
        </w:rPr>
        <w:t>Elsevier</w:t>
      </w:r>
      <w:r>
        <w:rPr>
          <w:sz w:val="20"/>
          <w:szCs w:val="20"/>
          <w:shd w:val="clear" w:color="auto" w:fill="FFFFFF"/>
        </w:rPr>
        <w:t xml:space="preserve">, </w:t>
      </w:r>
      <w:r w:rsidRPr="00E0344F">
        <w:rPr>
          <w:sz w:val="20"/>
          <w:szCs w:val="20"/>
          <w:shd w:val="clear" w:color="auto" w:fill="FFFFFF"/>
        </w:rPr>
        <w:t xml:space="preserve"> Vol.</w:t>
      </w:r>
      <w:proofErr w:type="gramEnd"/>
      <w:r w:rsidRPr="00E0344F">
        <w:rPr>
          <w:sz w:val="20"/>
          <w:szCs w:val="20"/>
          <w:shd w:val="clear" w:color="auto" w:fill="FFFFFF"/>
        </w:rPr>
        <w:t xml:space="preserve"> 18, 100471</w:t>
      </w:r>
      <w:r>
        <w:rPr>
          <w:sz w:val="20"/>
          <w:szCs w:val="20"/>
          <w:shd w:val="clear" w:color="auto" w:fill="FFFFFF"/>
        </w:rPr>
        <w:t>.</w:t>
      </w:r>
      <w:r w:rsidRPr="00E0344F">
        <w:rPr>
          <w:sz w:val="20"/>
          <w:szCs w:val="20"/>
          <w:shd w:val="clear" w:color="auto" w:fill="FFFFFF"/>
        </w:rPr>
        <w:t xml:space="preserve"> </w:t>
      </w:r>
      <w:hyperlink r:id="rId24" w:history="1">
        <w:r w:rsidRPr="00381500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https://doi.org/10.1016/j.apsadv.2023.100471</w:t>
        </w:r>
      </w:hyperlink>
      <w:r>
        <w:rPr>
          <w:sz w:val="20"/>
          <w:szCs w:val="20"/>
          <w:shd w:val="clear" w:color="auto" w:fill="FFFFFF"/>
        </w:rPr>
        <w:t xml:space="preserve"> </w:t>
      </w:r>
    </w:p>
    <w:bookmarkEnd w:id="6"/>
    <w:p w14:paraId="5433814B" w14:textId="77777777" w:rsidR="0083505F" w:rsidRPr="00810107" w:rsidRDefault="0083505F" w:rsidP="0083505F">
      <w:pPr>
        <w:pStyle w:val="ListParagraph"/>
        <w:rPr>
          <w:sz w:val="20"/>
          <w:szCs w:val="20"/>
          <w:shd w:val="clear" w:color="auto" w:fill="FFFFFF"/>
        </w:rPr>
      </w:pPr>
    </w:p>
    <w:p w14:paraId="56F404DE" w14:textId="77777777" w:rsidR="0083505F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r w:rsidRPr="001C52B5">
        <w:rPr>
          <w:sz w:val="20"/>
          <w:szCs w:val="20"/>
          <w:shd w:val="clear" w:color="auto" w:fill="FFFFFF"/>
        </w:rPr>
        <w:t xml:space="preserve">Kevin Gurbani Beepat, </w:t>
      </w:r>
      <w:r w:rsidRPr="001C52B5">
        <w:rPr>
          <w:b/>
          <w:sz w:val="20"/>
          <w:szCs w:val="20"/>
          <w:shd w:val="clear" w:color="auto" w:fill="FFFFFF"/>
        </w:rPr>
        <w:t>Davinder Pal Sharma</w:t>
      </w:r>
      <w:r w:rsidRPr="007070FD">
        <w:rPr>
          <w:b/>
          <w:bCs/>
          <w:color w:val="000000" w:themeColor="text1"/>
          <w:sz w:val="20"/>
          <w:vertAlign w:val="superscript"/>
        </w:rPr>
        <w:t>*</w:t>
      </w:r>
      <w:r w:rsidRPr="001C52B5">
        <w:rPr>
          <w:sz w:val="20"/>
          <w:szCs w:val="20"/>
          <w:shd w:val="clear" w:color="auto" w:fill="FFFFFF"/>
        </w:rPr>
        <w:t xml:space="preserve"> (2023), “Simulation </w:t>
      </w:r>
      <w:r>
        <w:rPr>
          <w:sz w:val="20"/>
          <w:szCs w:val="20"/>
          <w:shd w:val="clear" w:color="auto" w:fill="FFFFFF"/>
        </w:rPr>
        <w:t>D</w:t>
      </w:r>
      <w:r w:rsidRPr="001C52B5">
        <w:rPr>
          <w:sz w:val="20"/>
          <w:szCs w:val="20"/>
          <w:shd w:val="clear" w:color="auto" w:fill="FFFFFF"/>
        </w:rPr>
        <w:t xml:space="preserve">riven </w:t>
      </w:r>
      <w:r>
        <w:rPr>
          <w:sz w:val="20"/>
          <w:szCs w:val="20"/>
          <w:shd w:val="clear" w:color="auto" w:fill="FFFFFF"/>
        </w:rPr>
        <w:t>I</w:t>
      </w:r>
      <w:r w:rsidRPr="001C52B5">
        <w:rPr>
          <w:sz w:val="20"/>
          <w:szCs w:val="20"/>
          <w:shd w:val="clear" w:color="auto" w:fill="FFFFFF"/>
        </w:rPr>
        <w:t xml:space="preserve">nvestigation of the effect of </w:t>
      </w:r>
      <w:proofErr w:type="spellStart"/>
      <w:r w:rsidRPr="001C52B5">
        <w:rPr>
          <w:sz w:val="20"/>
          <w:szCs w:val="20"/>
          <w:shd w:val="clear" w:color="auto" w:fill="FFFFFF"/>
        </w:rPr>
        <w:t>SnS</w:t>
      </w:r>
      <w:proofErr w:type="spellEnd"/>
      <w:r w:rsidRPr="001C52B5">
        <w:rPr>
          <w:sz w:val="20"/>
          <w:szCs w:val="20"/>
          <w:shd w:val="clear" w:color="auto" w:fill="FFFFFF"/>
        </w:rPr>
        <w:t xml:space="preserve">, </w:t>
      </w:r>
      <w:proofErr w:type="spellStart"/>
      <w:r w:rsidRPr="001C52B5">
        <w:rPr>
          <w:sz w:val="20"/>
          <w:szCs w:val="20"/>
          <w:shd w:val="clear" w:color="auto" w:fill="FFFFFF"/>
        </w:rPr>
        <w:t>ZnO</w:t>
      </w:r>
      <w:proofErr w:type="spellEnd"/>
      <w:r w:rsidRPr="001C52B5">
        <w:rPr>
          <w:sz w:val="20"/>
          <w:szCs w:val="20"/>
          <w:shd w:val="clear" w:color="auto" w:fill="FFFFFF"/>
        </w:rPr>
        <w:t xml:space="preserve"> and Mo(</w:t>
      </w:r>
      <w:proofErr w:type="gramStart"/>
      <w:r w:rsidRPr="001C52B5">
        <w:rPr>
          <w:sz w:val="20"/>
          <w:szCs w:val="20"/>
          <w:shd w:val="clear" w:color="auto" w:fill="FFFFFF"/>
        </w:rPr>
        <w:t>S,Se</w:t>
      </w:r>
      <w:proofErr w:type="gramEnd"/>
      <w:r w:rsidRPr="001C52B5">
        <w:rPr>
          <w:sz w:val="20"/>
          <w:szCs w:val="20"/>
          <w:shd w:val="clear" w:color="auto" w:fill="FFFFFF"/>
        </w:rPr>
        <w:t>)</w:t>
      </w:r>
      <w:r w:rsidRPr="0076357D">
        <w:rPr>
          <w:sz w:val="20"/>
          <w:szCs w:val="20"/>
          <w:shd w:val="clear" w:color="auto" w:fill="FFFFFF"/>
          <w:vertAlign w:val="subscript"/>
        </w:rPr>
        <w:t>2</w:t>
      </w:r>
      <w:r w:rsidRPr="001C52B5">
        <w:rPr>
          <w:sz w:val="20"/>
          <w:szCs w:val="20"/>
          <w:shd w:val="clear" w:color="auto" w:fill="FFFFFF"/>
        </w:rPr>
        <w:t xml:space="preserve"> </w:t>
      </w:r>
      <w:r>
        <w:rPr>
          <w:sz w:val="20"/>
          <w:szCs w:val="20"/>
          <w:shd w:val="clear" w:color="auto" w:fill="FFFFFF"/>
        </w:rPr>
        <w:t>L</w:t>
      </w:r>
      <w:r w:rsidRPr="001C52B5">
        <w:rPr>
          <w:sz w:val="20"/>
          <w:szCs w:val="20"/>
          <w:shd w:val="clear" w:color="auto" w:fill="FFFFFF"/>
        </w:rPr>
        <w:t xml:space="preserve">ayers on a GaAs/ AlGaAs </w:t>
      </w:r>
      <w:r>
        <w:rPr>
          <w:sz w:val="20"/>
          <w:szCs w:val="20"/>
          <w:shd w:val="clear" w:color="auto" w:fill="FFFFFF"/>
        </w:rPr>
        <w:t>H</w:t>
      </w:r>
      <w:r w:rsidRPr="001C52B5">
        <w:rPr>
          <w:sz w:val="20"/>
          <w:szCs w:val="20"/>
          <w:shd w:val="clear" w:color="auto" w:fill="FFFFFF"/>
        </w:rPr>
        <w:t xml:space="preserve">eterojunction </w:t>
      </w:r>
      <w:r>
        <w:rPr>
          <w:sz w:val="20"/>
          <w:szCs w:val="20"/>
          <w:shd w:val="clear" w:color="auto" w:fill="FFFFFF"/>
        </w:rPr>
        <w:t>S</w:t>
      </w:r>
      <w:r w:rsidRPr="001C52B5">
        <w:rPr>
          <w:sz w:val="20"/>
          <w:szCs w:val="20"/>
          <w:shd w:val="clear" w:color="auto" w:fill="FFFFFF"/>
        </w:rPr>
        <w:t xml:space="preserve">olar </w:t>
      </w:r>
      <w:r>
        <w:rPr>
          <w:sz w:val="20"/>
          <w:szCs w:val="20"/>
          <w:shd w:val="clear" w:color="auto" w:fill="FFFFFF"/>
        </w:rPr>
        <w:t>C</w:t>
      </w:r>
      <w:r w:rsidRPr="001C52B5">
        <w:rPr>
          <w:sz w:val="20"/>
          <w:szCs w:val="20"/>
          <w:shd w:val="clear" w:color="auto" w:fill="FFFFFF"/>
        </w:rPr>
        <w:t xml:space="preserve">ell”, Journal of Arts, Science and Technology, </w:t>
      </w:r>
      <w:r>
        <w:rPr>
          <w:sz w:val="20"/>
          <w:szCs w:val="20"/>
          <w:shd w:val="clear" w:color="auto" w:fill="FFFFFF"/>
        </w:rPr>
        <w:t xml:space="preserve">University of Technology, Jamaica, </w:t>
      </w:r>
      <w:r w:rsidRPr="001C52B5">
        <w:rPr>
          <w:sz w:val="20"/>
          <w:szCs w:val="20"/>
          <w:shd w:val="clear" w:color="auto" w:fill="FFFFFF"/>
        </w:rPr>
        <w:t>Vol. 15, No. 2,</w:t>
      </w:r>
      <w:r>
        <w:rPr>
          <w:sz w:val="20"/>
          <w:szCs w:val="20"/>
          <w:shd w:val="clear" w:color="auto" w:fill="FFFFFF"/>
        </w:rPr>
        <w:t xml:space="preserve"> </w:t>
      </w:r>
      <w:r w:rsidRPr="001C52B5">
        <w:rPr>
          <w:sz w:val="20"/>
          <w:szCs w:val="20"/>
          <w:shd w:val="clear" w:color="auto" w:fill="FFFFFF"/>
        </w:rPr>
        <w:t xml:space="preserve">Pp. 171-179. </w:t>
      </w:r>
      <w:hyperlink r:id="rId25" w:history="1">
        <w:r w:rsidRPr="00381500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https://research.ebsco.com/c/wh7wqj/viewer/pdf/jaldrduvbz</w:t>
        </w:r>
      </w:hyperlink>
      <w:r w:rsidRPr="00381500">
        <w:rPr>
          <w:sz w:val="20"/>
          <w:szCs w:val="20"/>
          <w:shd w:val="clear" w:color="auto" w:fill="FFFFFF"/>
        </w:rPr>
        <w:t xml:space="preserve"> </w:t>
      </w:r>
    </w:p>
    <w:p w14:paraId="6A6BA4B1" w14:textId="77777777" w:rsidR="0083505F" w:rsidRPr="00810107" w:rsidRDefault="0083505F" w:rsidP="0083505F">
      <w:pPr>
        <w:pStyle w:val="ListParagraph"/>
        <w:rPr>
          <w:sz w:val="20"/>
          <w:szCs w:val="20"/>
          <w:shd w:val="clear" w:color="auto" w:fill="FFFFFF"/>
        </w:rPr>
      </w:pPr>
    </w:p>
    <w:p w14:paraId="3E9A17A8" w14:textId="77777777" w:rsidR="0083505F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bookmarkStart w:id="8" w:name="_Hlk233974298"/>
      <w:r w:rsidRPr="00A774B7">
        <w:rPr>
          <w:sz w:val="20"/>
          <w:szCs w:val="20"/>
          <w:shd w:val="clear" w:color="auto" w:fill="FFFFFF"/>
        </w:rPr>
        <w:t xml:space="preserve">Vinod Kumar, Jai Prakash, D. Pathak, </w:t>
      </w:r>
      <w:r w:rsidRPr="00A774B7">
        <w:rPr>
          <w:b/>
          <w:sz w:val="20"/>
          <w:szCs w:val="20"/>
          <w:shd w:val="clear" w:color="auto" w:fill="FFFFFF"/>
        </w:rPr>
        <w:t>Davinder Pal Sharma</w:t>
      </w:r>
      <w:r w:rsidRPr="00A774B7">
        <w:rPr>
          <w:sz w:val="20"/>
          <w:szCs w:val="20"/>
          <w:shd w:val="clear" w:color="auto" w:fill="FFFFFF"/>
        </w:rPr>
        <w:t xml:space="preserve">, L.P. Purohit, H.C. </w:t>
      </w:r>
      <w:proofErr w:type="spellStart"/>
      <w:r w:rsidRPr="00A774B7">
        <w:rPr>
          <w:sz w:val="20"/>
          <w:szCs w:val="20"/>
          <w:shd w:val="clear" w:color="auto" w:fill="FFFFFF"/>
        </w:rPr>
        <w:t>Swart</w:t>
      </w:r>
      <w:proofErr w:type="spellEnd"/>
      <w:r w:rsidRPr="00A774B7">
        <w:rPr>
          <w:sz w:val="20"/>
          <w:szCs w:val="20"/>
          <w:shd w:val="clear" w:color="auto" w:fill="FFFFFF"/>
        </w:rPr>
        <w:t xml:space="preserve"> (2023</w:t>
      </w:r>
      <w:r>
        <w:rPr>
          <w:sz w:val="20"/>
          <w:szCs w:val="20"/>
          <w:shd w:val="clear" w:color="auto" w:fill="FFFFFF"/>
        </w:rPr>
        <w:t>)</w:t>
      </w:r>
      <w:r w:rsidRPr="00A774B7">
        <w:rPr>
          <w:sz w:val="20"/>
          <w:szCs w:val="20"/>
          <w:shd w:val="clear" w:color="auto" w:fill="FFFFFF"/>
        </w:rPr>
        <w:t xml:space="preserve">, “Ion </w:t>
      </w:r>
      <w:r>
        <w:rPr>
          <w:sz w:val="20"/>
          <w:szCs w:val="20"/>
          <w:shd w:val="clear" w:color="auto" w:fill="FFFFFF"/>
        </w:rPr>
        <w:t>B</w:t>
      </w:r>
      <w:r w:rsidRPr="00A774B7">
        <w:rPr>
          <w:sz w:val="20"/>
          <w:szCs w:val="20"/>
          <w:shd w:val="clear" w:color="auto" w:fill="FFFFFF"/>
        </w:rPr>
        <w:t xml:space="preserve">eam </w:t>
      </w:r>
      <w:r>
        <w:rPr>
          <w:sz w:val="20"/>
          <w:szCs w:val="20"/>
          <w:shd w:val="clear" w:color="auto" w:fill="FFFFFF"/>
        </w:rPr>
        <w:t>E</w:t>
      </w:r>
      <w:r w:rsidRPr="00A774B7">
        <w:rPr>
          <w:sz w:val="20"/>
          <w:szCs w:val="20"/>
          <w:shd w:val="clear" w:color="auto" w:fill="FFFFFF"/>
        </w:rPr>
        <w:t xml:space="preserve">ngineering of </w:t>
      </w:r>
      <w:r>
        <w:rPr>
          <w:sz w:val="20"/>
          <w:szCs w:val="20"/>
          <w:shd w:val="clear" w:color="auto" w:fill="FFFFFF"/>
        </w:rPr>
        <w:t>I</w:t>
      </w:r>
      <w:r w:rsidRPr="00A774B7">
        <w:rPr>
          <w:sz w:val="20"/>
          <w:szCs w:val="20"/>
          <w:shd w:val="clear" w:color="auto" w:fill="FFFFFF"/>
        </w:rPr>
        <w:t xml:space="preserve">mplanted </w:t>
      </w:r>
      <w:proofErr w:type="spellStart"/>
      <w:r w:rsidRPr="00A774B7">
        <w:rPr>
          <w:sz w:val="20"/>
          <w:szCs w:val="20"/>
          <w:shd w:val="clear" w:color="auto" w:fill="FFFFFF"/>
        </w:rPr>
        <w:t>ZnO</w:t>
      </w:r>
      <w:proofErr w:type="spellEnd"/>
      <w:r w:rsidRPr="00A774B7">
        <w:rPr>
          <w:sz w:val="20"/>
          <w:szCs w:val="20"/>
          <w:shd w:val="clear" w:color="auto" w:fill="FFFFFF"/>
        </w:rPr>
        <w:t xml:space="preserve"> </w:t>
      </w:r>
      <w:r>
        <w:rPr>
          <w:sz w:val="20"/>
          <w:szCs w:val="20"/>
          <w:shd w:val="clear" w:color="auto" w:fill="FFFFFF"/>
        </w:rPr>
        <w:t>T</w:t>
      </w:r>
      <w:r w:rsidRPr="00A774B7">
        <w:rPr>
          <w:sz w:val="20"/>
          <w:szCs w:val="20"/>
          <w:shd w:val="clear" w:color="auto" w:fill="FFFFFF"/>
        </w:rPr>
        <w:t xml:space="preserve">hin </w:t>
      </w:r>
      <w:r>
        <w:rPr>
          <w:sz w:val="20"/>
          <w:szCs w:val="20"/>
          <w:shd w:val="clear" w:color="auto" w:fill="FFFFFF"/>
        </w:rPr>
        <w:t>F</w:t>
      </w:r>
      <w:r w:rsidRPr="00A774B7">
        <w:rPr>
          <w:sz w:val="20"/>
          <w:szCs w:val="20"/>
          <w:shd w:val="clear" w:color="auto" w:fill="FFFFFF"/>
        </w:rPr>
        <w:t xml:space="preserve">ilms for </w:t>
      </w:r>
      <w:r>
        <w:rPr>
          <w:sz w:val="20"/>
          <w:szCs w:val="20"/>
          <w:shd w:val="clear" w:color="auto" w:fill="FFFFFF"/>
        </w:rPr>
        <w:t>S</w:t>
      </w:r>
      <w:r w:rsidRPr="00A774B7">
        <w:rPr>
          <w:sz w:val="20"/>
          <w:szCs w:val="20"/>
          <w:shd w:val="clear" w:color="auto" w:fill="FFFFFF"/>
        </w:rPr>
        <w:t xml:space="preserve">olar </w:t>
      </w:r>
      <w:r>
        <w:rPr>
          <w:sz w:val="20"/>
          <w:szCs w:val="20"/>
          <w:shd w:val="clear" w:color="auto" w:fill="FFFFFF"/>
        </w:rPr>
        <w:t>C</w:t>
      </w:r>
      <w:r w:rsidRPr="00A774B7">
        <w:rPr>
          <w:sz w:val="20"/>
          <w:szCs w:val="20"/>
          <w:shd w:val="clear" w:color="auto" w:fill="FFFFFF"/>
        </w:rPr>
        <w:t xml:space="preserve">ell and </w:t>
      </w:r>
      <w:r>
        <w:rPr>
          <w:sz w:val="20"/>
          <w:szCs w:val="20"/>
          <w:shd w:val="clear" w:color="auto" w:fill="FFFFFF"/>
        </w:rPr>
        <w:t>L</w:t>
      </w:r>
      <w:r w:rsidRPr="00A774B7">
        <w:rPr>
          <w:sz w:val="20"/>
          <w:szCs w:val="20"/>
          <w:shd w:val="clear" w:color="auto" w:fill="FFFFFF"/>
        </w:rPr>
        <w:t xml:space="preserve">ighting </w:t>
      </w:r>
      <w:r>
        <w:rPr>
          <w:sz w:val="20"/>
          <w:szCs w:val="20"/>
          <w:shd w:val="clear" w:color="auto" w:fill="FFFFFF"/>
        </w:rPr>
        <w:t>A</w:t>
      </w:r>
      <w:r w:rsidRPr="00A774B7">
        <w:rPr>
          <w:sz w:val="20"/>
          <w:szCs w:val="20"/>
          <w:shd w:val="clear" w:color="auto" w:fill="FFFFFF"/>
        </w:rPr>
        <w:t>pplications”,</w:t>
      </w:r>
      <w:r>
        <w:rPr>
          <w:sz w:val="20"/>
          <w:szCs w:val="20"/>
          <w:shd w:val="clear" w:color="auto" w:fill="FFFFFF"/>
        </w:rPr>
        <w:t xml:space="preserve"> </w:t>
      </w:r>
      <w:r w:rsidRPr="00A774B7">
        <w:rPr>
          <w:sz w:val="20"/>
          <w:szCs w:val="20"/>
          <w:shd w:val="clear" w:color="auto" w:fill="FFFFFF"/>
        </w:rPr>
        <w:t xml:space="preserve">Chemical Engineering Journal Advances, </w:t>
      </w:r>
      <w:r w:rsidRPr="00D550B6">
        <w:rPr>
          <w:b/>
          <w:sz w:val="20"/>
          <w:szCs w:val="20"/>
          <w:shd w:val="clear" w:color="auto" w:fill="FFFFFF"/>
        </w:rPr>
        <w:t>Elsevier</w:t>
      </w:r>
      <w:r>
        <w:rPr>
          <w:sz w:val="20"/>
          <w:szCs w:val="20"/>
          <w:shd w:val="clear" w:color="auto" w:fill="FFFFFF"/>
        </w:rPr>
        <w:t xml:space="preserve">, </w:t>
      </w:r>
      <w:r w:rsidRPr="00A774B7">
        <w:rPr>
          <w:sz w:val="20"/>
          <w:szCs w:val="20"/>
          <w:shd w:val="clear" w:color="auto" w:fill="FFFFFF"/>
        </w:rPr>
        <w:t xml:space="preserve">Vol. 15, 100501. </w:t>
      </w:r>
      <w:hyperlink r:id="rId26" w:history="1">
        <w:r w:rsidRPr="00381500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https://doi.org/10.1016/j.ceja.2023.100501</w:t>
        </w:r>
      </w:hyperlink>
      <w:r w:rsidRPr="00381500">
        <w:rPr>
          <w:sz w:val="20"/>
          <w:szCs w:val="20"/>
          <w:shd w:val="clear" w:color="auto" w:fill="FFFFFF"/>
        </w:rPr>
        <w:t xml:space="preserve"> </w:t>
      </w:r>
    </w:p>
    <w:bookmarkEnd w:id="8"/>
    <w:p w14:paraId="388A5D73" w14:textId="77777777" w:rsidR="0083505F" w:rsidRPr="00D43E18" w:rsidRDefault="0083505F" w:rsidP="0083505F">
      <w:pPr>
        <w:pStyle w:val="ListParagraph"/>
        <w:rPr>
          <w:sz w:val="20"/>
          <w:szCs w:val="20"/>
          <w:shd w:val="clear" w:color="auto" w:fill="FFFFFF"/>
        </w:rPr>
      </w:pPr>
    </w:p>
    <w:p w14:paraId="2F2FE151" w14:textId="77777777" w:rsidR="0083505F" w:rsidRPr="0083505F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r w:rsidRPr="0083505F">
        <w:rPr>
          <w:sz w:val="20"/>
          <w:szCs w:val="20"/>
        </w:rPr>
        <w:t>Kevin Beepat</w:t>
      </w:r>
      <w:r w:rsidRPr="0083505F">
        <w:rPr>
          <w:sz w:val="20"/>
          <w:szCs w:val="20"/>
          <w:shd w:val="clear" w:color="auto" w:fill="FFFFFF"/>
        </w:rPr>
        <w:t>, </w:t>
      </w:r>
      <w:r w:rsidRPr="0083505F">
        <w:rPr>
          <w:sz w:val="20"/>
          <w:szCs w:val="20"/>
        </w:rPr>
        <w:t>Sanjay Kumar</w:t>
      </w:r>
      <w:r w:rsidRPr="0083505F">
        <w:rPr>
          <w:sz w:val="20"/>
          <w:szCs w:val="20"/>
          <w:shd w:val="clear" w:color="auto" w:fill="FFFFFF"/>
        </w:rPr>
        <w:t>, </w:t>
      </w:r>
      <w:r w:rsidRPr="0083505F">
        <w:rPr>
          <w:sz w:val="20"/>
          <w:szCs w:val="20"/>
        </w:rPr>
        <w:t>Ankush Sharma</w:t>
      </w:r>
      <w:r w:rsidRPr="0083505F">
        <w:rPr>
          <w:sz w:val="20"/>
          <w:szCs w:val="20"/>
          <w:shd w:val="clear" w:color="auto" w:fill="FFFFFF"/>
        </w:rPr>
        <w:t>, </w:t>
      </w:r>
      <w:r w:rsidRPr="0083505F">
        <w:rPr>
          <w:b/>
          <w:sz w:val="20"/>
          <w:szCs w:val="20"/>
        </w:rPr>
        <w:t>Davinder Pal Sharma</w:t>
      </w:r>
      <w:r w:rsidRPr="0083505F">
        <w:rPr>
          <w:sz w:val="20"/>
          <w:szCs w:val="20"/>
          <w:shd w:val="clear" w:color="auto" w:fill="FFFFFF"/>
        </w:rPr>
        <w:t>, </w:t>
      </w:r>
      <w:r w:rsidRPr="0083505F">
        <w:rPr>
          <w:sz w:val="20"/>
          <w:szCs w:val="20"/>
        </w:rPr>
        <w:t>Dinesh Pathak</w:t>
      </w:r>
      <w:r w:rsidRPr="0083505F">
        <w:rPr>
          <w:sz w:val="20"/>
          <w:szCs w:val="20"/>
          <w:shd w:val="clear" w:color="auto" w:fill="FFFFFF"/>
        </w:rPr>
        <w:t> and </w:t>
      </w:r>
      <w:r w:rsidRPr="0083505F">
        <w:rPr>
          <w:sz w:val="20"/>
          <w:szCs w:val="20"/>
        </w:rPr>
        <w:t xml:space="preserve">Jean-Michel </w:t>
      </w:r>
      <w:proofErr w:type="spellStart"/>
      <w:r w:rsidRPr="0083505F">
        <w:rPr>
          <w:sz w:val="20"/>
          <w:szCs w:val="20"/>
        </w:rPr>
        <w:t>Nunzi</w:t>
      </w:r>
      <w:proofErr w:type="spellEnd"/>
      <w:r w:rsidRPr="0083505F">
        <w:rPr>
          <w:sz w:val="20"/>
          <w:szCs w:val="20"/>
        </w:rPr>
        <w:t xml:space="preserve"> (2023), “Perovskite</w:t>
      </w:r>
      <w:r w:rsidRPr="0083505F">
        <w:rPr>
          <w:sz w:val="20"/>
          <w:szCs w:val="20"/>
          <w:shd w:val="clear" w:color="auto" w:fill="FFFFFF"/>
        </w:rPr>
        <w:t xml:space="preserve"> Materials for Photovoltaics: A Review”, The European Physical Journal Applied Physics, </w:t>
      </w:r>
      <w:r w:rsidRPr="0083505F">
        <w:rPr>
          <w:b/>
          <w:sz w:val="20"/>
          <w:szCs w:val="20"/>
          <w:shd w:val="clear" w:color="auto" w:fill="FFFFFF"/>
        </w:rPr>
        <w:t>EDP Sciences</w:t>
      </w:r>
      <w:r w:rsidRPr="0083505F">
        <w:rPr>
          <w:sz w:val="20"/>
          <w:szCs w:val="20"/>
          <w:shd w:val="clear" w:color="auto" w:fill="FFFFFF"/>
        </w:rPr>
        <w:t xml:space="preserve">, Vol. 98, AN 43. </w:t>
      </w:r>
      <w:hyperlink r:id="rId27" w:tgtFrame="_blank" w:history="1">
        <w:r w:rsidRPr="0083505F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https://doi.org/10.1051/epjap/2023230023</w:t>
        </w:r>
      </w:hyperlink>
      <w:r w:rsidRPr="0083505F">
        <w:rPr>
          <w:sz w:val="20"/>
          <w:szCs w:val="20"/>
        </w:rPr>
        <w:t xml:space="preserve"> </w:t>
      </w:r>
    </w:p>
    <w:p w14:paraId="5AE3A06A" w14:textId="77777777" w:rsidR="0083505F" w:rsidRPr="0083505F" w:rsidRDefault="0083505F" w:rsidP="0083505F">
      <w:pPr>
        <w:pStyle w:val="ListParagraph"/>
        <w:jc w:val="both"/>
        <w:rPr>
          <w:sz w:val="20"/>
          <w:szCs w:val="20"/>
          <w:shd w:val="clear" w:color="auto" w:fill="FFFFFF"/>
        </w:rPr>
      </w:pPr>
    </w:p>
    <w:p w14:paraId="698DE0FD" w14:textId="77777777" w:rsidR="0083505F" w:rsidRPr="00810107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r w:rsidRPr="00B01A5E">
        <w:rPr>
          <w:sz w:val="20"/>
          <w:szCs w:val="20"/>
        </w:rPr>
        <w:t xml:space="preserve">Ankush Sharma, Rajesh </w:t>
      </w:r>
      <w:proofErr w:type="spellStart"/>
      <w:r w:rsidRPr="00B01A5E">
        <w:rPr>
          <w:sz w:val="20"/>
          <w:szCs w:val="20"/>
        </w:rPr>
        <w:t>Kumiar</w:t>
      </w:r>
      <w:proofErr w:type="spellEnd"/>
      <w:r w:rsidRPr="00B01A5E">
        <w:rPr>
          <w:sz w:val="20"/>
          <w:szCs w:val="20"/>
        </w:rPr>
        <w:t xml:space="preserve"> Sharma, J. M. </w:t>
      </w:r>
      <w:proofErr w:type="spellStart"/>
      <w:r w:rsidRPr="00B01A5E">
        <w:rPr>
          <w:sz w:val="20"/>
          <w:szCs w:val="20"/>
        </w:rPr>
        <w:t>Nunzi</w:t>
      </w:r>
      <w:proofErr w:type="spellEnd"/>
      <w:r w:rsidRPr="00B01A5E">
        <w:rPr>
          <w:sz w:val="20"/>
          <w:szCs w:val="20"/>
        </w:rPr>
        <w:t xml:space="preserve">, Aman Mahajan, </w:t>
      </w:r>
      <w:r w:rsidRPr="00A805F2">
        <w:rPr>
          <w:b/>
          <w:sz w:val="20"/>
          <w:szCs w:val="20"/>
        </w:rPr>
        <w:t>Davinder Pal Sharma</w:t>
      </w:r>
      <w:r w:rsidRPr="00B01A5E">
        <w:rPr>
          <w:sz w:val="20"/>
          <w:szCs w:val="20"/>
        </w:rPr>
        <w:t>, Dinesh Pathak</w:t>
      </w:r>
      <w:r>
        <w:rPr>
          <w:sz w:val="20"/>
          <w:szCs w:val="20"/>
        </w:rPr>
        <w:t xml:space="preserve"> (2023)</w:t>
      </w:r>
      <w:r w:rsidRPr="00B01A5E">
        <w:rPr>
          <w:sz w:val="20"/>
          <w:szCs w:val="20"/>
        </w:rPr>
        <w:t>, “</w:t>
      </w:r>
      <w:proofErr w:type="spellStart"/>
      <w:r w:rsidRPr="00B01A5E">
        <w:rPr>
          <w:sz w:val="20"/>
          <w:szCs w:val="20"/>
        </w:rPr>
        <w:t>Electrospun</w:t>
      </w:r>
      <w:proofErr w:type="spellEnd"/>
      <w:r w:rsidRPr="00B01A5E">
        <w:rPr>
          <w:sz w:val="20"/>
          <w:szCs w:val="20"/>
        </w:rPr>
        <w:t xml:space="preserve"> </w:t>
      </w:r>
      <w:r>
        <w:rPr>
          <w:sz w:val="20"/>
          <w:szCs w:val="20"/>
        </w:rPr>
        <w:t>p</w:t>
      </w:r>
      <w:r w:rsidRPr="00B01A5E">
        <w:rPr>
          <w:sz w:val="20"/>
          <w:szCs w:val="20"/>
        </w:rPr>
        <w:t xml:space="preserve">olymer </w:t>
      </w:r>
      <w:r>
        <w:rPr>
          <w:sz w:val="20"/>
          <w:szCs w:val="20"/>
        </w:rPr>
        <w:t>n</w:t>
      </w:r>
      <w:r w:rsidRPr="00B01A5E">
        <w:rPr>
          <w:sz w:val="20"/>
          <w:szCs w:val="20"/>
        </w:rPr>
        <w:t xml:space="preserve">anofibers for Technology Applications: A Short Review”, Current Materials Science, </w:t>
      </w:r>
      <w:r w:rsidRPr="4B38047E">
        <w:rPr>
          <w:b/>
          <w:bCs/>
          <w:sz w:val="20"/>
          <w:szCs w:val="20"/>
        </w:rPr>
        <w:t>Bentham Science</w:t>
      </w:r>
      <w:r w:rsidRPr="00B01A5E">
        <w:rPr>
          <w:sz w:val="20"/>
          <w:szCs w:val="20"/>
        </w:rPr>
        <w:t>, Vol. 1</w:t>
      </w:r>
      <w:r>
        <w:rPr>
          <w:sz w:val="20"/>
          <w:szCs w:val="20"/>
        </w:rPr>
        <w:t>6</w:t>
      </w:r>
      <w:r w:rsidRPr="00B01A5E">
        <w:rPr>
          <w:sz w:val="20"/>
          <w:szCs w:val="20"/>
        </w:rPr>
        <w:t xml:space="preserve">, No. 4, Pp. 376-399. </w:t>
      </w:r>
      <w:hyperlink r:id="rId28" w:history="1">
        <w:r w:rsidRPr="005971EA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https://doi.org/10.2174/2666145416666230104104150</w:t>
        </w:r>
      </w:hyperlink>
      <w:r>
        <w:t xml:space="preserve"> </w:t>
      </w:r>
    </w:p>
    <w:bookmarkEnd w:id="4"/>
    <w:p w14:paraId="02FD4BFD" w14:textId="77777777" w:rsidR="0083505F" w:rsidRPr="00165D60" w:rsidRDefault="0083505F" w:rsidP="0083505F">
      <w:pPr>
        <w:pStyle w:val="ListParagraph"/>
        <w:jc w:val="both"/>
        <w:rPr>
          <w:sz w:val="20"/>
          <w:szCs w:val="20"/>
          <w:shd w:val="clear" w:color="auto" w:fill="FFFFFF"/>
        </w:rPr>
      </w:pPr>
    </w:p>
    <w:p w14:paraId="4A58E8F9" w14:textId="77777777" w:rsidR="0083505F" w:rsidRDefault="0083505F" w:rsidP="0083505F">
      <w:pPr>
        <w:pStyle w:val="ListParagraph"/>
        <w:numPr>
          <w:ilvl w:val="0"/>
          <w:numId w:val="35"/>
        </w:numPr>
        <w:jc w:val="both"/>
        <w:rPr>
          <w:rStyle w:val="epub-sectionitem"/>
          <w:sz w:val="20"/>
          <w:szCs w:val="20"/>
          <w:shd w:val="clear" w:color="auto" w:fill="FFFFFF"/>
        </w:rPr>
      </w:pPr>
      <w:bookmarkStart w:id="9" w:name="_Hlk233974325"/>
      <w:r w:rsidRPr="0083505F">
        <w:rPr>
          <w:sz w:val="20"/>
          <w:szCs w:val="20"/>
          <w:shd w:val="clear" w:color="auto" w:fill="FFFFFF"/>
        </w:rPr>
        <w:t xml:space="preserve">Kevin Beepat, </w:t>
      </w:r>
      <w:r w:rsidRPr="0083505F">
        <w:rPr>
          <w:b/>
          <w:sz w:val="20"/>
          <w:szCs w:val="20"/>
          <w:shd w:val="clear" w:color="auto" w:fill="FFFFFF"/>
        </w:rPr>
        <w:t>Davinder Pal Sharma</w:t>
      </w:r>
      <w:r w:rsidRPr="0083505F">
        <w:rPr>
          <w:b/>
          <w:bCs/>
          <w:color w:val="000000" w:themeColor="text1"/>
          <w:sz w:val="20"/>
          <w:vertAlign w:val="superscript"/>
        </w:rPr>
        <w:t>*</w:t>
      </w:r>
      <w:r w:rsidRPr="0083505F">
        <w:rPr>
          <w:sz w:val="20"/>
          <w:szCs w:val="20"/>
          <w:shd w:val="clear" w:color="auto" w:fill="FFFFFF"/>
        </w:rPr>
        <w:t xml:space="preserve">, Aman Mahajan, Dinesh Pathak (2023), “COMSOL Multiphysics-based Modeling Approach to Solar Cell Development”, International Journal of Modern Physics B, </w:t>
      </w:r>
      <w:r w:rsidRPr="0083505F">
        <w:rPr>
          <w:b/>
          <w:sz w:val="20"/>
          <w:szCs w:val="20"/>
          <w:shd w:val="clear" w:color="auto" w:fill="FFFFFF"/>
        </w:rPr>
        <w:t>World Scientific</w:t>
      </w:r>
      <w:r w:rsidRPr="0083505F">
        <w:rPr>
          <w:sz w:val="20"/>
          <w:szCs w:val="20"/>
          <w:shd w:val="clear" w:color="auto" w:fill="FFFFFF"/>
        </w:rPr>
        <w:t xml:space="preserve">, Vol. 37, No.12. </w:t>
      </w:r>
      <w:hyperlink r:id="rId29" w:history="1">
        <w:r w:rsidRPr="0083505F">
          <w:rPr>
            <w:rStyle w:val="Hyperlink"/>
            <w:rFonts w:eastAsiaTheme="majorEastAsia"/>
            <w:color w:val="auto"/>
            <w:sz w:val="20"/>
            <w:szCs w:val="20"/>
          </w:rPr>
          <w:t>https://doi.org/10.1142/S021797922350114X</w:t>
        </w:r>
      </w:hyperlink>
      <w:bookmarkEnd w:id="9"/>
      <w:r w:rsidRPr="0083505F">
        <w:rPr>
          <w:rStyle w:val="epub-sectionitem"/>
          <w:sz w:val="20"/>
          <w:szCs w:val="20"/>
          <w:shd w:val="clear" w:color="auto" w:fill="FFFFFF"/>
        </w:rPr>
        <w:t xml:space="preserve"> </w:t>
      </w:r>
    </w:p>
    <w:p w14:paraId="4FEE7DE9" w14:textId="77777777" w:rsidR="0083505F" w:rsidRPr="0083505F" w:rsidRDefault="0083505F" w:rsidP="0083505F">
      <w:pPr>
        <w:pStyle w:val="ListParagraph"/>
        <w:jc w:val="both"/>
        <w:rPr>
          <w:sz w:val="20"/>
          <w:szCs w:val="20"/>
          <w:shd w:val="clear" w:color="auto" w:fill="FFFFFF"/>
        </w:rPr>
      </w:pPr>
    </w:p>
    <w:p w14:paraId="0B61423E" w14:textId="77777777" w:rsidR="0083505F" w:rsidRPr="00297F37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r w:rsidRPr="00297F37">
        <w:rPr>
          <w:sz w:val="20"/>
          <w:szCs w:val="20"/>
          <w:shd w:val="clear" w:color="auto" w:fill="FFFFFF"/>
        </w:rPr>
        <w:t xml:space="preserve">Ankush Sharma, Dinesh Pathak, </w:t>
      </w:r>
      <w:r w:rsidRPr="00297F37">
        <w:rPr>
          <w:b/>
          <w:sz w:val="20"/>
          <w:szCs w:val="20"/>
          <w:shd w:val="clear" w:color="auto" w:fill="FFFFFF"/>
        </w:rPr>
        <w:t>Davinder Pal Sharma</w:t>
      </w:r>
      <w:r>
        <w:rPr>
          <w:sz w:val="20"/>
          <w:szCs w:val="20"/>
          <w:shd w:val="clear" w:color="auto" w:fill="FFFFFF"/>
        </w:rPr>
        <w:t>,</w:t>
      </w:r>
      <w:r w:rsidRPr="00297F37">
        <w:rPr>
          <w:sz w:val="20"/>
          <w:szCs w:val="20"/>
          <w:shd w:val="clear" w:color="auto" w:fill="FFFFFF"/>
        </w:rPr>
        <w:t xml:space="preserve"> J. M </w:t>
      </w:r>
      <w:proofErr w:type="spellStart"/>
      <w:r w:rsidRPr="00297F37">
        <w:rPr>
          <w:sz w:val="20"/>
          <w:szCs w:val="20"/>
          <w:shd w:val="clear" w:color="auto" w:fill="FFFFFF"/>
        </w:rPr>
        <w:t>Nunzi</w:t>
      </w:r>
      <w:proofErr w:type="spellEnd"/>
      <w:r w:rsidRPr="00297F37">
        <w:rPr>
          <w:sz w:val="20"/>
          <w:szCs w:val="20"/>
          <w:shd w:val="clear" w:color="auto" w:fill="FFFFFF"/>
        </w:rPr>
        <w:t xml:space="preserve">, (2022), “Recent Advances in Bulk Heterojunction Solar Cells: A Review”, The European Physical Journal - Applied Physics, </w:t>
      </w:r>
      <w:r w:rsidRPr="00B01A5E">
        <w:rPr>
          <w:b/>
          <w:sz w:val="20"/>
          <w:szCs w:val="20"/>
          <w:shd w:val="clear" w:color="auto" w:fill="FFFFFF"/>
        </w:rPr>
        <w:t>EDP Sciences</w:t>
      </w:r>
      <w:r w:rsidRPr="00B01A5E">
        <w:rPr>
          <w:sz w:val="20"/>
          <w:szCs w:val="20"/>
          <w:shd w:val="clear" w:color="auto" w:fill="FFFFFF"/>
        </w:rPr>
        <w:t xml:space="preserve">, </w:t>
      </w:r>
      <w:r>
        <w:rPr>
          <w:sz w:val="20"/>
          <w:szCs w:val="20"/>
          <w:shd w:val="clear" w:color="auto" w:fill="FFFFFF"/>
        </w:rPr>
        <w:t xml:space="preserve">Vol. </w:t>
      </w:r>
      <w:r w:rsidRPr="00297F37">
        <w:rPr>
          <w:sz w:val="20"/>
          <w:szCs w:val="20"/>
          <w:shd w:val="clear" w:color="auto" w:fill="FFFFFF"/>
        </w:rPr>
        <w:t>97</w:t>
      </w:r>
      <w:r>
        <w:rPr>
          <w:sz w:val="20"/>
          <w:szCs w:val="20"/>
          <w:shd w:val="clear" w:color="auto" w:fill="FFFFFF"/>
        </w:rPr>
        <w:t xml:space="preserve">, No. </w:t>
      </w:r>
      <w:r w:rsidRPr="00297F37">
        <w:rPr>
          <w:sz w:val="20"/>
          <w:szCs w:val="20"/>
          <w:shd w:val="clear" w:color="auto" w:fill="FFFFFF"/>
        </w:rPr>
        <w:t>81.</w:t>
      </w:r>
      <w:r>
        <w:rPr>
          <w:sz w:val="20"/>
          <w:szCs w:val="20"/>
          <w:shd w:val="clear" w:color="auto" w:fill="FFFFFF"/>
        </w:rPr>
        <w:t xml:space="preserve"> </w:t>
      </w:r>
      <w:hyperlink r:id="rId30" w:tgtFrame="_blank" w:history="1">
        <w:r w:rsidRPr="005971EA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https://doi.org/10.1051/epjap/2022220113</w:t>
        </w:r>
      </w:hyperlink>
      <w:r w:rsidRPr="005971EA">
        <w:rPr>
          <w:sz w:val="20"/>
          <w:szCs w:val="20"/>
        </w:rPr>
        <w:t xml:space="preserve"> </w:t>
      </w:r>
    </w:p>
    <w:p w14:paraId="2D36FBE6" w14:textId="77777777" w:rsidR="0083505F" w:rsidRPr="00297F37" w:rsidRDefault="0083505F" w:rsidP="0083505F">
      <w:pPr>
        <w:pStyle w:val="ListParagraph"/>
        <w:jc w:val="both"/>
        <w:rPr>
          <w:sz w:val="20"/>
          <w:szCs w:val="20"/>
          <w:shd w:val="clear" w:color="auto" w:fill="FFFFFF"/>
        </w:rPr>
      </w:pPr>
    </w:p>
    <w:p w14:paraId="316A62F3" w14:textId="77777777" w:rsidR="0083505F" w:rsidRPr="00B91C12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r w:rsidRPr="00810107">
        <w:rPr>
          <w:sz w:val="20"/>
          <w:szCs w:val="20"/>
          <w:shd w:val="clear" w:color="auto" w:fill="FFFFFF"/>
        </w:rPr>
        <w:t xml:space="preserve">Naveen Thakur, Nikesh Thakur, Pankaj </w:t>
      </w:r>
      <w:r>
        <w:rPr>
          <w:sz w:val="20"/>
          <w:szCs w:val="20"/>
          <w:shd w:val="clear" w:color="auto" w:fill="FFFFFF"/>
        </w:rPr>
        <w:t>Chauhan</w:t>
      </w:r>
      <w:r w:rsidRPr="00810107">
        <w:rPr>
          <w:sz w:val="20"/>
          <w:szCs w:val="20"/>
          <w:shd w:val="clear" w:color="auto" w:fill="FFFFFF"/>
        </w:rPr>
        <w:t xml:space="preserve">, </w:t>
      </w:r>
      <w:r w:rsidRPr="00810107">
        <w:rPr>
          <w:b/>
          <w:sz w:val="20"/>
          <w:szCs w:val="20"/>
          <w:shd w:val="clear" w:color="auto" w:fill="FFFFFF"/>
        </w:rPr>
        <w:t>Davinder Pal Sharma</w:t>
      </w:r>
      <w:r>
        <w:rPr>
          <w:b/>
          <w:sz w:val="20"/>
          <w:szCs w:val="20"/>
          <w:shd w:val="clear" w:color="auto" w:fill="FFFFFF"/>
        </w:rPr>
        <w:t>,</w:t>
      </w:r>
      <w:r w:rsidRPr="00810107">
        <w:rPr>
          <w:b/>
          <w:sz w:val="20"/>
          <w:szCs w:val="20"/>
          <w:shd w:val="clear" w:color="auto" w:fill="FFFFFF"/>
        </w:rPr>
        <w:t xml:space="preserve"> </w:t>
      </w:r>
      <w:r w:rsidRPr="00810107">
        <w:rPr>
          <w:sz w:val="20"/>
          <w:szCs w:val="20"/>
          <w:shd w:val="clear" w:color="auto" w:fill="FFFFFF"/>
        </w:rPr>
        <w:t xml:space="preserve">Ashwani Kumar, Kamal Jeet, (2022), “Futuristic Role of Nanoparticles for Treatment of COVID-19”, Biomaterials and Polymers Horizon, </w:t>
      </w:r>
      <w:r>
        <w:rPr>
          <w:sz w:val="20"/>
          <w:szCs w:val="20"/>
          <w:shd w:val="clear" w:color="auto" w:fill="FFFFFF"/>
        </w:rPr>
        <w:t xml:space="preserve">Vol. </w:t>
      </w:r>
      <w:r w:rsidRPr="00810107">
        <w:rPr>
          <w:sz w:val="20"/>
          <w:szCs w:val="20"/>
          <w:shd w:val="clear" w:color="auto" w:fill="FFFFFF"/>
        </w:rPr>
        <w:t>1</w:t>
      </w:r>
      <w:r>
        <w:rPr>
          <w:sz w:val="20"/>
          <w:szCs w:val="20"/>
          <w:shd w:val="clear" w:color="auto" w:fill="FFFFFF"/>
        </w:rPr>
        <w:t xml:space="preserve">, No. </w:t>
      </w:r>
      <w:r w:rsidRPr="00810107">
        <w:rPr>
          <w:sz w:val="20"/>
          <w:szCs w:val="20"/>
          <w:shd w:val="clear" w:color="auto" w:fill="FFFFFF"/>
        </w:rPr>
        <w:t xml:space="preserve">2, </w:t>
      </w:r>
      <w:r>
        <w:rPr>
          <w:sz w:val="20"/>
          <w:szCs w:val="20"/>
          <w:shd w:val="clear" w:color="auto" w:fill="FFFFFF"/>
        </w:rPr>
        <w:t xml:space="preserve">Pp. </w:t>
      </w:r>
      <w:r w:rsidRPr="00810107">
        <w:rPr>
          <w:sz w:val="20"/>
          <w:szCs w:val="20"/>
          <w:shd w:val="clear" w:color="auto" w:fill="FFFFFF"/>
        </w:rPr>
        <w:t>1-22.</w:t>
      </w:r>
      <w:r>
        <w:t xml:space="preserve"> </w:t>
      </w:r>
      <w:hyperlink r:id="rId31" w:history="1">
        <w:r w:rsidRPr="005971EA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https://doi.org/10.37819/bph.001.02.0166</w:t>
        </w:r>
      </w:hyperlink>
      <w:r w:rsidRPr="005971EA">
        <w:rPr>
          <w:sz w:val="20"/>
          <w:szCs w:val="20"/>
          <w:u w:val="single"/>
          <w:shd w:val="clear" w:color="auto" w:fill="FFFFFF"/>
        </w:rPr>
        <w:t xml:space="preserve"> </w:t>
      </w:r>
      <w:r w:rsidRPr="005971EA">
        <w:rPr>
          <w:sz w:val="20"/>
          <w:szCs w:val="20"/>
          <w:shd w:val="clear" w:color="auto" w:fill="FFFFFF"/>
        </w:rPr>
        <w:t xml:space="preserve"> </w:t>
      </w:r>
    </w:p>
    <w:p w14:paraId="5962C730" w14:textId="77777777" w:rsidR="0083505F" w:rsidRPr="00810107" w:rsidRDefault="0083505F" w:rsidP="0083505F">
      <w:pPr>
        <w:pStyle w:val="ListParagraph"/>
        <w:rPr>
          <w:sz w:val="20"/>
          <w:szCs w:val="20"/>
          <w:shd w:val="clear" w:color="auto" w:fill="FFFFFF"/>
        </w:rPr>
      </w:pPr>
    </w:p>
    <w:p w14:paraId="3D805E25" w14:textId="77777777" w:rsidR="0083505F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bookmarkStart w:id="10" w:name="_Hlk233974369"/>
      <w:r w:rsidRPr="00235F10">
        <w:rPr>
          <w:sz w:val="20"/>
          <w:szCs w:val="20"/>
          <w:shd w:val="clear" w:color="auto" w:fill="FFFFFF"/>
        </w:rPr>
        <w:t xml:space="preserve">Naveen Thakur, Nikesh Thakur, </w:t>
      </w:r>
      <w:proofErr w:type="spellStart"/>
      <w:r w:rsidRPr="00235F10">
        <w:rPr>
          <w:sz w:val="20"/>
          <w:szCs w:val="20"/>
          <w:shd w:val="clear" w:color="auto" w:fill="FFFFFF"/>
        </w:rPr>
        <w:t>Viplove</w:t>
      </w:r>
      <w:proofErr w:type="spellEnd"/>
      <w:r w:rsidRPr="00235F10">
        <w:rPr>
          <w:sz w:val="20"/>
          <w:szCs w:val="20"/>
          <w:shd w:val="clear" w:color="auto" w:fill="FFFFFF"/>
        </w:rPr>
        <w:t xml:space="preserve"> Bhullar, Saurabh Sharma, Aman Mahajan, Kuldeep Kumar, </w:t>
      </w:r>
      <w:r w:rsidRPr="002D455D">
        <w:rPr>
          <w:b/>
          <w:sz w:val="20"/>
          <w:szCs w:val="20"/>
          <w:shd w:val="clear" w:color="auto" w:fill="FFFFFF"/>
        </w:rPr>
        <w:t>Davinder Pal Sharma</w:t>
      </w:r>
      <w:r w:rsidRPr="00235F10">
        <w:rPr>
          <w:sz w:val="20"/>
          <w:szCs w:val="20"/>
          <w:shd w:val="clear" w:color="auto" w:fill="FFFFFF"/>
        </w:rPr>
        <w:t xml:space="preserve"> and Dinesh Pathak </w:t>
      </w:r>
      <w:r w:rsidRPr="00AC764A">
        <w:rPr>
          <w:sz w:val="20"/>
          <w:szCs w:val="20"/>
          <w:shd w:val="clear" w:color="auto" w:fill="FFFFFF"/>
        </w:rPr>
        <w:t>(2021</w:t>
      </w:r>
      <w:r w:rsidRPr="002D455D">
        <w:rPr>
          <w:b/>
          <w:sz w:val="20"/>
          <w:szCs w:val="20"/>
          <w:shd w:val="clear" w:color="auto" w:fill="FFFFFF"/>
        </w:rPr>
        <w:t>)</w:t>
      </w:r>
      <w:r w:rsidRPr="002D455D">
        <w:rPr>
          <w:sz w:val="20"/>
          <w:szCs w:val="20"/>
          <w:shd w:val="clear" w:color="auto" w:fill="FFFFFF"/>
        </w:rPr>
        <w:t>,</w:t>
      </w:r>
      <w:r w:rsidRPr="00235F10">
        <w:rPr>
          <w:sz w:val="20"/>
          <w:szCs w:val="20"/>
          <w:shd w:val="clear" w:color="auto" w:fill="FFFFFF"/>
        </w:rPr>
        <w:t xml:space="preserve"> “</w:t>
      </w:r>
      <w:hyperlink r:id="rId32" w:history="1">
        <w:r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TiO</w:t>
        </w:r>
        <w:r w:rsidRPr="005355A8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  <w:vertAlign w:val="subscript"/>
          </w:rPr>
          <w:t>2</w:t>
        </w:r>
        <w:r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 xml:space="preserve"> Nanofibers Fabricated by Electrospinning </w:t>
        </w:r>
        <w:r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lastRenderedPageBreak/>
          <w:t>Technique and Degradation o</w:t>
        </w:r>
        <w:r w:rsidRPr="00235F10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 xml:space="preserve">f MO </w:t>
        </w:r>
        <w:r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Dye u</w:t>
        </w:r>
        <w:r w:rsidRPr="00235F10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nder UV Light</w:t>
        </w:r>
      </w:hyperlink>
      <w:r w:rsidRPr="00235F10">
        <w:rPr>
          <w:sz w:val="20"/>
          <w:szCs w:val="20"/>
        </w:rPr>
        <w:t xml:space="preserve">”, </w:t>
      </w:r>
      <w:proofErr w:type="spellStart"/>
      <w:r w:rsidRPr="00235F10">
        <w:rPr>
          <w:sz w:val="20"/>
          <w:szCs w:val="20"/>
          <w:shd w:val="clear" w:color="auto" w:fill="FFFFFF"/>
        </w:rPr>
        <w:t>Zeitschrift</w:t>
      </w:r>
      <w:proofErr w:type="spellEnd"/>
      <w:r w:rsidRPr="00235F10">
        <w:rPr>
          <w:sz w:val="20"/>
          <w:szCs w:val="20"/>
          <w:shd w:val="clear" w:color="auto" w:fill="FFFFFF"/>
        </w:rPr>
        <w:t xml:space="preserve"> </w:t>
      </w:r>
      <w:proofErr w:type="spellStart"/>
      <w:r w:rsidRPr="00235F10">
        <w:rPr>
          <w:sz w:val="20"/>
          <w:szCs w:val="20"/>
          <w:shd w:val="clear" w:color="auto" w:fill="FFFFFF"/>
        </w:rPr>
        <w:t>für</w:t>
      </w:r>
      <w:proofErr w:type="spellEnd"/>
      <w:r w:rsidRPr="00235F10">
        <w:rPr>
          <w:sz w:val="20"/>
          <w:szCs w:val="20"/>
          <w:shd w:val="clear" w:color="auto" w:fill="FFFFFF"/>
        </w:rPr>
        <w:t xml:space="preserve"> </w:t>
      </w:r>
      <w:proofErr w:type="spellStart"/>
      <w:r w:rsidRPr="00235F10">
        <w:rPr>
          <w:sz w:val="20"/>
          <w:szCs w:val="20"/>
          <w:shd w:val="clear" w:color="auto" w:fill="FFFFFF"/>
        </w:rPr>
        <w:t>Kristallographie</w:t>
      </w:r>
      <w:proofErr w:type="spellEnd"/>
      <w:r w:rsidRPr="00235F10">
        <w:rPr>
          <w:sz w:val="20"/>
          <w:szCs w:val="20"/>
          <w:shd w:val="clear" w:color="auto" w:fill="FFFFFF"/>
        </w:rPr>
        <w:t xml:space="preserve"> - Crystalline Materials, </w:t>
      </w:r>
      <w:r w:rsidRPr="00F160AF">
        <w:rPr>
          <w:b/>
          <w:sz w:val="20"/>
          <w:szCs w:val="20"/>
          <w:shd w:val="clear" w:color="auto" w:fill="FFFFFF"/>
        </w:rPr>
        <w:t>Walter de Gruyter GmbH</w:t>
      </w:r>
      <w:r>
        <w:rPr>
          <w:sz w:val="20"/>
          <w:szCs w:val="20"/>
          <w:shd w:val="clear" w:color="auto" w:fill="FFFFFF"/>
        </w:rPr>
        <w:t xml:space="preserve">, </w:t>
      </w:r>
      <w:r w:rsidRPr="00CA7177">
        <w:rPr>
          <w:sz w:val="20"/>
          <w:szCs w:val="20"/>
        </w:rPr>
        <w:t>Vol. 236, No. 8-10, Pp. 239-250</w:t>
      </w:r>
      <w:r w:rsidRPr="00AC764A">
        <w:rPr>
          <w:sz w:val="20"/>
          <w:szCs w:val="20"/>
          <w:u w:val="single"/>
        </w:rPr>
        <w:t>,</w:t>
      </w:r>
      <w:r w:rsidRPr="00AC764A">
        <w:rPr>
          <w:sz w:val="20"/>
          <w:szCs w:val="20"/>
          <w:shd w:val="clear" w:color="auto" w:fill="FFFFFF"/>
        </w:rPr>
        <w:t xml:space="preserve"> </w:t>
      </w:r>
      <w:hyperlink r:id="rId33" w:history="1">
        <w:r w:rsidRPr="005971EA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https://doi.org/10.1515/zkri-2021-2025</w:t>
        </w:r>
      </w:hyperlink>
      <w:r w:rsidRPr="009F3848">
        <w:rPr>
          <w:sz w:val="20"/>
          <w:szCs w:val="20"/>
          <w:shd w:val="clear" w:color="auto" w:fill="FFFFFF"/>
        </w:rPr>
        <w:t xml:space="preserve"> </w:t>
      </w:r>
      <w:bookmarkEnd w:id="10"/>
    </w:p>
    <w:p w14:paraId="00A885E4" w14:textId="77777777" w:rsidR="0083505F" w:rsidRDefault="0083505F" w:rsidP="0083505F">
      <w:pPr>
        <w:pStyle w:val="ListParagraph"/>
        <w:jc w:val="both"/>
        <w:rPr>
          <w:sz w:val="20"/>
          <w:szCs w:val="20"/>
          <w:shd w:val="clear" w:color="auto" w:fill="FFFFFF"/>
        </w:rPr>
      </w:pPr>
    </w:p>
    <w:p w14:paraId="5C252423" w14:textId="77777777" w:rsidR="0083505F" w:rsidRPr="00440A5F" w:rsidRDefault="0083505F" w:rsidP="0083505F">
      <w:pPr>
        <w:pStyle w:val="ListParagraph"/>
        <w:numPr>
          <w:ilvl w:val="0"/>
          <w:numId w:val="35"/>
        </w:numPr>
        <w:jc w:val="both"/>
        <w:rPr>
          <w:sz w:val="20"/>
          <w:szCs w:val="20"/>
          <w:shd w:val="clear" w:color="auto" w:fill="FFFFFF"/>
        </w:rPr>
      </w:pPr>
      <w:r w:rsidRPr="00CA7177">
        <w:rPr>
          <w:color w:val="222222"/>
          <w:sz w:val="20"/>
          <w:szCs w:val="20"/>
          <w:shd w:val="clear" w:color="auto" w:fill="FFFFFF"/>
        </w:rPr>
        <w:t xml:space="preserve">K S Surekha, B P Patil, Ranjit Kumar, </w:t>
      </w:r>
      <w:r w:rsidRPr="00CA7177">
        <w:rPr>
          <w:b/>
          <w:color w:val="222222"/>
          <w:sz w:val="20"/>
          <w:szCs w:val="20"/>
          <w:shd w:val="clear" w:color="auto" w:fill="FFFFFF"/>
        </w:rPr>
        <w:t xml:space="preserve">Davinder Pal Sharma </w:t>
      </w:r>
      <w:r w:rsidRPr="00AC764A">
        <w:rPr>
          <w:color w:val="222222"/>
          <w:sz w:val="20"/>
          <w:szCs w:val="20"/>
          <w:shd w:val="clear" w:color="auto" w:fill="FFFFFF"/>
        </w:rPr>
        <w:t>(2021),</w:t>
      </w:r>
      <w:r w:rsidRPr="00CA7177">
        <w:rPr>
          <w:color w:val="222222"/>
          <w:sz w:val="20"/>
          <w:szCs w:val="20"/>
          <w:shd w:val="clear" w:color="auto" w:fill="FFFFFF"/>
        </w:rPr>
        <w:t xml:space="preserve"> “Multiscale BSBL Compressed Sensing-Based ECG Signal Compression with Encoding for Telemedicine”, </w:t>
      </w:r>
      <w:r w:rsidRPr="00CA7177">
        <w:rPr>
          <w:i/>
          <w:color w:val="222222"/>
          <w:sz w:val="20"/>
          <w:szCs w:val="20"/>
          <w:shd w:val="clear" w:color="auto" w:fill="FFFFFF"/>
        </w:rPr>
        <w:t>Biomedical Engineering: Applications, Basis and Communications</w:t>
      </w:r>
      <w:r w:rsidRPr="00CA7177">
        <w:rPr>
          <w:color w:val="222222"/>
          <w:sz w:val="20"/>
          <w:szCs w:val="20"/>
          <w:shd w:val="clear" w:color="auto" w:fill="FFFFFF"/>
        </w:rPr>
        <w:t xml:space="preserve">, </w:t>
      </w:r>
      <w:r w:rsidRPr="00CA7177">
        <w:rPr>
          <w:b/>
          <w:color w:val="222222"/>
          <w:sz w:val="20"/>
          <w:szCs w:val="20"/>
          <w:shd w:val="clear" w:color="auto" w:fill="FFFFFF"/>
        </w:rPr>
        <w:t>World Scientific</w:t>
      </w:r>
      <w:r w:rsidRPr="00CA7177">
        <w:rPr>
          <w:color w:val="222222"/>
          <w:sz w:val="20"/>
          <w:szCs w:val="20"/>
          <w:shd w:val="clear" w:color="auto" w:fill="FFFFFF"/>
        </w:rPr>
        <w:t>, Vol. 33, No. 5, 2150034</w:t>
      </w:r>
      <w:r>
        <w:rPr>
          <w:color w:val="222222"/>
          <w:sz w:val="20"/>
          <w:szCs w:val="20"/>
          <w:shd w:val="clear" w:color="auto" w:fill="FFFFFF"/>
        </w:rPr>
        <w:t>,</w:t>
      </w:r>
      <w:r w:rsidRPr="00CA7177">
        <w:rPr>
          <w:color w:val="222222"/>
          <w:sz w:val="20"/>
          <w:szCs w:val="20"/>
          <w:shd w:val="clear" w:color="auto" w:fill="FFFFFF"/>
        </w:rPr>
        <w:t xml:space="preserve"> </w:t>
      </w:r>
      <w:hyperlink r:id="rId34" w:history="1">
        <w:r w:rsidRPr="00440A5F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https://doi.org/10.4015/S1016237221500344</w:t>
        </w:r>
      </w:hyperlink>
      <w:r w:rsidRPr="00440A5F">
        <w:rPr>
          <w:sz w:val="20"/>
          <w:szCs w:val="20"/>
          <w:shd w:val="clear" w:color="auto" w:fill="FFFFFF"/>
        </w:rPr>
        <w:t>.</w:t>
      </w:r>
      <w:r w:rsidRPr="00440A5F">
        <w:rPr>
          <w:color w:val="222222"/>
          <w:sz w:val="20"/>
          <w:szCs w:val="20"/>
          <w:shd w:val="clear" w:color="auto" w:fill="FFFFFF"/>
        </w:rPr>
        <w:t xml:space="preserve"> </w:t>
      </w:r>
    </w:p>
    <w:p w14:paraId="17E84848" w14:textId="77777777" w:rsidR="0083505F" w:rsidRDefault="0083505F" w:rsidP="0083505F">
      <w:pPr>
        <w:pStyle w:val="ListParagraph"/>
        <w:rPr>
          <w:color w:val="222222"/>
          <w:shd w:val="clear" w:color="auto" w:fill="FFFFFF"/>
        </w:rPr>
      </w:pPr>
    </w:p>
    <w:p w14:paraId="4529B0DF" w14:textId="77777777" w:rsidR="0083505F" w:rsidRPr="0083505F" w:rsidRDefault="0083505F" w:rsidP="0083505F">
      <w:pPr>
        <w:pStyle w:val="ListParagraph"/>
        <w:numPr>
          <w:ilvl w:val="0"/>
          <w:numId w:val="35"/>
        </w:numPr>
        <w:suppressLineNumbers/>
        <w:jc w:val="both"/>
        <w:rPr>
          <w:rStyle w:val="Strong"/>
          <w:sz w:val="20"/>
          <w:szCs w:val="20"/>
        </w:rPr>
      </w:pPr>
      <w:bookmarkStart w:id="11" w:name="_Hlk233974415"/>
      <w:r w:rsidRPr="0083505F">
        <w:rPr>
          <w:sz w:val="20"/>
          <w:szCs w:val="20"/>
        </w:rPr>
        <w:t>Prasad Kalane, Sarika Patil, B. P. Patil</w:t>
      </w:r>
      <w:r w:rsidRPr="0083505F">
        <w:rPr>
          <w:b/>
          <w:sz w:val="20"/>
          <w:szCs w:val="20"/>
        </w:rPr>
        <w:t xml:space="preserve"> </w:t>
      </w:r>
      <w:r w:rsidRPr="0083505F">
        <w:rPr>
          <w:sz w:val="20"/>
          <w:szCs w:val="20"/>
        </w:rPr>
        <w:t>and</w:t>
      </w:r>
      <w:r w:rsidRPr="0083505F">
        <w:rPr>
          <w:b/>
          <w:sz w:val="20"/>
          <w:szCs w:val="20"/>
        </w:rPr>
        <w:t xml:space="preserve"> Davinder Pal Sharma</w:t>
      </w:r>
      <w:r w:rsidRPr="0083505F">
        <w:rPr>
          <w:b/>
          <w:bCs/>
          <w:color w:val="000000" w:themeColor="text1"/>
          <w:sz w:val="20"/>
          <w:vertAlign w:val="superscript"/>
        </w:rPr>
        <w:t>*</w:t>
      </w:r>
      <w:r w:rsidRPr="0083505F">
        <w:rPr>
          <w:b/>
          <w:sz w:val="20"/>
          <w:szCs w:val="20"/>
        </w:rPr>
        <w:t xml:space="preserve"> </w:t>
      </w:r>
      <w:r w:rsidRPr="0083505F">
        <w:rPr>
          <w:sz w:val="20"/>
          <w:szCs w:val="20"/>
        </w:rPr>
        <w:t>(2021),</w:t>
      </w:r>
      <w:r w:rsidRPr="0083505F">
        <w:rPr>
          <w:b/>
          <w:sz w:val="20"/>
          <w:szCs w:val="20"/>
          <w:vertAlign w:val="superscript"/>
        </w:rPr>
        <w:t xml:space="preserve"> </w:t>
      </w:r>
      <w:r w:rsidRPr="0083505F">
        <w:rPr>
          <w:bCs/>
          <w:sz w:val="20"/>
          <w:szCs w:val="20"/>
        </w:rPr>
        <w:t>“Automatic Detection of COVID-19 Disease</w:t>
      </w:r>
      <w:r w:rsidRPr="0083505F">
        <w:rPr>
          <w:bCs/>
          <w:strike/>
          <w:sz w:val="20"/>
          <w:szCs w:val="20"/>
        </w:rPr>
        <w:t>s</w:t>
      </w:r>
      <w:r w:rsidRPr="0083505F">
        <w:rPr>
          <w:bCs/>
          <w:sz w:val="20"/>
          <w:szCs w:val="20"/>
        </w:rPr>
        <w:t xml:space="preserve"> using U-Net Architecture based Fully Convolutional Network”, </w:t>
      </w:r>
      <w:r w:rsidRPr="0083505F">
        <w:rPr>
          <w:rStyle w:val="Strong"/>
          <w:b w:val="0"/>
          <w:i/>
          <w:sz w:val="20"/>
          <w:szCs w:val="20"/>
        </w:rPr>
        <w:t>Biomedical Signal Processing &amp; Control</w:t>
      </w:r>
      <w:r w:rsidRPr="0083505F">
        <w:rPr>
          <w:rStyle w:val="Strong"/>
          <w:b w:val="0"/>
          <w:sz w:val="20"/>
          <w:szCs w:val="20"/>
        </w:rPr>
        <w:t xml:space="preserve">, </w:t>
      </w:r>
      <w:r w:rsidRPr="0083505F">
        <w:rPr>
          <w:rStyle w:val="Strong"/>
          <w:sz w:val="20"/>
          <w:szCs w:val="20"/>
        </w:rPr>
        <w:t>Elsevier</w:t>
      </w:r>
      <w:r w:rsidRPr="0083505F">
        <w:rPr>
          <w:rStyle w:val="Strong"/>
          <w:b w:val="0"/>
          <w:sz w:val="20"/>
          <w:szCs w:val="20"/>
        </w:rPr>
        <w:t xml:space="preserve">, Vol. 67, May 2021, 102518, </w:t>
      </w:r>
      <w:hyperlink r:id="rId35" w:tgtFrame="_blank" w:tooltip="Persistent link using digital object identifier" w:history="1">
        <w:r w:rsidRPr="0083505F">
          <w:rPr>
            <w:rStyle w:val="Hyperlink"/>
            <w:rFonts w:eastAsiaTheme="majorEastAsia"/>
            <w:color w:val="auto"/>
            <w:sz w:val="20"/>
            <w:szCs w:val="20"/>
          </w:rPr>
          <w:t>https://doi.org/10.1016/j.bspc.2021.102518</w:t>
        </w:r>
      </w:hyperlink>
      <w:r w:rsidRPr="0083505F">
        <w:rPr>
          <w:rStyle w:val="Hyperlink"/>
          <w:rFonts w:eastAsiaTheme="majorEastAsia"/>
          <w:color w:val="auto"/>
          <w:sz w:val="20"/>
          <w:szCs w:val="20"/>
        </w:rPr>
        <w:t>.</w:t>
      </w:r>
      <w:r w:rsidRPr="0083505F">
        <w:rPr>
          <w:rStyle w:val="Strong"/>
          <w:b w:val="0"/>
          <w:sz w:val="20"/>
          <w:szCs w:val="20"/>
        </w:rPr>
        <w:t xml:space="preserve"> </w:t>
      </w:r>
      <w:bookmarkEnd w:id="11"/>
    </w:p>
    <w:p w14:paraId="6B73361F" w14:textId="77777777" w:rsidR="0083505F" w:rsidRPr="0083505F" w:rsidRDefault="0083505F" w:rsidP="0083505F">
      <w:pPr>
        <w:pStyle w:val="ListParagraph"/>
        <w:suppressLineNumbers/>
        <w:jc w:val="both"/>
        <w:rPr>
          <w:rStyle w:val="Strong"/>
          <w:sz w:val="20"/>
          <w:szCs w:val="20"/>
        </w:rPr>
      </w:pPr>
    </w:p>
    <w:p w14:paraId="3DF03EAB" w14:textId="77777777" w:rsidR="0083505F" w:rsidRPr="00327995" w:rsidRDefault="0083505F" w:rsidP="0083505F">
      <w:pPr>
        <w:pStyle w:val="Default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TT"/>
        </w:rPr>
      </w:pPr>
      <w:r w:rsidRPr="4B38047E">
        <w:rPr>
          <w:rFonts w:ascii="Times New Roman" w:hAnsi="Times New Roman" w:cs="Times New Roman"/>
          <w:color w:val="auto"/>
          <w:sz w:val="20"/>
          <w:szCs w:val="20"/>
          <w:shd w:val="clear" w:color="auto" w:fill="FCFCFC"/>
          <w:lang w:val="en-TT"/>
        </w:rPr>
        <w:t xml:space="preserve">Vikas Khullar, Karuna </w:t>
      </w:r>
      <w:proofErr w:type="spellStart"/>
      <w:r w:rsidRPr="4B38047E">
        <w:rPr>
          <w:rFonts w:ascii="Times New Roman" w:hAnsi="Times New Roman" w:cs="Times New Roman"/>
          <w:color w:val="auto"/>
          <w:sz w:val="20"/>
          <w:szCs w:val="20"/>
          <w:shd w:val="clear" w:color="auto" w:fill="FCFCFC"/>
          <w:lang w:val="en-TT"/>
        </w:rPr>
        <w:t>Salgotra</w:t>
      </w:r>
      <w:proofErr w:type="spellEnd"/>
      <w:r w:rsidRPr="4B38047E">
        <w:rPr>
          <w:rFonts w:ascii="Times New Roman" w:hAnsi="Times New Roman" w:cs="Times New Roman"/>
          <w:color w:val="auto"/>
          <w:sz w:val="20"/>
          <w:szCs w:val="20"/>
          <w:shd w:val="clear" w:color="auto" w:fill="FCFCFC"/>
          <w:lang w:val="en-TT"/>
        </w:rPr>
        <w:t xml:space="preserve">, Harjit Pal Singh and </w:t>
      </w:r>
      <w:r w:rsidRPr="4B38047E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CFCFC"/>
          <w:lang w:val="en-TT"/>
        </w:rPr>
        <w:t>Davinder Pal Sharma</w:t>
      </w:r>
      <w:r w:rsidRPr="4B38047E">
        <w:rPr>
          <w:rFonts w:ascii="Times New Roman" w:hAnsi="Times New Roman" w:cs="Times New Roman"/>
          <w:color w:val="auto"/>
          <w:sz w:val="20"/>
          <w:szCs w:val="20"/>
          <w:shd w:val="clear" w:color="auto" w:fill="FCFCFC"/>
          <w:lang w:val="en-TT"/>
        </w:rPr>
        <w:t xml:space="preserve"> (2021), “Deep Learning-Based Binary Classification of ADHD Using Resting State MR Images”, </w:t>
      </w:r>
      <w:r w:rsidRPr="4B38047E">
        <w:rPr>
          <w:rFonts w:ascii="Times New Roman" w:hAnsi="Times New Roman" w:cs="Times New Roman"/>
          <w:i/>
          <w:iCs/>
          <w:color w:val="auto"/>
          <w:sz w:val="20"/>
          <w:szCs w:val="20"/>
          <w:shd w:val="clear" w:color="auto" w:fill="FCFCFC"/>
          <w:lang w:val="en-TT"/>
        </w:rPr>
        <w:t>Augmented Human Research</w:t>
      </w:r>
      <w:r w:rsidRPr="4B38047E">
        <w:rPr>
          <w:rFonts w:ascii="Times New Roman" w:hAnsi="Times New Roman" w:cs="Times New Roman"/>
          <w:color w:val="auto"/>
          <w:sz w:val="20"/>
          <w:szCs w:val="20"/>
          <w:shd w:val="clear" w:color="auto" w:fill="FCFCFC"/>
          <w:lang w:val="en-TT"/>
        </w:rPr>
        <w:t xml:space="preserve">, </w:t>
      </w:r>
      <w:r w:rsidRPr="4B38047E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CFCFC"/>
          <w:lang w:val="en-TT"/>
        </w:rPr>
        <w:t>Springer</w:t>
      </w:r>
      <w:r w:rsidRPr="4B38047E">
        <w:rPr>
          <w:rFonts w:ascii="Times New Roman" w:hAnsi="Times New Roman" w:cs="Times New Roman"/>
          <w:color w:val="auto"/>
          <w:sz w:val="20"/>
          <w:szCs w:val="20"/>
          <w:shd w:val="clear" w:color="auto" w:fill="FCFCFC"/>
          <w:lang w:val="en-TT"/>
        </w:rPr>
        <w:t>, Vol. 6, No.</w:t>
      </w:r>
      <w:r w:rsidRPr="4B38047E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CFCFC"/>
          <w:lang w:val="en-TT"/>
        </w:rPr>
        <w:t xml:space="preserve"> </w:t>
      </w:r>
      <w:r w:rsidRPr="4B38047E">
        <w:rPr>
          <w:rFonts w:ascii="Times New Roman" w:hAnsi="Times New Roman" w:cs="Times New Roman"/>
          <w:color w:val="auto"/>
          <w:sz w:val="20"/>
          <w:szCs w:val="20"/>
          <w:shd w:val="clear" w:color="auto" w:fill="FCFCFC"/>
          <w:lang w:val="en-TT"/>
        </w:rPr>
        <w:t xml:space="preserve">5, Pp. 1-9. </w:t>
      </w:r>
      <w:hyperlink r:id="rId36" w:history="1">
        <w:r w:rsidRPr="4B38047E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CFCFC"/>
            <w:lang w:val="en-TT"/>
          </w:rPr>
          <w:t>https://doi.org/10.1007/s41133-020-00042-y</w:t>
        </w:r>
      </w:hyperlink>
      <w:r w:rsidRPr="4B38047E">
        <w:rPr>
          <w:rStyle w:val="Hyperlink"/>
          <w:rFonts w:ascii="Times New Roman" w:hAnsi="Times New Roman" w:cs="Times New Roman"/>
          <w:color w:val="auto"/>
          <w:sz w:val="20"/>
          <w:szCs w:val="20"/>
          <w:shd w:val="clear" w:color="auto" w:fill="FCFCFC"/>
          <w:lang w:val="en-TT"/>
        </w:rPr>
        <w:t xml:space="preserve">  </w:t>
      </w:r>
    </w:p>
    <w:p w14:paraId="44A10641" w14:textId="77777777" w:rsidR="0083505F" w:rsidRPr="007A6A35" w:rsidRDefault="0083505F" w:rsidP="0083505F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079C72C" w14:textId="77777777" w:rsidR="0083505F" w:rsidRDefault="0083505F" w:rsidP="0083505F">
      <w:pPr>
        <w:pStyle w:val="Default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12" w:name="_Hlk233974451"/>
      <w:r w:rsidRPr="0083505F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Sanjeev Kumar, Anshul Kumar Sharma, </w:t>
      </w:r>
      <w:proofErr w:type="spellStart"/>
      <w:r w:rsidRPr="0083505F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Manreet</w:t>
      </w:r>
      <w:proofErr w:type="spellEnd"/>
      <w:r w:rsidRPr="0083505F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Kaur </w:t>
      </w:r>
      <w:proofErr w:type="spellStart"/>
      <w:r w:rsidRPr="0083505F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Sohal</w:t>
      </w:r>
      <w:proofErr w:type="spellEnd"/>
      <w:r w:rsidRPr="0083505F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, </w:t>
      </w:r>
      <w:r w:rsidRPr="0083505F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FFFFFF"/>
        </w:rPr>
        <w:t>Davinder Pal Sharma</w:t>
      </w:r>
      <w:r w:rsidRPr="0083505F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, A K Debnath, D K </w:t>
      </w:r>
      <w:proofErr w:type="spellStart"/>
      <w:r w:rsidRPr="0083505F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Aswal</w:t>
      </w:r>
      <w:proofErr w:type="spellEnd"/>
      <w:r w:rsidRPr="0083505F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 and Aman Mahajan (2021), “ </w:t>
      </w:r>
      <w:hyperlink r:id="rId37" w:history="1">
        <w:r w:rsidRPr="0083505F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Room Temperature Highly Sensitive Chlorine Sensor based on Reduced Graphene Oxide Anchored with Substituted Copper Phthalocyanine</w:t>
        </w:r>
      </w:hyperlink>
      <w:r w:rsidRPr="0083505F">
        <w:rPr>
          <w:rFonts w:ascii="Times New Roman" w:hAnsi="Times New Roman" w:cs="Times New Roman"/>
          <w:color w:val="auto"/>
          <w:sz w:val="20"/>
          <w:szCs w:val="20"/>
        </w:rPr>
        <w:t xml:space="preserve">”, </w:t>
      </w:r>
      <w:r w:rsidRPr="0083505F">
        <w:rPr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Sensors and Actuators B: Chemical</w:t>
      </w:r>
      <w:r w:rsidRPr="0083505F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, </w:t>
      </w:r>
      <w:r w:rsidRPr="0083505F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FFFFFF"/>
        </w:rPr>
        <w:t>Elsevier</w:t>
      </w:r>
      <w:r w:rsidRPr="0083505F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, Vol. 327, 128925, </w:t>
      </w:r>
      <w:hyperlink r:id="rId38" w:tgtFrame="_blank" w:tooltip="Persistent link using digital object identifier" w:history="1">
        <w:r w:rsidRPr="0083505F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https://doi.org/10.1016/j.snb.2020.128925</w:t>
        </w:r>
      </w:hyperlink>
      <w:bookmarkEnd w:id="12"/>
      <w:r w:rsidRPr="0083505F">
        <w:rPr>
          <w:rFonts w:ascii="Times New Roman" w:hAnsi="Times New Roman" w:cs="Times New Roman"/>
          <w:color w:val="auto"/>
          <w:sz w:val="20"/>
          <w:szCs w:val="20"/>
        </w:rPr>
        <w:t xml:space="preserve">. </w:t>
      </w:r>
    </w:p>
    <w:p w14:paraId="0ADAE1D7" w14:textId="77777777" w:rsidR="0083505F" w:rsidRPr="0083505F" w:rsidRDefault="0083505F" w:rsidP="0083505F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0A16BC84" w14:textId="77777777" w:rsidR="0083505F" w:rsidRPr="0083505F" w:rsidRDefault="0083505F" w:rsidP="0083505F">
      <w:pPr>
        <w:pStyle w:val="Default"/>
        <w:numPr>
          <w:ilvl w:val="0"/>
          <w:numId w:val="35"/>
        </w:numPr>
        <w:spacing w:line="276" w:lineRule="auto"/>
        <w:jc w:val="both"/>
        <w:rPr>
          <w:rStyle w:val="Hyperlink"/>
          <w:rFonts w:ascii="Times New Roman" w:hAnsi="Times New Roman" w:cs="Times New Roman"/>
          <w:color w:val="auto"/>
          <w:sz w:val="20"/>
          <w:szCs w:val="20"/>
          <w:u w:val="none"/>
        </w:rPr>
      </w:pPr>
      <w:r w:rsidRPr="0083505F">
        <w:rPr>
          <w:rFonts w:ascii="Times New Roman" w:hAnsi="Times New Roman" w:cs="Times New Roman"/>
          <w:color w:val="auto"/>
          <w:sz w:val="20"/>
          <w:szCs w:val="20"/>
        </w:rPr>
        <w:t xml:space="preserve">Rahul M Desai, B P Patil and </w:t>
      </w:r>
      <w:r w:rsidRPr="0083505F">
        <w:rPr>
          <w:rFonts w:ascii="Times New Roman" w:hAnsi="Times New Roman" w:cs="Times New Roman"/>
          <w:b/>
          <w:color w:val="auto"/>
          <w:sz w:val="20"/>
          <w:szCs w:val="20"/>
        </w:rPr>
        <w:t>Davinder Pal Sharma</w:t>
      </w:r>
      <w:r w:rsidRPr="0083505F">
        <w:rPr>
          <w:rFonts w:ascii="Times New Roman" w:hAnsi="Times New Roman" w:cs="Times New Roman"/>
          <w:color w:val="auto"/>
          <w:sz w:val="20"/>
          <w:szCs w:val="20"/>
        </w:rPr>
        <w:t xml:space="preserve"> (2017), “ </w:t>
      </w:r>
      <w:hyperlink r:id="rId39" w:history="1">
        <w:r w:rsidRPr="0083505F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Learning based Route Management in Mobile Ad-Hoc Networks</w:t>
        </w:r>
      </w:hyperlink>
      <w:r w:rsidRPr="0083505F">
        <w:rPr>
          <w:rFonts w:ascii="Times New Roman" w:hAnsi="Times New Roman" w:cs="Times New Roman"/>
          <w:color w:val="auto"/>
          <w:sz w:val="20"/>
          <w:szCs w:val="20"/>
        </w:rPr>
        <w:t xml:space="preserve">”, </w:t>
      </w:r>
      <w:r w:rsidRPr="0083505F">
        <w:rPr>
          <w:rFonts w:ascii="Times New Roman" w:hAnsi="Times New Roman" w:cs="Times New Roman"/>
          <w:i/>
          <w:color w:val="auto"/>
          <w:sz w:val="20"/>
          <w:szCs w:val="20"/>
        </w:rPr>
        <w:t>Indonesian Journal of Electrical Engineering and Computer Science</w:t>
      </w:r>
      <w:r w:rsidRPr="0083505F">
        <w:rPr>
          <w:rFonts w:ascii="Times New Roman" w:hAnsi="Times New Roman" w:cs="Times New Roman"/>
          <w:color w:val="auto"/>
          <w:sz w:val="20"/>
          <w:szCs w:val="20"/>
        </w:rPr>
        <w:t xml:space="preserve">, Vol. 7, No. 3, Pp. 718-723. </w:t>
      </w:r>
      <w:hyperlink r:id="rId40" w:history="1">
        <w:r w:rsidRPr="0083505F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</w:rPr>
          <w:t>http://doi.org/10.11591/ijeecs.v7.i3.pp718-723</w:t>
        </w:r>
      </w:hyperlink>
      <w:r w:rsidRPr="0083505F">
        <w:rPr>
          <w:rStyle w:val="Hyperlink"/>
          <w:rFonts w:ascii="Times New Roman" w:hAnsi="Times New Roman" w:cs="Times New Roman"/>
          <w:color w:val="0033FF"/>
          <w:sz w:val="20"/>
          <w:szCs w:val="20"/>
          <w:shd w:val="clear" w:color="auto" w:fill="FFFFFF"/>
        </w:rPr>
        <w:t xml:space="preserve"> </w:t>
      </w:r>
    </w:p>
    <w:p w14:paraId="254ACB67" w14:textId="77777777" w:rsidR="0083505F" w:rsidRPr="0083505F" w:rsidRDefault="0083505F" w:rsidP="0083505F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169F1C7" w14:textId="77777777" w:rsidR="0083505F" w:rsidRDefault="0083505F" w:rsidP="0083505F">
      <w:pPr>
        <w:pStyle w:val="Default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83505F">
        <w:rPr>
          <w:rFonts w:ascii="Times New Roman" w:hAnsi="Times New Roman" w:cs="Times New Roman"/>
          <w:color w:val="auto"/>
          <w:sz w:val="20"/>
          <w:szCs w:val="20"/>
        </w:rPr>
        <w:t xml:space="preserve">Rahul M Desai, B P Patil and </w:t>
      </w:r>
      <w:r w:rsidRPr="0083505F">
        <w:rPr>
          <w:rFonts w:ascii="Times New Roman" w:hAnsi="Times New Roman" w:cs="Times New Roman"/>
          <w:b/>
          <w:color w:val="auto"/>
          <w:sz w:val="20"/>
          <w:szCs w:val="20"/>
        </w:rPr>
        <w:t>Davinder Pal Sharma</w:t>
      </w:r>
      <w:r w:rsidRPr="0083505F">
        <w:rPr>
          <w:rFonts w:ascii="Times New Roman" w:hAnsi="Times New Roman" w:cs="Times New Roman"/>
          <w:color w:val="auto"/>
          <w:sz w:val="20"/>
          <w:szCs w:val="20"/>
        </w:rPr>
        <w:t xml:space="preserve"> (2017), “Routing protocols for Mobile Ad Hoc Network- A Survey and Analysis”, </w:t>
      </w:r>
      <w:r w:rsidRPr="0083505F">
        <w:rPr>
          <w:rFonts w:ascii="Times New Roman" w:hAnsi="Times New Roman" w:cs="Times New Roman"/>
          <w:i/>
          <w:color w:val="auto"/>
          <w:sz w:val="20"/>
          <w:szCs w:val="20"/>
        </w:rPr>
        <w:t>Indonesian Journal of Electrical Engineering and Computer Science</w:t>
      </w:r>
      <w:r w:rsidRPr="0083505F">
        <w:rPr>
          <w:rFonts w:ascii="Times New Roman" w:hAnsi="Times New Roman" w:cs="Times New Roman"/>
          <w:color w:val="auto"/>
          <w:sz w:val="20"/>
          <w:szCs w:val="20"/>
        </w:rPr>
        <w:t xml:space="preserve">, Vol. 7, No. 3, Pp. 795-801. </w:t>
      </w:r>
    </w:p>
    <w:p w14:paraId="186D4473" w14:textId="77777777" w:rsidR="0083505F" w:rsidRPr="0083505F" w:rsidRDefault="0083505F" w:rsidP="0083505F">
      <w:pPr>
        <w:pStyle w:val="Default"/>
        <w:spacing w:line="276" w:lineRule="auto"/>
        <w:ind w:left="72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2E7AB7F" w14:textId="77777777" w:rsidR="0083505F" w:rsidRPr="0083505F" w:rsidRDefault="0083505F" w:rsidP="0083505F">
      <w:pPr>
        <w:pStyle w:val="Default"/>
        <w:numPr>
          <w:ilvl w:val="0"/>
          <w:numId w:val="35"/>
        </w:numPr>
        <w:spacing w:line="276" w:lineRule="auto"/>
        <w:jc w:val="both"/>
        <w:rPr>
          <w:sz w:val="20"/>
          <w:szCs w:val="20"/>
        </w:rPr>
      </w:pPr>
      <w:r w:rsidRPr="0083505F">
        <w:rPr>
          <w:rFonts w:ascii="Times New Roman" w:hAnsi="Times New Roman" w:cs="Times New Roman"/>
          <w:sz w:val="20"/>
          <w:szCs w:val="20"/>
        </w:rPr>
        <w:t xml:space="preserve">Daniel </w:t>
      </w:r>
      <w:proofErr w:type="spellStart"/>
      <w:r w:rsidRPr="0083505F">
        <w:rPr>
          <w:rFonts w:ascii="Times New Roman" w:hAnsi="Times New Roman" w:cs="Times New Roman"/>
          <w:sz w:val="20"/>
          <w:szCs w:val="20"/>
        </w:rPr>
        <w:t>Sooknanan</w:t>
      </w:r>
      <w:proofErr w:type="spellEnd"/>
      <w:r w:rsidRPr="0083505F">
        <w:rPr>
          <w:rFonts w:ascii="Times New Roman" w:hAnsi="Times New Roman" w:cs="Times New Roman"/>
          <w:sz w:val="20"/>
          <w:szCs w:val="20"/>
        </w:rPr>
        <w:t xml:space="preserve">, Sanjay Bahadoorsingh, Ajay Joshi and </w:t>
      </w:r>
      <w:r w:rsidRPr="0083505F">
        <w:rPr>
          <w:rFonts w:ascii="Times New Roman" w:hAnsi="Times New Roman" w:cs="Times New Roman"/>
          <w:b/>
          <w:sz w:val="20"/>
          <w:szCs w:val="20"/>
        </w:rPr>
        <w:t xml:space="preserve">Davinder Pal Sharma </w:t>
      </w:r>
      <w:r w:rsidRPr="0083505F">
        <w:rPr>
          <w:rFonts w:ascii="Times New Roman" w:hAnsi="Times New Roman" w:cs="Times New Roman"/>
          <w:sz w:val="20"/>
          <w:szCs w:val="20"/>
        </w:rPr>
        <w:t xml:space="preserve">(2016), “The Smart Grid in the Caribbean Region,” </w:t>
      </w:r>
      <w:r w:rsidRPr="0083505F">
        <w:rPr>
          <w:rFonts w:ascii="Times New Roman" w:hAnsi="Times New Roman" w:cs="Times New Roman"/>
          <w:i/>
          <w:sz w:val="20"/>
          <w:szCs w:val="20"/>
        </w:rPr>
        <w:t>West Indian Journal of Engineering</w:t>
      </w:r>
      <w:r w:rsidRPr="0083505F">
        <w:rPr>
          <w:rFonts w:ascii="Times New Roman" w:hAnsi="Times New Roman" w:cs="Times New Roman"/>
          <w:sz w:val="20"/>
          <w:szCs w:val="20"/>
        </w:rPr>
        <w:t xml:space="preserve">, </w:t>
      </w:r>
      <w:r w:rsidRPr="0083505F">
        <w:rPr>
          <w:rFonts w:ascii="Times New Roman" w:hAnsi="Times New Roman" w:cs="Times New Roman"/>
          <w:sz w:val="20"/>
          <w:szCs w:val="20"/>
          <w:lang w:val="en-TT" w:eastAsia="zh-TW"/>
        </w:rPr>
        <w:t xml:space="preserve">Vol. 38, No. 2, Pp. 24-32. </w:t>
      </w:r>
    </w:p>
    <w:p w14:paraId="7CAAF80E" w14:textId="77777777" w:rsidR="0083505F" w:rsidRPr="0083505F" w:rsidRDefault="0083505F" w:rsidP="0083505F">
      <w:pPr>
        <w:pStyle w:val="Default"/>
        <w:spacing w:line="276" w:lineRule="auto"/>
        <w:ind w:left="720"/>
        <w:jc w:val="both"/>
        <w:rPr>
          <w:sz w:val="20"/>
          <w:szCs w:val="20"/>
        </w:rPr>
      </w:pPr>
    </w:p>
    <w:p w14:paraId="45FB37E2" w14:textId="77777777" w:rsidR="0083505F" w:rsidRPr="007A6A35" w:rsidRDefault="0083505F" w:rsidP="0083505F">
      <w:pPr>
        <w:pStyle w:val="Default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bookmarkStart w:id="13" w:name="_Hlk233974521"/>
      <w:proofErr w:type="spellStart"/>
      <w:r w:rsidRPr="007A6A35">
        <w:rPr>
          <w:rFonts w:ascii="Times New Roman" w:hAnsi="Times New Roman" w:cs="Times New Roman"/>
          <w:sz w:val="20"/>
          <w:szCs w:val="20"/>
        </w:rPr>
        <w:t>Jamin</w:t>
      </w:r>
      <w:proofErr w:type="spellEnd"/>
      <w:r w:rsidRPr="007A6A35">
        <w:rPr>
          <w:rFonts w:ascii="Times New Roman" w:hAnsi="Times New Roman" w:cs="Times New Roman"/>
          <w:sz w:val="20"/>
          <w:szCs w:val="20"/>
        </w:rPr>
        <w:t xml:space="preserve"> Atkins and </w:t>
      </w:r>
      <w:r w:rsidRPr="007A6A35">
        <w:rPr>
          <w:rFonts w:ascii="Times New Roman" w:hAnsi="Times New Roman" w:cs="Times New Roman"/>
          <w:b/>
          <w:sz w:val="20"/>
          <w:szCs w:val="20"/>
        </w:rPr>
        <w:t>Davinder Pal Sharma</w:t>
      </w:r>
      <w:r w:rsidRPr="007070FD">
        <w:rPr>
          <w:rFonts w:ascii="Times New Roman" w:hAnsi="Times New Roman"/>
          <w:b/>
          <w:bCs/>
          <w:color w:val="000000" w:themeColor="text1"/>
          <w:sz w:val="20"/>
          <w:vertAlign w:val="superscript"/>
        </w:rPr>
        <w:t>*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FA458F">
        <w:rPr>
          <w:rFonts w:ascii="Times New Roman" w:hAnsi="Times New Roman" w:cs="Times New Roman"/>
          <w:sz w:val="20"/>
          <w:szCs w:val="20"/>
        </w:rPr>
        <w:t>(2016),</w:t>
      </w:r>
      <w:r w:rsidRPr="007A6A35">
        <w:rPr>
          <w:rFonts w:ascii="Times New Roman" w:hAnsi="Times New Roman" w:cs="Times New Roman"/>
          <w:sz w:val="20"/>
          <w:szCs w:val="20"/>
        </w:rPr>
        <w:t xml:space="preserve"> “Visualization of Babble-Speech Interactions using Andrew's Curves,” </w:t>
      </w:r>
      <w:r w:rsidRPr="007A6A35">
        <w:rPr>
          <w:rFonts w:ascii="Times New Roman" w:hAnsi="Times New Roman" w:cs="Times New Roman"/>
          <w:i/>
          <w:sz w:val="20"/>
          <w:szCs w:val="20"/>
        </w:rPr>
        <w:t>Circuits, Systems and Signal Processing</w:t>
      </w:r>
      <w:r w:rsidRPr="007A6A35">
        <w:rPr>
          <w:rFonts w:ascii="Times New Roman" w:hAnsi="Times New Roman" w:cs="Times New Roman"/>
          <w:sz w:val="20"/>
          <w:szCs w:val="20"/>
        </w:rPr>
        <w:t xml:space="preserve">, </w:t>
      </w:r>
      <w:r w:rsidRPr="007A6A35">
        <w:rPr>
          <w:rFonts w:ascii="Times New Roman" w:hAnsi="Times New Roman" w:cs="Times New Roman"/>
          <w:b/>
          <w:sz w:val="20"/>
          <w:szCs w:val="20"/>
        </w:rPr>
        <w:t>Springer</w:t>
      </w:r>
      <w:r w:rsidRPr="007A6A35">
        <w:rPr>
          <w:rFonts w:ascii="Times New Roman" w:hAnsi="Times New Roman" w:cs="Times New Roman"/>
          <w:sz w:val="20"/>
          <w:szCs w:val="20"/>
        </w:rPr>
        <w:t xml:space="preserve">, Vol. 35, No.4, Pp. 1313-1331. </w:t>
      </w:r>
      <w:hyperlink r:id="rId41" w:history="1">
        <w:r w:rsidRPr="00C87EB3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https://doi.org/</w:t>
        </w:r>
        <w:r w:rsidRPr="00C87EB3">
          <w:rPr>
            <w:rStyle w:val="Hyperlink"/>
            <w:rFonts w:ascii="Times New Roman" w:eastAsia="Times New Roman" w:hAnsi="Times New Roman" w:cs="Times New Roman"/>
            <w:color w:val="auto"/>
            <w:sz w:val="20"/>
            <w:szCs w:val="20"/>
          </w:rPr>
          <w:t>10.1007/s00034-015-0123-4</w:t>
        </w:r>
      </w:hyperlink>
      <w:bookmarkEnd w:id="13"/>
      <w:r w:rsidRPr="00E2429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7A6A3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19BAA40" w14:textId="77777777" w:rsidR="0083505F" w:rsidRPr="007A6A35" w:rsidRDefault="0083505F" w:rsidP="0083505F">
      <w:pPr>
        <w:pStyle w:val="ListParagraph"/>
        <w:rPr>
          <w:sz w:val="20"/>
          <w:szCs w:val="20"/>
        </w:rPr>
      </w:pPr>
    </w:p>
    <w:p w14:paraId="5BDF2839" w14:textId="77777777" w:rsidR="0083505F" w:rsidRPr="0016272E" w:rsidRDefault="0083505F" w:rsidP="0083505F">
      <w:pPr>
        <w:pStyle w:val="Default"/>
        <w:numPr>
          <w:ilvl w:val="0"/>
          <w:numId w:val="35"/>
        </w:numPr>
        <w:tabs>
          <w:tab w:val="left" w:pos="810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A6A35">
        <w:rPr>
          <w:rFonts w:ascii="Times New Roman" w:hAnsi="Times New Roman" w:cs="Times New Roman"/>
          <w:b/>
          <w:sz w:val="20"/>
          <w:szCs w:val="20"/>
        </w:rPr>
        <w:t>Davinder Pal Sharma</w:t>
      </w:r>
      <w:r w:rsidRPr="007070FD">
        <w:rPr>
          <w:rFonts w:ascii="Times New Roman" w:hAnsi="Times New Roman"/>
          <w:b/>
          <w:bCs/>
          <w:color w:val="000000" w:themeColor="text1"/>
          <w:sz w:val="20"/>
          <w:vertAlign w:val="superscript"/>
        </w:rPr>
        <w:t>*</w:t>
      </w:r>
      <w:r w:rsidRPr="007A6A35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7A6A35">
        <w:rPr>
          <w:rFonts w:ascii="Times New Roman" w:hAnsi="Times New Roman" w:cs="Times New Roman"/>
          <w:sz w:val="20"/>
          <w:szCs w:val="20"/>
        </w:rPr>
        <w:t>Jamin</w:t>
      </w:r>
      <w:proofErr w:type="spellEnd"/>
      <w:r w:rsidRPr="007A6A35">
        <w:rPr>
          <w:rFonts w:ascii="Times New Roman" w:hAnsi="Times New Roman" w:cs="Times New Roman"/>
          <w:sz w:val="20"/>
          <w:szCs w:val="20"/>
        </w:rPr>
        <w:t xml:space="preserve"> Atkins </w:t>
      </w:r>
      <w:r w:rsidRPr="00FA458F">
        <w:rPr>
          <w:rFonts w:ascii="Times New Roman" w:hAnsi="Times New Roman" w:cs="Times New Roman"/>
          <w:sz w:val="20"/>
          <w:szCs w:val="20"/>
        </w:rPr>
        <w:t>(2014),</w:t>
      </w:r>
      <w:r w:rsidRPr="007A6A35">
        <w:rPr>
          <w:rFonts w:ascii="Times New Roman" w:hAnsi="Times New Roman" w:cs="Times New Roman"/>
          <w:sz w:val="20"/>
          <w:szCs w:val="20"/>
        </w:rPr>
        <w:t xml:space="preserve"> “Automatic Speech Recognition Systems- Challenges and Recent Implementation Trends,” </w:t>
      </w:r>
      <w:r w:rsidRPr="007A6A35">
        <w:rPr>
          <w:rFonts w:ascii="Times New Roman" w:hAnsi="Times New Roman" w:cs="Times New Roman"/>
          <w:i/>
          <w:sz w:val="20"/>
          <w:szCs w:val="20"/>
        </w:rPr>
        <w:t xml:space="preserve">International Journal of Signal and Imaging Systems Engineering, </w:t>
      </w:r>
      <w:r w:rsidRPr="007A6A35">
        <w:rPr>
          <w:rFonts w:ascii="Times New Roman" w:hAnsi="Times New Roman" w:cs="Times New Roman"/>
          <w:b/>
          <w:sz w:val="20"/>
          <w:szCs w:val="20"/>
        </w:rPr>
        <w:t>Inderscience Publishers, UK</w:t>
      </w:r>
      <w:r w:rsidRPr="007A6A35">
        <w:rPr>
          <w:rFonts w:ascii="Times New Roman" w:hAnsi="Times New Roman" w:cs="Times New Roman"/>
          <w:sz w:val="20"/>
          <w:szCs w:val="20"/>
        </w:rPr>
        <w:t>,</w:t>
      </w:r>
      <w:r w:rsidRPr="007A6A3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7A6A35">
        <w:rPr>
          <w:rFonts w:ascii="Times New Roman" w:hAnsi="Times New Roman" w:cs="Times New Roman"/>
          <w:sz w:val="20"/>
          <w:szCs w:val="20"/>
        </w:rPr>
        <w:t>Vol. 7, No. 4, Pp. 220 – 234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7A6A35">
        <w:rPr>
          <w:rFonts w:ascii="Times New Roman" w:hAnsi="Times New Roman" w:cs="Times New Roman"/>
          <w:sz w:val="20"/>
          <w:szCs w:val="20"/>
        </w:rPr>
        <w:t xml:space="preserve"> </w:t>
      </w:r>
      <w:hyperlink r:id="rId42" w:history="1">
        <w:r w:rsidRPr="00C87EB3">
          <w:rPr>
            <w:rStyle w:val="Hyperlink"/>
            <w:rFonts w:ascii="Times New Roman" w:hAnsi="Times New Roman" w:cs="Times New Roman"/>
            <w:bCs/>
            <w:color w:val="auto"/>
            <w:sz w:val="20"/>
            <w:szCs w:val="20"/>
          </w:rPr>
          <w:t>https://doi.org/</w:t>
        </w:r>
        <w:r w:rsidRPr="00C87EB3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10.1504/IJSISE.2014.066600</w:t>
        </w:r>
      </w:hyperlink>
      <w:r w:rsidRPr="007A6A35">
        <w:rPr>
          <w:rFonts w:ascii="Times New Roman" w:hAnsi="Times New Roman" w:cs="Times New Roman"/>
          <w:color w:val="222222"/>
          <w:sz w:val="20"/>
          <w:szCs w:val="20"/>
        </w:rPr>
        <w:t xml:space="preserve"> </w:t>
      </w:r>
    </w:p>
    <w:p w14:paraId="1B16FDC8" w14:textId="77777777" w:rsidR="0083505F" w:rsidRPr="007A6A35" w:rsidRDefault="0083505F" w:rsidP="0083505F">
      <w:pPr>
        <w:pStyle w:val="Default"/>
        <w:tabs>
          <w:tab w:val="left" w:pos="810"/>
        </w:tabs>
        <w:spacing w:line="276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14:paraId="5C12AAC9" w14:textId="77777777" w:rsidR="0083505F" w:rsidRPr="007A6A35" w:rsidRDefault="0083505F" w:rsidP="0083505F">
      <w:pPr>
        <w:pStyle w:val="Default"/>
        <w:numPr>
          <w:ilvl w:val="0"/>
          <w:numId w:val="35"/>
        </w:numPr>
        <w:tabs>
          <w:tab w:val="left" w:pos="810"/>
        </w:tabs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TT"/>
        </w:rPr>
      </w:pPr>
      <w:r w:rsidRPr="4B38047E">
        <w:rPr>
          <w:rFonts w:ascii="Times New Roman" w:hAnsi="Times New Roman" w:cs="Times New Roman"/>
          <w:b/>
          <w:bCs/>
          <w:sz w:val="20"/>
          <w:szCs w:val="20"/>
          <w:lang w:val="en-TT"/>
        </w:rPr>
        <w:t>Davinder Pal Sharma</w:t>
      </w:r>
      <w:r w:rsidRPr="007070FD">
        <w:rPr>
          <w:rFonts w:ascii="Times New Roman" w:hAnsi="Times New Roman"/>
          <w:b/>
          <w:bCs/>
          <w:color w:val="000000" w:themeColor="text1"/>
          <w:sz w:val="20"/>
          <w:vertAlign w:val="superscript"/>
        </w:rPr>
        <w:t>*</w:t>
      </w:r>
      <w:r w:rsidRPr="4B38047E">
        <w:rPr>
          <w:rFonts w:ascii="Times New Roman" w:hAnsi="Times New Roman" w:cs="Times New Roman"/>
          <w:b/>
          <w:bCs/>
          <w:sz w:val="20"/>
          <w:szCs w:val="20"/>
          <w:lang w:val="en-TT"/>
        </w:rPr>
        <w:t>,</w:t>
      </w:r>
      <w:r w:rsidRPr="4B38047E">
        <w:rPr>
          <w:rFonts w:ascii="Times New Roman" w:hAnsi="Times New Roman" w:cs="Times New Roman"/>
          <w:sz w:val="20"/>
          <w:szCs w:val="20"/>
          <w:lang w:val="en-TT"/>
        </w:rPr>
        <w:t xml:space="preserve"> </w:t>
      </w:r>
      <w:proofErr w:type="spellStart"/>
      <w:r w:rsidRPr="4B38047E">
        <w:rPr>
          <w:rFonts w:ascii="Times New Roman" w:hAnsi="Times New Roman" w:cs="Times New Roman"/>
          <w:sz w:val="20"/>
          <w:szCs w:val="20"/>
          <w:lang w:val="en-TT"/>
        </w:rPr>
        <w:t>Arvindra</w:t>
      </w:r>
      <w:proofErr w:type="spellEnd"/>
      <w:r w:rsidRPr="4B38047E">
        <w:rPr>
          <w:rFonts w:ascii="Times New Roman" w:hAnsi="Times New Roman" w:cs="Times New Roman"/>
          <w:sz w:val="20"/>
          <w:szCs w:val="20"/>
          <w:lang w:val="en-TT"/>
        </w:rPr>
        <w:t xml:space="preserve"> Sampath and </w:t>
      </w:r>
      <w:proofErr w:type="spellStart"/>
      <w:r w:rsidRPr="4B38047E">
        <w:rPr>
          <w:rFonts w:ascii="Times New Roman" w:hAnsi="Times New Roman" w:cs="Times New Roman"/>
          <w:sz w:val="20"/>
          <w:szCs w:val="20"/>
          <w:lang w:val="en-TT"/>
        </w:rPr>
        <w:t>Deepchand</w:t>
      </w:r>
      <w:proofErr w:type="spellEnd"/>
      <w:r w:rsidRPr="4B38047E">
        <w:rPr>
          <w:rFonts w:ascii="Times New Roman" w:hAnsi="Times New Roman" w:cs="Times New Roman"/>
          <w:sz w:val="20"/>
          <w:szCs w:val="20"/>
          <w:lang w:val="en-TT"/>
        </w:rPr>
        <w:t xml:space="preserve"> </w:t>
      </w:r>
      <w:proofErr w:type="spellStart"/>
      <w:r w:rsidRPr="4B38047E">
        <w:rPr>
          <w:rFonts w:ascii="Times New Roman" w:hAnsi="Times New Roman" w:cs="Times New Roman"/>
          <w:sz w:val="20"/>
          <w:szCs w:val="20"/>
          <w:lang w:val="en-TT"/>
        </w:rPr>
        <w:t>Gangasingh</w:t>
      </w:r>
      <w:proofErr w:type="spellEnd"/>
      <w:r w:rsidRPr="4B38047E">
        <w:rPr>
          <w:rFonts w:ascii="Times New Roman" w:hAnsi="Times New Roman" w:cs="Times New Roman"/>
          <w:sz w:val="20"/>
          <w:szCs w:val="20"/>
          <w:lang w:val="en-TT"/>
        </w:rPr>
        <w:t xml:space="preserve"> (2014), “Analysis of the Steelpan Notes using FFT Algorithm,” </w:t>
      </w:r>
      <w:r w:rsidRPr="4B38047E">
        <w:rPr>
          <w:rFonts w:ascii="Times New Roman" w:hAnsi="Times New Roman" w:cs="Times New Roman"/>
          <w:i/>
          <w:iCs/>
          <w:sz w:val="20"/>
          <w:szCs w:val="20"/>
          <w:lang w:val="en-TT"/>
        </w:rPr>
        <w:t>International Journal of Recent Trends in Engineering &amp; Technology</w:t>
      </w:r>
      <w:r w:rsidRPr="4B38047E">
        <w:rPr>
          <w:rFonts w:ascii="Times New Roman" w:hAnsi="Times New Roman" w:cs="Times New Roman"/>
          <w:sz w:val="20"/>
          <w:szCs w:val="20"/>
          <w:lang w:val="en-TT"/>
        </w:rPr>
        <w:t xml:space="preserve">, ON, </w:t>
      </w:r>
      <w:r w:rsidRPr="4B38047E">
        <w:rPr>
          <w:rFonts w:ascii="Times New Roman" w:hAnsi="Times New Roman" w:cs="Times New Roman"/>
          <w:b/>
          <w:bCs/>
          <w:sz w:val="20"/>
          <w:szCs w:val="20"/>
          <w:lang w:val="en-TT"/>
        </w:rPr>
        <w:t>Canada</w:t>
      </w:r>
      <w:r w:rsidRPr="4B38047E">
        <w:rPr>
          <w:rFonts w:ascii="Times New Roman" w:hAnsi="Times New Roman" w:cs="Times New Roman"/>
          <w:sz w:val="20"/>
          <w:szCs w:val="20"/>
          <w:lang w:val="en-TT"/>
        </w:rPr>
        <w:t xml:space="preserve">, Vol. 11, No. 2, Pp. 612-622. </w:t>
      </w:r>
    </w:p>
    <w:p w14:paraId="532EC5A6" w14:textId="77777777" w:rsidR="0083505F" w:rsidRPr="007A6A35" w:rsidRDefault="0083505F" w:rsidP="0083505F">
      <w:pPr>
        <w:pStyle w:val="Default"/>
        <w:tabs>
          <w:tab w:val="left" w:pos="810"/>
        </w:tabs>
        <w:spacing w:line="276" w:lineRule="auto"/>
        <w:ind w:left="720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46148F9" w14:textId="77777777" w:rsidR="0083505F" w:rsidRPr="007A6A35" w:rsidRDefault="0083505F" w:rsidP="0083505F">
      <w:pPr>
        <w:pStyle w:val="Default"/>
        <w:numPr>
          <w:ilvl w:val="0"/>
          <w:numId w:val="35"/>
        </w:numPr>
        <w:tabs>
          <w:tab w:val="left" w:pos="810"/>
        </w:tabs>
        <w:spacing w:line="276" w:lineRule="auto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  <w:r w:rsidRPr="007A6A35">
        <w:rPr>
          <w:rStyle w:val="Strong"/>
          <w:rFonts w:ascii="Times New Roman" w:hAnsi="Times New Roman" w:cs="Times New Roman"/>
          <w:color w:val="auto"/>
          <w:sz w:val="20"/>
          <w:szCs w:val="20"/>
        </w:rPr>
        <w:t>Davinder Pal Sharma</w:t>
      </w:r>
      <w:r w:rsidRPr="007070FD">
        <w:rPr>
          <w:rFonts w:ascii="Times New Roman" w:hAnsi="Times New Roman"/>
          <w:b/>
          <w:bCs/>
          <w:color w:val="000000" w:themeColor="text1"/>
          <w:sz w:val="20"/>
          <w:vertAlign w:val="superscript"/>
        </w:rPr>
        <w:t>*</w:t>
      </w:r>
      <w:r w:rsidRPr="007A6A35">
        <w:rPr>
          <w:rStyle w:val="Strong"/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4F597D">
        <w:rPr>
          <w:rStyle w:val="Strong"/>
          <w:rFonts w:ascii="Times New Roman" w:hAnsi="Times New Roman" w:cs="Times New Roman"/>
          <w:b w:val="0"/>
          <w:color w:val="auto"/>
          <w:sz w:val="20"/>
          <w:szCs w:val="20"/>
        </w:rPr>
        <w:t>(2013),</w:t>
      </w:r>
      <w:r w:rsidRPr="007A6A35">
        <w:rPr>
          <w:rStyle w:val="Strong"/>
          <w:rFonts w:ascii="Times New Roman" w:hAnsi="Times New Roman" w:cs="Times New Roman"/>
          <w:b w:val="0"/>
          <w:color w:val="auto"/>
          <w:sz w:val="20"/>
          <w:szCs w:val="20"/>
        </w:rPr>
        <w:t xml:space="preserve"> “Data</w:t>
      </w:r>
      <w:r w:rsidRPr="007A6A35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 Scrambler for Ultra-Wideband Communication Systems,” </w:t>
      </w:r>
      <w:r w:rsidRPr="007A6A35">
        <w:rPr>
          <w:rFonts w:ascii="Times New Roman" w:hAnsi="Times New Roman" w:cs="Times New Roman"/>
          <w:bCs/>
          <w:i/>
          <w:color w:val="auto"/>
          <w:sz w:val="20"/>
          <w:szCs w:val="20"/>
        </w:rPr>
        <w:t>International Journal of Electronics Communications and Electrical Engineering</w:t>
      </w:r>
      <w:r w:rsidRPr="007A6A35">
        <w:rPr>
          <w:rFonts w:ascii="Times New Roman" w:hAnsi="Times New Roman" w:cs="Times New Roman"/>
          <w:bCs/>
          <w:color w:val="auto"/>
          <w:sz w:val="20"/>
          <w:szCs w:val="20"/>
        </w:rPr>
        <w:t xml:space="preserve">, Vol. 3, No. 5, Pp. 55-62. </w:t>
      </w:r>
    </w:p>
    <w:p w14:paraId="63393FDD" w14:textId="77777777" w:rsidR="0083505F" w:rsidRPr="007A6A35" w:rsidRDefault="0083505F" w:rsidP="0083505F">
      <w:pPr>
        <w:pStyle w:val="Default"/>
        <w:tabs>
          <w:tab w:val="left" w:pos="810"/>
        </w:tabs>
        <w:spacing w:line="276" w:lineRule="auto"/>
        <w:ind w:left="720"/>
        <w:jc w:val="both"/>
        <w:rPr>
          <w:rFonts w:ascii="Times New Roman" w:hAnsi="Times New Roman" w:cs="Times New Roman"/>
          <w:b/>
          <w:color w:val="auto"/>
          <w:sz w:val="20"/>
          <w:szCs w:val="20"/>
        </w:rPr>
      </w:pPr>
    </w:p>
    <w:p w14:paraId="2653DF19" w14:textId="77777777" w:rsidR="0083505F" w:rsidRPr="0083505F" w:rsidRDefault="0083505F" w:rsidP="0083505F">
      <w:pPr>
        <w:pStyle w:val="ListParagraph"/>
        <w:numPr>
          <w:ilvl w:val="0"/>
          <w:numId w:val="35"/>
        </w:numPr>
        <w:tabs>
          <w:tab w:val="left" w:pos="810"/>
        </w:tabs>
        <w:jc w:val="both"/>
        <w:rPr>
          <w:sz w:val="20"/>
          <w:szCs w:val="20"/>
        </w:rPr>
      </w:pPr>
      <w:bookmarkStart w:id="14" w:name="_Hlk233974557"/>
      <w:r w:rsidRPr="0083505F">
        <w:rPr>
          <w:b/>
          <w:sz w:val="20"/>
          <w:szCs w:val="20"/>
        </w:rPr>
        <w:t>Davinder Pal Sharma</w:t>
      </w:r>
      <w:r w:rsidRPr="0083505F">
        <w:rPr>
          <w:b/>
          <w:bCs/>
          <w:color w:val="000000" w:themeColor="text1"/>
          <w:sz w:val="20"/>
          <w:vertAlign w:val="superscript"/>
        </w:rPr>
        <w:t>*</w:t>
      </w:r>
      <w:r w:rsidRPr="0083505F">
        <w:rPr>
          <w:sz w:val="20"/>
          <w:szCs w:val="20"/>
        </w:rPr>
        <w:t xml:space="preserve"> and </w:t>
      </w:r>
      <w:proofErr w:type="spellStart"/>
      <w:r w:rsidRPr="0083505F">
        <w:rPr>
          <w:sz w:val="20"/>
          <w:szCs w:val="20"/>
        </w:rPr>
        <w:t>Jasvir</w:t>
      </w:r>
      <w:proofErr w:type="spellEnd"/>
      <w:r w:rsidRPr="0083505F">
        <w:rPr>
          <w:sz w:val="20"/>
          <w:szCs w:val="20"/>
        </w:rPr>
        <w:t xml:space="preserve"> Singh (2012), “Simulation and Spectral Analysis of the Scrambler for 56kbps Modem,” </w:t>
      </w:r>
      <w:r w:rsidRPr="0083505F">
        <w:rPr>
          <w:i/>
          <w:sz w:val="20"/>
          <w:szCs w:val="20"/>
        </w:rPr>
        <w:t>Journal of Signal Processing Systems</w:t>
      </w:r>
      <w:r w:rsidRPr="0083505F">
        <w:rPr>
          <w:sz w:val="20"/>
          <w:szCs w:val="20"/>
        </w:rPr>
        <w:t xml:space="preserve">, </w:t>
      </w:r>
      <w:r w:rsidRPr="0083505F">
        <w:rPr>
          <w:b/>
          <w:sz w:val="20"/>
          <w:szCs w:val="20"/>
        </w:rPr>
        <w:t>Springer</w:t>
      </w:r>
      <w:r w:rsidRPr="0083505F">
        <w:rPr>
          <w:sz w:val="20"/>
          <w:szCs w:val="20"/>
        </w:rPr>
        <w:t xml:space="preserve">, Vol. 67, No.3, Pp. 269-277. </w:t>
      </w:r>
      <w:hyperlink r:id="rId43" w:history="1">
        <w:r w:rsidRPr="0083505F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https://doi.org/10.1007/s11265-010-0551-0</w:t>
        </w:r>
      </w:hyperlink>
      <w:r w:rsidRPr="0083505F">
        <w:rPr>
          <w:rFonts w:ascii="Helvetica" w:hAnsi="Helvetica"/>
          <w:color w:val="222222"/>
          <w:shd w:val="clear" w:color="auto" w:fill="FFFFFF"/>
        </w:rPr>
        <w:t xml:space="preserve"> </w:t>
      </w:r>
      <w:bookmarkEnd w:id="14"/>
    </w:p>
    <w:p w14:paraId="7AA28570" w14:textId="77777777" w:rsidR="0083505F" w:rsidRPr="0083505F" w:rsidRDefault="0083505F" w:rsidP="0083505F">
      <w:pPr>
        <w:pStyle w:val="ListParagraph"/>
        <w:numPr>
          <w:ilvl w:val="0"/>
          <w:numId w:val="35"/>
        </w:numPr>
        <w:tabs>
          <w:tab w:val="left" w:pos="810"/>
        </w:tabs>
        <w:jc w:val="both"/>
        <w:rPr>
          <w:rStyle w:val="estilo51"/>
          <w:sz w:val="20"/>
          <w:szCs w:val="20"/>
        </w:rPr>
      </w:pPr>
      <w:r w:rsidRPr="0083505F">
        <w:rPr>
          <w:sz w:val="20"/>
          <w:szCs w:val="20"/>
        </w:rPr>
        <w:lastRenderedPageBreak/>
        <w:t xml:space="preserve">M. C. J. Andrews, </w:t>
      </w:r>
      <w:r w:rsidRPr="0083505F">
        <w:rPr>
          <w:b/>
          <w:sz w:val="20"/>
          <w:szCs w:val="20"/>
        </w:rPr>
        <w:t>Davinder Pal Sharma</w:t>
      </w:r>
      <w:r w:rsidRPr="0083505F">
        <w:rPr>
          <w:b/>
          <w:bCs/>
          <w:color w:val="000000" w:themeColor="text1"/>
          <w:sz w:val="20"/>
          <w:vertAlign w:val="superscript"/>
        </w:rPr>
        <w:t>*</w:t>
      </w:r>
      <w:r w:rsidRPr="0083505F">
        <w:rPr>
          <w:sz w:val="20"/>
          <w:szCs w:val="20"/>
        </w:rPr>
        <w:t xml:space="preserve"> and H.P.S. </w:t>
      </w:r>
      <w:proofErr w:type="spellStart"/>
      <w:r w:rsidRPr="0083505F">
        <w:rPr>
          <w:sz w:val="20"/>
          <w:szCs w:val="20"/>
        </w:rPr>
        <w:t>Missan</w:t>
      </w:r>
      <w:proofErr w:type="spellEnd"/>
      <w:r w:rsidRPr="0083505F">
        <w:rPr>
          <w:sz w:val="20"/>
          <w:szCs w:val="20"/>
        </w:rPr>
        <w:t xml:space="preserve"> (2012), “</w:t>
      </w:r>
      <w:r w:rsidRPr="0083505F">
        <w:rPr>
          <w:bCs/>
          <w:sz w:val="20"/>
          <w:szCs w:val="20"/>
        </w:rPr>
        <w:t xml:space="preserve">Uncertainty Budget Analysis and its role in Microbial Fuel Cell Parameter Characterization,” </w:t>
      </w:r>
      <w:r w:rsidRPr="0083505F">
        <w:rPr>
          <w:bCs/>
          <w:i/>
          <w:iCs/>
          <w:sz w:val="20"/>
          <w:szCs w:val="20"/>
        </w:rPr>
        <w:t>Renewable Energy &amp; Power Quality Journal</w:t>
      </w:r>
      <w:r w:rsidRPr="0083505F">
        <w:rPr>
          <w:sz w:val="20"/>
          <w:szCs w:val="20"/>
        </w:rPr>
        <w:t xml:space="preserve">, </w:t>
      </w:r>
      <w:r w:rsidRPr="0083505F">
        <w:rPr>
          <w:b/>
          <w:sz w:val="20"/>
          <w:szCs w:val="20"/>
        </w:rPr>
        <w:t>Spain</w:t>
      </w:r>
      <w:r w:rsidRPr="0083505F">
        <w:rPr>
          <w:sz w:val="20"/>
          <w:szCs w:val="20"/>
        </w:rPr>
        <w:t>, No.10, Pp. 609 (1-5)</w:t>
      </w:r>
      <w:r w:rsidRPr="0083505F">
        <w:rPr>
          <w:b/>
          <w:sz w:val="20"/>
          <w:szCs w:val="20"/>
        </w:rPr>
        <w:t xml:space="preserve">. </w:t>
      </w:r>
      <w:hyperlink r:id="rId44" w:history="1">
        <w:r w:rsidRPr="0083505F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https://doi.org/10.24084/repqj10.609</w:t>
        </w:r>
      </w:hyperlink>
      <w:r w:rsidRPr="0083505F">
        <w:rPr>
          <w:b/>
          <w:sz w:val="20"/>
          <w:szCs w:val="20"/>
        </w:rPr>
        <w:t xml:space="preserve"> </w:t>
      </w:r>
    </w:p>
    <w:p w14:paraId="47E62534" w14:textId="77777777" w:rsidR="0083505F" w:rsidRPr="00327995" w:rsidRDefault="0083505F" w:rsidP="0083505F">
      <w:pPr>
        <w:pStyle w:val="ListParagraph"/>
        <w:rPr>
          <w:sz w:val="20"/>
          <w:szCs w:val="20"/>
        </w:rPr>
      </w:pPr>
    </w:p>
    <w:p w14:paraId="632E1E1F" w14:textId="77777777" w:rsidR="0083505F" w:rsidRDefault="0083505F" w:rsidP="0083505F">
      <w:pPr>
        <w:pStyle w:val="ListParagraph"/>
        <w:numPr>
          <w:ilvl w:val="0"/>
          <w:numId w:val="35"/>
        </w:numPr>
        <w:tabs>
          <w:tab w:val="left" w:pos="810"/>
        </w:tabs>
        <w:jc w:val="both"/>
        <w:rPr>
          <w:sz w:val="20"/>
          <w:szCs w:val="20"/>
        </w:rPr>
      </w:pPr>
      <w:r w:rsidRPr="0083505F">
        <w:rPr>
          <w:b/>
          <w:sz w:val="20"/>
          <w:szCs w:val="20"/>
        </w:rPr>
        <w:t>Davinder Pal Sharma</w:t>
      </w:r>
      <w:r w:rsidRPr="0083505F">
        <w:rPr>
          <w:b/>
          <w:bCs/>
          <w:color w:val="000000" w:themeColor="text1"/>
          <w:sz w:val="20"/>
          <w:vertAlign w:val="superscript"/>
        </w:rPr>
        <w:t>*</w:t>
      </w:r>
      <w:r w:rsidRPr="0083505F">
        <w:rPr>
          <w:b/>
          <w:sz w:val="20"/>
          <w:szCs w:val="20"/>
        </w:rPr>
        <w:t xml:space="preserve"> </w:t>
      </w:r>
      <w:r w:rsidRPr="0083505F">
        <w:rPr>
          <w:sz w:val="20"/>
          <w:szCs w:val="20"/>
        </w:rPr>
        <w:t xml:space="preserve">and </w:t>
      </w:r>
      <w:proofErr w:type="spellStart"/>
      <w:r w:rsidRPr="0083505F">
        <w:rPr>
          <w:sz w:val="20"/>
          <w:szCs w:val="20"/>
        </w:rPr>
        <w:t>Jasvir</w:t>
      </w:r>
      <w:proofErr w:type="spellEnd"/>
      <w:r w:rsidRPr="0083505F">
        <w:rPr>
          <w:sz w:val="20"/>
          <w:szCs w:val="20"/>
        </w:rPr>
        <w:t xml:space="preserve"> Singh (2010), “DSP Based Implementation of Scrambler for 56kbps Modem,” </w:t>
      </w:r>
      <w:r w:rsidRPr="0083505F">
        <w:rPr>
          <w:i/>
          <w:sz w:val="20"/>
          <w:szCs w:val="20"/>
        </w:rPr>
        <w:t>Signal Processing – An International Journal</w:t>
      </w:r>
      <w:r w:rsidRPr="0083505F">
        <w:rPr>
          <w:sz w:val="20"/>
          <w:szCs w:val="20"/>
        </w:rPr>
        <w:t xml:space="preserve">, </w:t>
      </w:r>
      <w:r w:rsidRPr="0083505F">
        <w:rPr>
          <w:b/>
          <w:sz w:val="20"/>
          <w:szCs w:val="20"/>
        </w:rPr>
        <w:t>Malaysia</w:t>
      </w:r>
      <w:r w:rsidRPr="0083505F">
        <w:rPr>
          <w:sz w:val="20"/>
          <w:szCs w:val="20"/>
        </w:rPr>
        <w:t xml:space="preserve">, Vol. 4, No.2, Pp 85-96. </w:t>
      </w:r>
      <w:hyperlink r:id="rId45" w:history="1">
        <w:r w:rsidRPr="0083505F">
          <w:rPr>
            <w:rStyle w:val="Hyperlink"/>
            <w:rFonts w:eastAsiaTheme="majorEastAsia"/>
            <w:color w:val="auto"/>
            <w:sz w:val="20"/>
            <w:szCs w:val="20"/>
          </w:rPr>
          <w:t>https://www.cscjournals.org/download/issuearchive/SPIJ/Volume4/SPIJ_V4_I2.pdf</w:t>
        </w:r>
      </w:hyperlink>
      <w:r w:rsidRPr="0083505F">
        <w:rPr>
          <w:sz w:val="20"/>
          <w:szCs w:val="20"/>
        </w:rPr>
        <w:t xml:space="preserve">  </w:t>
      </w:r>
    </w:p>
    <w:p w14:paraId="7B466A1E" w14:textId="77777777" w:rsidR="0083505F" w:rsidRPr="0083505F" w:rsidRDefault="0083505F" w:rsidP="0083505F">
      <w:pPr>
        <w:pStyle w:val="ListParagraph"/>
        <w:tabs>
          <w:tab w:val="left" w:pos="810"/>
        </w:tabs>
        <w:jc w:val="both"/>
        <w:rPr>
          <w:sz w:val="20"/>
          <w:szCs w:val="20"/>
        </w:rPr>
      </w:pPr>
    </w:p>
    <w:p w14:paraId="5761FF74" w14:textId="77777777" w:rsidR="0083505F" w:rsidRDefault="0083505F" w:rsidP="0083505F">
      <w:pPr>
        <w:pStyle w:val="ListParagraph"/>
        <w:numPr>
          <w:ilvl w:val="0"/>
          <w:numId w:val="35"/>
        </w:numPr>
        <w:tabs>
          <w:tab w:val="left" w:pos="810"/>
        </w:tabs>
        <w:jc w:val="both"/>
        <w:rPr>
          <w:sz w:val="20"/>
          <w:szCs w:val="20"/>
        </w:rPr>
      </w:pPr>
      <w:r w:rsidRPr="007A6A35">
        <w:rPr>
          <w:b/>
          <w:sz w:val="20"/>
          <w:szCs w:val="20"/>
        </w:rPr>
        <w:t>Davinder Pal Sharma</w:t>
      </w:r>
      <w:r w:rsidRPr="007070FD">
        <w:rPr>
          <w:b/>
          <w:bCs/>
          <w:color w:val="000000" w:themeColor="text1"/>
          <w:sz w:val="20"/>
          <w:vertAlign w:val="superscript"/>
        </w:rPr>
        <w:t>*</w:t>
      </w:r>
      <w:r w:rsidRPr="007A6A35">
        <w:rPr>
          <w:sz w:val="20"/>
          <w:szCs w:val="20"/>
        </w:rPr>
        <w:t xml:space="preserve"> and Shamir Mohammed </w:t>
      </w:r>
      <w:r w:rsidRPr="00A80781">
        <w:rPr>
          <w:sz w:val="20"/>
          <w:szCs w:val="20"/>
        </w:rPr>
        <w:t>(2010),</w:t>
      </w:r>
      <w:r w:rsidRPr="007A6A35">
        <w:rPr>
          <w:sz w:val="20"/>
          <w:szCs w:val="20"/>
        </w:rPr>
        <w:t xml:space="preserve"> “On the Implementation of Low</w:t>
      </w:r>
      <w:r>
        <w:rPr>
          <w:sz w:val="20"/>
          <w:szCs w:val="20"/>
        </w:rPr>
        <w:t xml:space="preserve"> </w:t>
      </w:r>
      <w:r w:rsidRPr="007A6A35">
        <w:rPr>
          <w:sz w:val="20"/>
          <w:szCs w:val="20"/>
        </w:rPr>
        <w:t xml:space="preserve">Power Pipelined FFT Processor for UWB Communication Systems,” </w:t>
      </w:r>
      <w:r w:rsidRPr="007A6A35">
        <w:rPr>
          <w:i/>
          <w:sz w:val="20"/>
          <w:szCs w:val="20"/>
        </w:rPr>
        <w:t>e - Journal of Caribbean Academy of Sciences</w:t>
      </w:r>
      <w:r w:rsidRPr="007A6A35">
        <w:rPr>
          <w:sz w:val="20"/>
          <w:szCs w:val="20"/>
        </w:rPr>
        <w:t xml:space="preserve">, Vol. </w:t>
      </w:r>
      <w:proofErr w:type="gramStart"/>
      <w:r w:rsidRPr="007A6A35">
        <w:rPr>
          <w:sz w:val="20"/>
          <w:szCs w:val="20"/>
        </w:rPr>
        <w:t>4 ,</w:t>
      </w:r>
      <w:proofErr w:type="gramEnd"/>
      <w:r w:rsidRPr="007A6A35">
        <w:rPr>
          <w:sz w:val="20"/>
          <w:szCs w:val="20"/>
        </w:rPr>
        <w:t xml:space="preserve"> No. 1, Pp. 33-46</w:t>
      </w:r>
      <w:r>
        <w:rPr>
          <w:sz w:val="20"/>
          <w:szCs w:val="20"/>
        </w:rPr>
        <w:t>.</w:t>
      </w:r>
    </w:p>
    <w:p w14:paraId="6591D709" w14:textId="77777777" w:rsidR="0083505F" w:rsidRPr="004F597D" w:rsidRDefault="0083505F" w:rsidP="0083505F">
      <w:pPr>
        <w:pStyle w:val="ListParagraph"/>
        <w:tabs>
          <w:tab w:val="left" w:pos="810"/>
        </w:tabs>
        <w:jc w:val="both"/>
        <w:rPr>
          <w:sz w:val="20"/>
          <w:szCs w:val="20"/>
        </w:rPr>
      </w:pPr>
    </w:p>
    <w:p w14:paraId="26F36291" w14:textId="77777777" w:rsidR="0083505F" w:rsidRPr="007A6A35" w:rsidRDefault="0083505F" w:rsidP="0083505F">
      <w:pPr>
        <w:pStyle w:val="ListParagraph"/>
        <w:numPr>
          <w:ilvl w:val="0"/>
          <w:numId w:val="35"/>
        </w:numPr>
        <w:tabs>
          <w:tab w:val="left" w:pos="810"/>
        </w:tabs>
        <w:jc w:val="both"/>
        <w:rPr>
          <w:sz w:val="20"/>
          <w:szCs w:val="20"/>
        </w:rPr>
      </w:pPr>
      <w:r w:rsidRPr="007A6A35">
        <w:rPr>
          <w:b/>
          <w:sz w:val="20"/>
          <w:szCs w:val="20"/>
        </w:rPr>
        <w:t>Davinder Pal Sharma</w:t>
      </w:r>
      <w:r w:rsidRPr="007070FD">
        <w:rPr>
          <w:b/>
          <w:bCs/>
          <w:color w:val="000000" w:themeColor="text1"/>
          <w:sz w:val="20"/>
          <w:vertAlign w:val="superscript"/>
        </w:rPr>
        <w:t>*</w:t>
      </w:r>
      <w:r w:rsidRPr="007A6A35">
        <w:rPr>
          <w:b/>
          <w:sz w:val="20"/>
          <w:szCs w:val="20"/>
        </w:rPr>
        <w:t xml:space="preserve"> </w:t>
      </w:r>
      <w:r w:rsidRPr="00A80781">
        <w:rPr>
          <w:sz w:val="20"/>
          <w:szCs w:val="20"/>
        </w:rPr>
        <w:t>(2009),</w:t>
      </w:r>
      <w:r w:rsidRPr="007A6A35">
        <w:rPr>
          <w:sz w:val="20"/>
          <w:szCs w:val="20"/>
        </w:rPr>
        <w:t xml:space="preserve"> “On the Development of Sustainable VLSI Infrastructure for the Caribbean Countries,” </w:t>
      </w:r>
      <w:r w:rsidRPr="007A6A35">
        <w:rPr>
          <w:i/>
          <w:sz w:val="20"/>
          <w:szCs w:val="20"/>
        </w:rPr>
        <w:t>The Journal of the Association of Professional Engineers of Trinidad and Tobago</w:t>
      </w:r>
      <w:r w:rsidRPr="007A6A35">
        <w:rPr>
          <w:sz w:val="20"/>
          <w:szCs w:val="20"/>
        </w:rPr>
        <w:t>, Vol. 38, No.</w:t>
      </w:r>
      <w:proofErr w:type="gramStart"/>
      <w:r w:rsidRPr="007A6A35">
        <w:rPr>
          <w:sz w:val="20"/>
          <w:szCs w:val="20"/>
        </w:rPr>
        <w:t>1,  Pp.</w:t>
      </w:r>
      <w:proofErr w:type="gramEnd"/>
      <w:r w:rsidRPr="007A6A35">
        <w:rPr>
          <w:sz w:val="20"/>
          <w:szCs w:val="20"/>
        </w:rPr>
        <w:t xml:space="preserve"> 16-23. </w:t>
      </w:r>
      <w:hyperlink r:id="rId46" w:anchor="flipbook-df_17579/1/" w:history="1">
        <w:r w:rsidRPr="00DA380B">
          <w:rPr>
            <w:rStyle w:val="Hyperlink"/>
            <w:rFonts w:eastAsiaTheme="majorEastAsia"/>
            <w:color w:val="auto"/>
            <w:sz w:val="20"/>
            <w:szCs w:val="20"/>
          </w:rPr>
          <w:t>https://www.apett.org/flipbook/#flipbook-df_17579/1/</w:t>
        </w:r>
      </w:hyperlink>
      <w:r>
        <w:rPr>
          <w:sz w:val="20"/>
          <w:szCs w:val="20"/>
        </w:rPr>
        <w:t xml:space="preserve"> </w:t>
      </w:r>
    </w:p>
    <w:p w14:paraId="62191689" w14:textId="77777777" w:rsidR="0083505F" w:rsidRPr="007A6A35" w:rsidRDefault="0083505F" w:rsidP="0083505F">
      <w:pPr>
        <w:pStyle w:val="ListParagraph"/>
        <w:rPr>
          <w:b/>
          <w:bCs/>
          <w:sz w:val="20"/>
          <w:szCs w:val="20"/>
        </w:rPr>
      </w:pPr>
    </w:p>
    <w:p w14:paraId="77827902" w14:textId="77777777" w:rsidR="0083505F" w:rsidRPr="007A6A35" w:rsidRDefault="0083505F" w:rsidP="0083505F">
      <w:pPr>
        <w:pStyle w:val="ListParagraph"/>
        <w:numPr>
          <w:ilvl w:val="0"/>
          <w:numId w:val="35"/>
        </w:numPr>
        <w:tabs>
          <w:tab w:val="left" w:pos="810"/>
        </w:tabs>
        <w:jc w:val="both"/>
        <w:rPr>
          <w:bCs/>
          <w:sz w:val="20"/>
          <w:szCs w:val="20"/>
        </w:rPr>
      </w:pPr>
      <w:r w:rsidRPr="007A6A35">
        <w:rPr>
          <w:b/>
          <w:bCs/>
          <w:sz w:val="20"/>
          <w:szCs w:val="20"/>
        </w:rPr>
        <w:t>Davinder Pal Sharma</w:t>
      </w:r>
      <w:r w:rsidRPr="007070FD">
        <w:rPr>
          <w:b/>
          <w:bCs/>
          <w:color w:val="000000" w:themeColor="text1"/>
          <w:sz w:val="20"/>
          <w:vertAlign w:val="superscript"/>
        </w:rPr>
        <w:t>*</w:t>
      </w:r>
      <w:r w:rsidRPr="007A6A35">
        <w:rPr>
          <w:sz w:val="20"/>
          <w:szCs w:val="20"/>
        </w:rPr>
        <w:t xml:space="preserve"> and </w:t>
      </w: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 </w:t>
      </w:r>
      <w:r w:rsidRPr="00A80781">
        <w:rPr>
          <w:sz w:val="20"/>
          <w:szCs w:val="20"/>
        </w:rPr>
        <w:t xml:space="preserve">(2008), </w:t>
      </w:r>
      <w:r w:rsidRPr="007A6A35">
        <w:rPr>
          <w:sz w:val="20"/>
          <w:szCs w:val="20"/>
        </w:rPr>
        <w:t xml:space="preserve">“On the Implementation of Differential Encoder for Spectral Shaping in 56kbps Embedded Modems,” </w:t>
      </w:r>
      <w:r w:rsidRPr="007A6A35">
        <w:rPr>
          <w:bCs/>
          <w:i/>
          <w:sz w:val="20"/>
          <w:szCs w:val="20"/>
        </w:rPr>
        <w:t>Ubiquitous Computing and Communication Journal</w:t>
      </w:r>
      <w:r w:rsidRPr="007A6A35">
        <w:rPr>
          <w:bCs/>
          <w:sz w:val="20"/>
          <w:szCs w:val="20"/>
        </w:rPr>
        <w:t xml:space="preserve">, </w:t>
      </w:r>
      <w:r w:rsidRPr="007A6A35">
        <w:rPr>
          <w:sz w:val="20"/>
          <w:szCs w:val="20"/>
        </w:rPr>
        <w:t xml:space="preserve">Vol. 3, No.5, Pp. 22-33. </w:t>
      </w:r>
    </w:p>
    <w:p w14:paraId="63692980" w14:textId="77777777" w:rsidR="0083505F" w:rsidRPr="007A6A35" w:rsidRDefault="0083505F" w:rsidP="0083505F">
      <w:pPr>
        <w:pStyle w:val="ListParagraph"/>
        <w:rPr>
          <w:bCs/>
          <w:sz w:val="20"/>
          <w:szCs w:val="20"/>
        </w:rPr>
      </w:pPr>
    </w:p>
    <w:p w14:paraId="546A035E" w14:textId="77777777" w:rsidR="0083505F" w:rsidRPr="007A6A35" w:rsidRDefault="0083505F" w:rsidP="0083505F">
      <w:pPr>
        <w:pStyle w:val="ListParagraph"/>
        <w:numPr>
          <w:ilvl w:val="0"/>
          <w:numId w:val="35"/>
        </w:numPr>
        <w:tabs>
          <w:tab w:val="left" w:pos="810"/>
        </w:tabs>
        <w:autoSpaceDE w:val="0"/>
        <w:autoSpaceDN w:val="0"/>
        <w:adjustRightInd w:val="0"/>
        <w:jc w:val="both"/>
        <w:rPr>
          <w:sz w:val="20"/>
          <w:szCs w:val="20"/>
        </w:rPr>
      </w:pP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 and </w:t>
      </w:r>
      <w:r w:rsidRPr="007A6A35">
        <w:rPr>
          <w:b/>
          <w:bCs/>
          <w:sz w:val="20"/>
          <w:szCs w:val="20"/>
        </w:rPr>
        <w:t xml:space="preserve">Davinder Pal Sharma </w:t>
      </w:r>
      <w:r w:rsidRPr="004A32F6">
        <w:rPr>
          <w:bCs/>
          <w:sz w:val="20"/>
          <w:szCs w:val="20"/>
        </w:rPr>
        <w:t>(2005)</w:t>
      </w:r>
      <w:r w:rsidRPr="004A32F6">
        <w:rPr>
          <w:sz w:val="20"/>
          <w:szCs w:val="20"/>
        </w:rPr>
        <w:t xml:space="preserve">, </w:t>
      </w:r>
      <w:r w:rsidRPr="007A6A35">
        <w:rPr>
          <w:bCs/>
          <w:sz w:val="20"/>
          <w:szCs w:val="20"/>
        </w:rPr>
        <w:t>“</w:t>
      </w:r>
      <w:r w:rsidRPr="007A6A35">
        <w:rPr>
          <w:sz w:val="20"/>
          <w:szCs w:val="20"/>
        </w:rPr>
        <w:t xml:space="preserve">Computer-Aided Simulation and Implementation of V.90 Modulus Encoder,” </w:t>
      </w:r>
      <w:r w:rsidRPr="007A6A35">
        <w:rPr>
          <w:i/>
          <w:sz w:val="20"/>
          <w:szCs w:val="20"/>
        </w:rPr>
        <w:t>Journal of Circuits, Systems and Computers</w:t>
      </w:r>
      <w:r w:rsidRPr="007A6A35">
        <w:rPr>
          <w:sz w:val="20"/>
          <w:szCs w:val="20"/>
        </w:rPr>
        <w:t xml:space="preserve">, </w:t>
      </w:r>
      <w:r w:rsidRPr="007A6A35">
        <w:rPr>
          <w:b/>
          <w:sz w:val="20"/>
          <w:szCs w:val="20"/>
        </w:rPr>
        <w:t xml:space="preserve">World Scientific, </w:t>
      </w:r>
      <w:r w:rsidRPr="007A6A35">
        <w:rPr>
          <w:sz w:val="20"/>
          <w:szCs w:val="20"/>
        </w:rPr>
        <w:t>Vol. 14, No.5, Pp. 1027-36</w:t>
      </w:r>
      <w:r>
        <w:rPr>
          <w:sz w:val="20"/>
          <w:szCs w:val="20"/>
        </w:rPr>
        <w:t>.</w:t>
      </w:r>
      <w:r w:rsidRPr="004A32F6">
        <w:t xml:space="preserve"> </w:t>
      </w:r>
      <w:hyperlink r:id="rId47" w:history="1">
        <w:r w:rsidRPr="00DA380B">
          <w:rPr>
            <w:rStyle w:val="Hyperlink"/>
            <w:rFonts w:eastAsiaTheme="majorEastAsia"/>
            <w:color w:val="auto"/>
            <w:sz w:val="20"/>
            <w:szCs w:val="20"/>
          </w:rPr>
          <w:t>https://doi.org/10.1142/S0218126605002702</w:t>
        </w:r>
      </w:hyperlink>
      <w:r w:rsidRPr="007A6A35">
        <w:rPr>
          <w:sz w:val="20"/>
          <w:szCs w:val="20"/>
        </w:rPr>
        <w:t xml:space="preserve"> </w:t>
      </w:r>
    </w:p>
    <w:p w14:paraId="02100E42" w14:textId="77777777" w:rsidR="0083505F" w:rsidRPr="007A6A35" w:rsidRDefault="0083505F" w:rsidP="0083505F">
      <w:pPr>
        <w:autoSpaceDE w:val="0"/>
        <w:autoSpaceDN w:val="0"/>
        <w:adjustRightInd w:val="0"/>
        <w:ind w:left="720"/>
        <w:jc w:val="both"/>
        <w:rPr>
          <w:sz w:val="20"/>
          <w:szCs w:val="20"/>
        </w:rPr>
      </w:pPr>
    </w:p>
    <w:p w14:paraId="3CFFBD0A" w14:textId="77777777" w:rsidR="0083505F" w:rsidRPr="007A6A35" w:rsidRDefault="0083505F" w:rsidP="0083505F">
      <w:pPr>
        <w:pStyle w:val="ListParagraph"/>
        <w:numPr>
          <w:ilvl w:val="0"/>
          <w:numId w:val="35"/>
        </w:numPr>
        <w:tabs>
          <w:tab w:val="left" w:pos="81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7A6A35">
        <w:rPr>
          <w:color w:val="000000"/>
          <w:sz w:val="20"/>
          <w:szCs w:val="20"/>
        </w:rPr>
        <w:t xml:space="preserve">Sameer Lakhra, </w:t>
      </w:r>
      <w:r w:rsidRPr="007A6A35">
        <w:rPr>
          <w:b/>
          <w:bCs/>
          <w:color w:val="000000"/>
          <w:sz w:val="20"/>
          <w:szCs w:val="20"/>
        </w:rPr>
        <w:t>Davinder Pal Sharma</w:t>
      </w:r>
      <w:r w:rsidRPr="007070FD">
        <w:rPr>
          <w:b/>
          <w:bCs/>
          <w:color w:val="000000" w:themeColor="text1"/>
          <w:sz w:val="20"/>
          <w:vertAlign w:val="superscript"/>
        </w:rPr>
        <w:t>*</w:t>
      </w:r>
      <w:r w:rsidRPr="007A6A35">
        <w:rPr>
          <w:color w:val="000000"/>
          <w:sz w:val="20"/>
          <w:szCs w:val="20"/>
        </w:rPr>
        <w:t xml:space="preserve"> and </w:t>
      </w:r>
      <w:proofErr w:type="spellStart"/>
      <w:r w:rsidRPr="007A6A35">
        <w:rPr>
          <w:color w:val="000000"/>
          <w:sz w:val="20"/>
          <w:szCs w:val="20"/>
        </w:rPr>
        <w:t>Jasvir</w:t>
      </w:r>
      <w:proofErr w:type="spellEnd"/>
      <w:r w:rsidRPr="007A6A35">
        <w:rPr>
          <w:color w:val="000000"/>
          <w:sz w:val="20"/>
          <w:szCs w:val="20"/>
        </w:rPr>
        <w:t xml:space="preserve"> Singh </w:t>
      </w:r>
      <w:r w:rsidRPr="00DE19F6">
        <w:rPr>
          <w:color w:val="000000"/>
          <w:sz w:val="20"/>
          <w:szCs w:val="20"/>
        </w:rPr>
        <w:t>(2003),</w:t>
      </w:r>
      <w:r w:rsidRPr="007A6A35">
        <w:rPr>
          <w:color w:val="000000"/>
          <w:sz w:val="20"/>
          <w:szCs w:val="20"/>
        </w:rPr>
        <w:t xml:space="preserve"> “Study of </w:t>
      </w:r>
      <w:r>
        <w:rPr>
          <w:color w:val="000000"/>
          <w:sz w:val="20"/>
          <w:szCs w:val="20"/>
        </w:rPr>
        <w:t>Laser-based</w:t>
      </w:r>
      <w:r w:rsidRPr="007A6A35">
        <w:rPr>
          <w:color w:val="000000"/>
          <w:sz w:val="20"/>
          <w:szCs w:val="20"/>
        </w:rPr>
        <w:t xml:space="preserve"> Transmission / Reception parameters under Fading Channels,” </w:t>
      </w:r>
      <w:r w:rsidRPr="007A6A35">
        <w:rPr>
          <w:i/>
          <w:color w:val="000000"/>
          <w:sz w:val="20"/>
          <w:szCs w:val="20"/>
        </w:rPr>
        <w:t>Journal of Instrumentation Society of India</w:t>
      </w:r>
      <w:r w:rsidRPr="007A6A35">
        <w:rPr>
          <w:color w:val="000000"/>
          <w:sz w:val="20"/>
          <w:szCs w:val="20"/>
        </w:rPr>
        <w:t xml:space="preserve">, Vol. 33, No. 4, Pp. 229-233. </w:t>
      </w:r>
    </w:p>
    <w:p w14:paraId="3A03F1EA" w14:textId="77777777" w:rsidR="0083505F" w:rsidRPr="007A6A35" w:rsidRDefault="0083505F" w:rsidP="0083505F">
      <w:pPr>
        <w:tabs>
          <w:tab w:val="left" w:pos="810"/>
        </w:tabs>
        <w:autoSpaceDE w:val="0"/>
        <w:autoSpaceDN w:val="0"/>
        <w:adjustRightInd w:val="0"/>
        <w:ind w:left="720"/>
        <w:jc w:val="both"/>
        <w:rPr>
          <w:sz w:val="20"/>
          <w:szCs w:val="20"/>
        </w:rPr>
      </w:pPr>
    </w:p>
    <w:p w14:paraId="44648137" w14:textId="77777777" w:rsidR="0083505F" w:rsidRDefault="0083505F" w:rsidP="0083505F">
      <w:pPr>
        <w:pStyle w:val="ListParagraph"/>
        <w:numPr>
          <w:ilvl w:val="0"/>
          <w:numId w:val="35"/>
        </w:numPr>
        <w:tabs>
          <w:tab w:val="left" w:pos="810"/>
        </w:tabs>
        <w:jc w:val="both"/>
        <w:rPr>
          <w:sz w:val="20"/>
          <w:szCs w:val="20"/>
        </w:rPr>
      </w:pPr>
      <w:r w:rsidRPr="007A6A35">
        <w:rPr>
          <w:b/>
          <w:bCs/>
          <w:sz w:val="20"/>
          <w:szCs w:val="20"/>
        </w:rPr>
        <w:t>Davinder Pal Sharma</w:t>
      </w:r>
      <w:r w:rsidRPr="007070FD">
        <w:rPr>
          <w:b/>
          <w:bCs/>
          <w:color w:val="000000" w:themeColor="text1"/>
          <w:sz w:val="20"/>
          <w:vertAlign w:val="superscript"/>
        </w:rPr>
        <w:t>*</w:t>
      </w:r>
      <w:r w:rsidRPr="007A6A35">
        <w:rPr>
          <w:sz w:val="20"/>
          <w:szCs w:val="20"/>
        </w:rPr>
        <w:t xml:space="preserve"> and </w:t>
      </w: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 </w:t>
      </w:r>
      <w:r w:rsidRPr="00DE19F6">
        <w:rPr>
          <w:sz w:val="20"/>
          <w:szCs w:val="20"/>
        </w:rPr>
        <w:t>(2002),</w:t>
      </w:r>
      <w:r w:rsidRPr="007A6A35">
        <w:rPr>
          <w:sz w:val="20"/>
          <w:szCs w:val="20"/>
        </w:rPr>
        <w:t xml:space="preserve"> “Recent Trends in Modem Technology,” </w:t>
      </w:r>
      <w:r w:rsidRPr="007A6A35">
        <w:rPr>
          <w:i/>
          <w:sz w:val="20"/>
          <w:szCs w:val="20"/>
        </w:rPr>
        <w:t>IETE Journal of Education</w:t>
      </w:r>
      <w:r w:rsidRPr="007A6A35">
        <w:rPr>
          <w:sz w:val="20"/>
          <w:szCs w:val="20"/>
        </w:rPr>
        <w:t xml:space="preserve">, </w:t>
      </w:r>
      <w:r w:rsidRPr="007A6A35">
        <w:rPr>
          <w:b/>
          <w:sz w:val="20"/>
          <w:szCs w:val="20"/>
        </w:rPr>
        <w:t xml:space="preserve">Taylor &amp; Francis, </w:t>
      </w:r>
      <w:r w:rsidRPr="007A6A35">
        <w:rPr>
          <w:sz w:val="20"/>
          <w:szCs w:val="20"/>
        </w:rPr>
        <w:t>Vol. 41, No.1, Pp.15-26</w:t>
      </w:r>
      <w:r>
        <w:rPr>
          <w:sz w:val="20"/>
          <w:szCs w:val="20"/>
        </w:rPr>
        <w:t xml:space="preserve">. </w:t>
      </w:r>
      <w:r w:rsidRPr="002730D6">
        <w:rPr>
          <w:sz w:val="20"/>
          <w:szCs w:val="20"/>
        </w:rPr>
        <w:t xml:space="preserve"> </w:t>
      </w:r>
      <w:hyperlink r:id="rId48" w:history="1">
        <w:r w:rsidRPr="00DA380B">
          <w:rPr>
            <w:rStyle w:val="Hyperlink"/>
            <w:rFonts w:eastAsiaTheme="majorEastAsia"/>
            <w:color w:val="auto"/>
            <w:sz w:val="20"/>
            <w:szCs w:val="20"/>
          </w:rPr>
          <w:t>https://doi.org/10.1080/09747338.2002.11415756</w:t>
        </w:r>
      </w:hyperlink>
      <w:r w:rsidRPr="00DA380B">
        <w:rPr>
          <w:sz w:val="20"/>
          <w:szCs w:val="20"/>
        </w:rPr>
        <w:t xml:space="preserve"> </w:t>
      </w:r>
    </w:p>
    <w:p w14:paraId="5EBDE156" w14:textId="77777777" w:rsidR="0083505F" w:rsidRDefault="0083505F" w:rsidP="0083505F">
      <w:pPr>
        <w:pStyle w:val="ListParagraph"/>
        <w:tabs>
          <w:tab w:val="left" w:pos="810"/>
        </w:tabs>
        <w:jc w:val="both"/>
        <w:rPr>
          <w:sz w:val="20"/>
          <w:szCs w:val="20"/>
        </w:rPr>
      </w:pPr>
    </w:p>
    <w:p w14:paraId="357A8F96" w14:textId="77777777" w:rsidR="0083505F" w:rsidRDefault="0083505F" w:rsidP="0083505F">
      <w:pPr>
        <w:pStyle w:val="ListParagraph"/>
        <w:numPr>
          <w:ilvl w:val="0"/>
          <w:numId w:val="35"/>
        </w:numPr>
        <w:tabs>
          <w:tab w:val="left" w:pos="810"/>
        </w:tabs>
        <w:jc w:val="both"/>
        <w:rPr>
          <w:sz w:val="20"/>
          <w:szCs w:val="20"/>
        </w:rPr>
      </w:pPr>
      <w:proofErr w:type="spellStart"/>
      <w:r w:rsidRPr="002C371C">
        <w:rPr>
          <w:sz w:val="20"/>
          <w:szCs w:val="20"/>
        </w:rPr>
        <w:t>Jasvir</w:t>
      </w:r>
      <w:proofErr w:type="spellEnd"/>
      <w:r w:rsidRPr="002C371C">
        <w:rPr>
          <w:sz w:val="20"/>
          <w:szCs w:val="20"/>
        </w:rPr>
        <w:t xml:space="preserve"> Singh and </w:t>
      </w:r>
      <w:r w:rsidRPr="002C371C">
        <w:rPr>
          <w:b/>
          <w:bCs/>
          <w:sz w:val="20"/>
          <w:szCs w:val="20"/>
        </w:rPr>
        <w:t>Davinder Pal Sharma (2001)</w:t>
      </w:r>
      <w:r w:rsidRPr="002C371C">
        <w:rPr>
          <w:bCs/>
          <w:sz w:val="20"/>
          <w:szCs w:val="20"/>
        </w:rPr>
        <w:t>,</w:t>
      </w:r>
      <w:r w:rsidRPr="002C371C">
        <w:rPr>
          <w:sz w:val="20"/>
          <w:szCs w:val="20"/>
        </w:rPr>
        <w:t xml:space="preserve"> “Signal Processing in Digital Global World,” </w:t>
      </w:r>
      <w:proofErr w:type="spellStart"/>
      <w:r w:rsidRPr="002C371C">
        <w:rPr>
          <w:i/>
          <w:sz w:val="20"/>
          <w:szCs w:val="20"/>
        </w:rPr>
        <w:t>Bitcom</w:t>
      </w:r>
      <w:proofErr w:type="spellEnd"/>
      <w:r w:rsidRPr="002C371C">
        <w:rPr>
          <w:i/>
          <w:sz w:val="20"/>
          <w:szCs w:val="20"/>
        </w:rPr>
        <w:t xml:space="preserve"> India</w:t>
      </w:r>
      <w:r w:rsidRPr="002C371C">
        <w:rPr>
          <w:sz w:val="20"/>
          <w:szCs w:val="20"/>
        </w:rPr>
        <w:t>, Vol. 2, No.9, Pp.16-17.</w:t>
      </w:r>
    </w:p>
    <w:p w14:paraId="39E3442F" w14:textId="77777777" w:rsidR="0083505F" w:rsidRDefault="0083505F" w:rsidP="0083505F">
      <w:pPr>
        <w:pStyle w:val="ListParagraph"/>
        <w:tabs>
          <w:tab w:val="left" w:pos="810"/>
        </w:tabs>
        <w:jc w:val="both"/>
        <w:rPr>
          <w:sz w:val="20"/>
          <w:szCs w:val="20"/>
        </w:rPr>
      </w:pPr>
    </w:p>
    <w:p w14:paraId="5EBB9EFB" w14:textId="77777777" w:rsidR="0083505F" w:rsidRPr="002C371C" w:rsidRDefault="0083505F" w:rsidP="0083505F">
      <w:pPr>
        <w:pStyle w:val="Default"/>
        <w:numPr>
          <w:ilvl w:val="0"/>
          <w:numId w:val="35"/>
        </w:numPr>
        <w:tabs>
          <w:tab w:val="left" w:pos="810"/>
        </w:tabs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C371C">
        <w:rPr>
          <w:rFonts w:ascii="Times New Roman" w:hAnsi="Times New Roman" w:cs="Times New Roman"/>
          <w:sz w:val="20"/>
          <w:szCs w:val="20"/>
        </w:rPr>
        <w:t>Jasvir</w:t>
      </w:r>
      <w:proofErr w:type="spellEnd"/>
      <w:r w:rsidRPr="002C371C">
        <w:rPr>
          <w:rFonts w:ascii="Times New Roman" w:hAnsi="Times New Roman" w:cs="Times New Roman"/>
          <w:sz w:val="20"/>
          <w:szCs w:val="20"/>
        </w:rPr>
        <w:t xml:space="preserve"> Singh,</w:t>
      </w:r>
      <w:r w:rsidRPr="002C371C">
        <w:rPr>
          <w:rFonts w:ascii="Times New Roman" w:hAnsi="Times New Roman" w:cs="Times New Roman"/>
          <w:b/>
          <w:bCs/>
          <w:sz w:val="20"/>
          <w:szCs w:val="20"/>
        </w:rPr>
        <w:t xml:space="preserve"> Davinder Pal Sharma</w:t>
      </w:r>
      <w:r w:rsidRPr="002C371C">
        <w:rPr>
          <w:rFonts w:ascii="Times New Roman" w:hAnsi="Times New Roman" w:cs="Times New Roman"/>
          <w:sz w:val="20"/>
          <w:szCs w:val="20"/>
        </w:rPr>
        <w:t xml:space="preserve">, S. S. Bhatti and </w:t>
      </w:r>
      <w:proofErr w:type="spellStart"/>
      <w:r w:rsidRPr="002C371C">
        <w:rPr>
          <w:rFonts w:ascii="Times New Roman" w:hAnsi="Times New Roman" w:cs="Times New Roman"/>
          <w:sz w:val="20"/>
          <w:szCs w:val="20"/>
        </w:rPr>
        <w:t>Harinder</w:t>
      </w:r>
      <w:proofErr w:type="spellEnd"/>
      <w:r w:rsidRPr="002C371C">
        <w:rPr>
          <w:rFonts w:ascii="Times New Roman" w:hAnsi="Times New Roman" w:cs="Times New Roman"/>
          <w:sz w:val="20"/>
          <w:szCs w:val="20"/>
        </w:rPr>
        <w:t xml:space="preserve"> Pal Singh </w:t>
      </w:r>
      <w:r w:rsidRPr="002C371C">
        <w:rPr>
          <w:rFonts w:ascii="Times New Roman" w:hAnsi="Times New Roman" w:cs="Times New Roman"/>
          <w:b/>
          <w:sz w:val="20"/>
          <w:szCs w:val="20"/>
        </w:rPr>
        <w:t>(2001)</w:t>
      </w:r>
      <w:r w:rsidRPr="002C371C">
        <w:rPr>
          <w:rFonts w:ascii="Times New Roman" w:hAnsi="Times New Roman" w:cs="Times New Roman"/>
          <w:sz w:val="20"/>
          <w:szCs w:val="20"/>
        </w:rPr>
        <w:t xml:space="preserve"> “Digital Signal Processing – Advances and Applications,” </w:t>
      </w:r>
      <w:r w:rsidRPr="002C371C">
        <w:rPr>
          <w:rFonts w:ascii="Times New Roman" w:hAnsi="Times New Roman" w:cs="Times New Roman"/>
          <w:i/>
          <w:sz w:val="20"/>
          <w:szCs w:val="20"/>
        </w:rPr>
        <w:t>Search</w:t>
      </w:r>
      <w:r w:rsidRPr="002C371C">
        <w:rPr>
          <w:rFonts w:ascii="Times New Roman" w:hAnsi="Times New Roman" w:cs="Times New Roman"/>
          <w:sz w:val="20"/>
          <w:szCs w:val="20"/>
        </w:rPr>
        <w:t>, Vol. 4, No.1, Pp. 104-108.</w:t>
      </w:r>
    </w:p>
    <w:p w14:paraId="5ECEF034" w14:textId="77777777" w:rsidR="0083505F" w:rsidRPr="002C371C" w:rsidRDefault="0083505F" w:rsidP="0083505F">
      <w:pPr>
        <w:tabs>
          <w:tab w:val="left" w:pos="810"/>
        </w:tabs>
        <w:ind w:left="360"/>
        <w:jc w:val="both"/>
        <w:rPr>
          <w:sz w:val="20"/>
          <w:szCs w:val="20"/>
        </w:rPr>
      </w:pPr>
    </w:p>
    <w:p w14:paraId="43E1DFBF" w14:textId="77777777" w:rsidR="0083505F" w:rsidRPr="007A6A35" w:rsidRDefault="0083505F" w:rsidP="0083505F">
      <w:pPr>
        <w:autoSpaceDE w:val="0"/>
        <w:autoSpaceDN w:val="0"/>
        <w:adjustRightInd w:val="0"/>
        <w:ind w:left="360"/>
        <w:jc w:val="both"/>
        <w:rPr>
          <w:color w:val="000000"/>
          <w:sz w:val="20"/>
          <w:szCs w:val="20"/>
        </w:rPr>
      </w:pPr>
    </w:p>
    <w:p w14:paraId="4B516898" w14:textId="77777777" w:rsidR="0083505F" w:rsidRPr="007A6A35" w:rsidRDefault="0083505F" w:rsidP="0083505F">
      <w:pPr>
        <w:pStyle w:val="ListParagraph"/>
        <w:numPr>
          <w:ilvl w:val="0"/>
          <w:numId w:val="4"/>
        </w:numPr>
        <w:rPr>
          <w:b/>
          <w:sz w:val="20"/>
          <w:szCs w:val="20"/>
        </w:rPr>
      </w:pPr>
      <w:r w:rsidRPr="007A6A35">
        <w:rPr>
          <w:b/>
          <w:sz w:val="20"/>
          <w:szCs w:val="20"/>
        </w:rPr>
        <w:t>Papers Published in Other Journals</w:t>
      </w:r>
    </w:p>
    <w:p w14:paraId="0D2670A1" w14:textId="77777777" w:rsidR="0083505F" w:rsidRPr="007A6A35" w:rsidRDefault="0083505F" w:rsidP="0083505F">
      <w:pPr>
        <w:jc w:val="both"/>
        <w:rPr>
          <w:sz w:val="20"/>
          <w:szCs w:val="20"/>
        </w:rPr>
      </w:pPr>
    </w:p>
    <w:p w14:paraId="16BB8910" w14:textId="77777777" w:rsidR="0083505F" w:rsidRPr="00D52F90" w:rsidRDefault="0083505F" w:rsidP="0083505F">
      <w:pPr>
        <w:pStyle w:val="Default"/>
        <w:numPr>
          <w:ilvl w:val="0"/>
          <w:numId w:val="46"/>
        </w:numPr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A07F1">
        <w:rPr>
          <w:rFonts w:ascii="Times New Roman" w:hAnsi="Times New Roman" w:cs="Times New Roman"/>
          <w:b/>
          <w:bCs/>
          <w:color w:val="auto"/>
          <w:sz w:val="20"/>
          <w:szCs w:val="20"/>
          <w:shd w:val="clear" w:color="auto" w:fill="FFFFFF"/>
          <w:lang w:val="en-TT"/>
        </w:rPr>
        <w:t>Davinder Pal Sharma</w:t>
      </w:r>
      <w:r w:rsidRPr="007070FD">
        <w:rPr>
          <w:rFonts w:ascii="Times New Roman" w:hAnsi="Times New Roman"/>
          <w:b/>
          <w:bCs/>
          <w:color w:val="000000" w:themeColor="text1"/>
          <w:sz w:val="20"/>
          <w:vertAlign w:val="superscript"/>
        </w:rPr>
        <w:t>*</w:t>
      </w:r>
      <w:r w:rsidRPr="00FA07F1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  <w:lang w:val="en-TT"/>
        </w:rPr>
        <w:t xml:space="preserve">, G R </w:t>
      </w:r>
      <w:proofErr w:type="spellStart"/>
      <w:r w:rsidRPr="00FA07F1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  <w:lang w:val="en-TT"/>
        </w:rPr>
        <w:t>Basdeo</w:t>
      </w:r>
      <w:proofErr w:type="spellEnd"/>
      <w:r w:rsidRPr="00FA07F1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  <w:lang w:val="en-TT"/>
        </w:rPr>
        <w:t>, K Ganga, M Howard, N Corbie and M Baptiste (2019), “</w:t>
      </w:r>
      <w:r w:rsidRPr="0083505F">
        <w:rPr>
          <w:rFonts w:ascii="Times New Roman" w:hAnsi="Times New Roman" w:cs="Times New Roman"/>
          <w:sz w:val="20"/>
          <w:szCs w:val="20"/>
          <w:shd w:val="clear" w:color="auto" w:fill="FFFFFF"/>
          <w:lang w:val="en-TT"/>
        </w:rPr>
        <w:t xml:space="preserve">Optimization of Microbial Fuel Cell for Energy </w:t>
      </w:r>
      <w:proofErr w:type="gramStart"/>
      <w:r w:rsidRPr="0083505F">
        <w:rPr>
          <w:rFonts w:ascii="Times New Roman" w:hAnsi="Times New Roman" w:cs="Times New Roman"/>
          <w:sz w:val="20"/>
          <w:szCs w:val="20"/>
          <w:shd w:val="clear" w:color="auto" w:fill="FFFFFF"/>
          <w:lang w:val="en-TT"/>
        </w:rPr>
        <w:t>Generation</w:t>
      </w:r>
      <w:r w:rsidRPr="00FA07F1">
        <w:rPr>
          <w:rFonts w:ascii="Times New Roman" w:hAnsi="Times New Roman" w:cs="Times New Roman"/>
          <w:color w:val="auto"/>
          <w:sz w:val="20"/>
          <w:szCs w:val="20"/>
          <w:lang w:val="en-TT"/>
        </w:rPr>
        <w:t xml:space="preserve"> ”</w:t>
      </w:r>
      <w:proofErr w:type="gramEnd"/>
      <w:r w:rsidRPr="00FA07F1">
        <w:rPr>
          <w:rFonts w:ascii="Times New Roman" w:hAnsi="Times New Roman" w:cs="Times New Roman"/>
          <w:color w:val="auto"/>
          <w:sz w:val="20"/>
          <w:szCs w:val="20"/>
          <w:lang w:val="en-TT"/>
        </w:rPr>
        <w:t xml:space="preserve">, </w:t>
      </w:r>
      <w:r w:rsidRPr="00FA07F1">
        <w:rPr>
          <w:rFonts w:ascii="Times New Roman" w:hAnsi="Times New Roman" w:cs="Times New Roman"/>
          <w:i/>
          <w:iCs/>
          <w:color w:val="auto"/>
          <w:sz w:val="20"/>
          <w:szCs w:val="20"/>
          <w:shd w:val="clear" w:color="auto" w:fill="FFFFFF"/>
          <w:lang w:val="en-TT"/>
        </w:rPr>
        <w:t xml:space="preserve"> Journal of Emerging Technologies and Innovative Research</w:t>
      </w:r>
      <w:r w:rsidRPr="00FA07F1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  <w:lang w:val="en-TT"/>
        </w:rPr>
        <w:t xml:space="preserve">, Vol. 6, No. 5, Pp. 963-976. </w:t>
      </w:r>
      <w:hyperlink r:id="rId49" w:history="1">
        <w:r w:rsidRPr="00FA07F1">
          <w:rPr>
            <w:rStyle w:val="Hyperlink"/>
            <w:rFonts w:ascii="Times New Roman" w:hAnsi="Times New Roman" w:cs="Times New Roman"/>
            <w:color w:val="auto"/>
            <w:sz w:val="20"/>
            <w:szCs w:val="20"/>
            <w:shd w:val="clear" w:color="auto" w:fill="FFFFFF"/>
            <w:lang w:val="en-TT"/>
          </w:rPr>
          <w:t>https://www.jetir.org/papers/JETIR1905S44</w:t>
        </w:r>
      </w:hyperlink>
      <w:r w:rsidRPr="00FA07F1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  <w:lang w:val="en-TT"/>
        </w:rPr>
        <w:t xml:space="preserve"> </w:t>
      </w:r>
    </w:p>
    <w:p w14:paraId="3385E39C" w14:textId="77777777" w:rsidR="0083505F" w:rsidRPr="00FA07F1" w:rsidRDefault="0083505F" w:rsidP="0083505F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3279A560" w14:textId="77777777" w:rsidR="0083505F" w:rsidRDefault="0083505F" w:rsidP="0083505F">
      <w:pPr>
        <w:pStyle w:val="Default"/>
        <w:numPr>
          <w:ilvl w:val="0"/>
          <w:numId w:val="46"/>
        </w:numPr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FA07F1">
        <w:rPr>
          <w:rFonts w:ascii="Times New Roman" w:hAnsi="Times New Roman" w:cs="Times New Roman"/>
          <w:b/>
          <w:color w:val="auto"/>
          <w:sz w:val="20"/>
          <w:szCs w:val="20"/>
          <w:shd w:val="clear" w:color="auto" w:fill="FFFFFF"/>
        </w:rPr>
        <w:t>Davinder Pal Sharma</w:t>
      </w:r>
      <w:r w:rsidRPr="007070FD">
        <w:rPr>
          <w:rFonts w:ascii="Times New Roman" w:hAnsi="Times New Roman"/>
          <w:b/>
          <w:bCs/>
          <w:color w:val="000000" w:themeColor="text1"/>
          <w:sz w:val="20"/>
          <w:vertAlign w:val="superscript"/>
        </w:rPr>
        <w:t>*</w:t>
      </w:r>
      <w:r w:rsidRPr="00FA07F1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 xml:space="preserve">, K Samuel, K </w:t>
      </w:r>
      <w:proofErr w:type="spellStart"/>
      <w:r w:rsidRPr="00FA07F1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Ramoutar</w:t>
      </w:r>
      <w:proofErr w:type="spellEnd"/>
      <w:r w:rsidRPr="00FA07F1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, T Lowe and I David (2017), “</w:t>
      </w:r>
      <w:r w:rsidRPr="0083505F">
        <w:rPr>
          <w:rFonts w:ascii="Times New Roman" w:hAnsi="Times New Roman" w:cs="Times New Roman"/>
          <w:sz w:val="20"/>
          <w:szCs w:val="20"/>
          <w:shd w:val="clear" w:color="auto" w:fill="FFFFFF"/>
        </w:rPr>
        <w:t>Raspberry Pi-based Real Time Data Acquisition Node for Environmental Data Collection</w:t>
      </w:r>
      <w:r w:rsidRPr="00FA07F1">
        <w:rPr>
          <w:rFonts w:ascii="Times New Roman" w:hAnsi="Times New Roman" w:cs="Times New Roman"/>
          <w:color w:val="auto"/>
          <w:sz w:val="20"/>
          <w:szCs w:val="20"/>
        </w:rPr>
        <w:t xml:space="preserve">”, </w:t>
      </w:r>
      <w:r w:rsidRPr="00FA07F1">
        <w:rPr>
          <w:rFonts w:ascii="Times New Roman" w:hAnsi="Times New Roman" w:cs="Times New Roman"/>
          <w:i/>
          <w:color w:val="auto"/>
          <w:sz w:val="20"/>
          <w:szCs w:val="20"/>
          <w:shd w:val="clear" w:color="auto" w:fill="FFFFFF"/>
        </w:rPr>
        <w:t>Journal of Basic and Applied Engineering Research</w:t>
      </w:r>
      <w:r w:rsidRPr="00FA07F1">
        <w:rPr>
          <w:rFonts w:ascii="Times New Roman" w:hAnsi="Times New Roman" w:cs="Times New Roman"/>
          <w:color w:val="auto"/>
          <w:sz w:val="20"/>
          <w:szCs w:val="20"/>
          <w:shd w:val="clear" w:color="auto" w:fill="FFFFFF"/>
        </w:rPr>
        <w:t>, Vol. 4, No. 4, Pp. 307-312.</w:t>
      </w:r>
      <w:r w:rsidRPr="00FA07F1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</w:p>
    <w:p w14:paraId="7FCA1535" w14:textId="77777777" w:rsidR="0083505F" w:rsidRPr="00FA07F1" w:rsidRDefault="0083505F" w:rsidP="0083505F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hyperlink r:id="rId50" w:history="1">
        <w:r w:rsidRPr="00D52F90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https://www.krishisanskriti.org/vol_image/06Aug201711082302%20%20%20Davinder%20Pal%20Sharma%20%20%20%20%20%20%20%20%20%20%20%20%20307-312.pdf</w:t>
        </w:r>
      </w:hyperlink>
      <w:r w:rsidRPr="00D52F90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Pr="00FA07F1">
        <w:rPr>
          <w:rFonts w:ascii="Times New Roman" w:hAnsi="Times New Roman" w:cs="Times New Roman"/>
          <w:color w:val="auto"/>
          <w:sz w:val="20"/>
          <w:szCs w:val="20"/>
        </w:rPr>
        <w:t>(Citations = 9)</w:t>
      </w:r>
    </w:p>
    <w:p w14:paraId="069CA172" w14:textId="77777777" w:rsidR="0083505F" w:rsidRPr="002C371C" w:rsidRDefault="0083505F" w:rsidP="0083505F">
      <w:pPr>
        <w:pStyle w:val="Default"/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41EA4A63" w14:textId="77777777" w:rsidR="0083505F" w:rsidRPr="002C371C" w:rsidRDefault="0083505F" w:rsidP="0083505F">
      <w:pPr>
        <w:pStyle w:val="Default"/>
        <w:numPr>
          <w:ilvl w:val="0"/>
          <w:numId w:val="46"/>
        </w:numPr>
        <w:tabs>
          <w:tab w:val="left" w:pos="81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2C371C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>Davinder Pal Sharma</w:t>
      </w:r>
      <w:r w:rsidRPr="007070FD">
        <w:rPr>
          <w:rFonts w:ascii="Times New Roman" w:hAnsi="Times New Roman"/>
          <w:b/>
          <w:bCs/>
          <w:color w:val="000000" w:themeColor="text1"/>
          <w:sz w:val="20"/>
          <w:vertAlign w:val="superscript"/>
        </w:rPr>
        <w:t>*</w:t>
      </w:r>
      <w:r w:rsidRPr="002C371C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, Avatar Baldeo and </w:t>
      </w:r>
      <w:proofErr w:type="spellStart"/>
      <w:r w:rsidRPr="002C371C">
        <w:rPr>
          <w:rFonts w:ascii="Times New Roman" w:hAnsi="Times New Roman" w:cs="Times New Roman"/>
          <w:color w:val="auto"/>
          <w:sz w:val="20"/>
          <w:szCs w:val="20"/>
          <w:lang w:val="en-GB"/>
        </w:rPr>
        <w:t>Cassiel</w:t>
      </w:r>
      <w:proofErr w:type="spellEnd"/>
      <w:r w:rsidRPr="002C371C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Phillip (2015),</w:t>
      </w:r>
      <w:r w:rsidRPr="002C371C">
        <w:rPr>
          <w:rFonts w:ascii="Times New Roman" w:hAnsi="Times New Roman" w:cs="Times New Roman"/>
          <w:b/>
          <w:color w:val="auto"/>
          <w:sz w:val="20"/>
          <w:szCs w:val="20"/>
          <w:lang w:val="en-GB"/>
        </w:rPr>
        <w:t xml:space="preserve"> </w:t>
      </w:r>
      <w:r w:rsidRPr="002C371C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“Raspberry Pi based Smart Home for Deployment in the Smart Grid,” </w:t>
      </w:r>
      <w:r w:rsidRPr="002C371C">
        <w:rPr>
          <w:rFonts w:ascii="Times New Roman" w:hAnsi="Times New Roman" w:cs="Times New Roman"/>
          <w:i/>
          <w:iCs/>
          <w:color w:val="auto"/>
          <w:sz w:val="20"/>
          <w:szCs w:val="20"/>
          <w:lang w:val="en-GB"/>
        </w:rPr>
        <w:t>International Journal of Computer Applications</w:t>
      </w:r>
      <w:r w:rsidRPr="002C371C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 xml:space="preserve">, </w:t>
      </w:r>
      <w:r w:rsidRPr="002C371C">
        <w:rPr>
          <w:rFonts w:ascii="Times New Roman" w:hAnsi="Times New Roman" w:cs="Times New Roman"/>
          <w:b/>
          <w:iCs/>
          <w:color w:val="auto"/>
          <w:sz w:val="20"/>
          <w:szCs w:val="20"/>
          <w:lang w:val="en-GB"/>
        </w:rPr>
        <w:t>Foundation of Computer Science Inc., NY, USA</w:t>
      </w:r>
      <w:r w:rsidRPr="002C371C">
        <w:rPr>
          <w:rFonts w:ascii="Times New Roman" w:hAnsi="Times New Roman" w:cs="Times New Roman"/>
          <w:iCs/>
          <w:color w:val="auto"/>
          <w:sz w:val="20"/>
          <w:szCs w:val="20"/>
          <w:lang w:val="en-GB"/>
        </w:rPr>
        <w:t>, V</w:t>
      </w:r>
      <w:r w:rsidRPr="002C371C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ol. 119, No. 4, Pp. 6-10, </w:t>
      </w:r>
      <w:hyperlink r:id="rId51" w:history="1">
        <w:r w:rsidRPr="00010E53">
          <w:rPr>
            <w:rStyle w:val="Hyperlink"/>
            <w:rFonts w:ascii="Times New Roman" w:hAnsi="Times New Roman" w:cs="Times New Roman"/>
            <w:color w:val="auto"/>
            <w:sz w:val="20"/>
            <w:szCs w:val="20"/>
            <w:lang w:val="en-GB"/>
          </w:rPr>
          <w:t>https://doi.org/10.5120/21053-3700</w:t>
        </w:r>
      </w:hyperlink>
      <w:r w:rsidRPr="00010E53">
        <w:rPr>
          <w:rFonts w:ascii="Times New Roman" w:hAnsi="Times New Roman" w:cs="Times New Roman"/>
          <w:color w:val="auto"/>
          <w:sz w:val="20"/>
          <w:szCs w:val="20"/>
          <w:lang w:val="en-GB"/>
        </w:rPr>
        <w:t xml:space="preserve">  </w:t>
      </w:r>
    </w:p>
    <w:p w14:paraId="543485BD" w14:textId="77777777" w:rsidR="0083505F" w:rsidRPr="002C371C" w:rsidRDefault="0083505F" w:rsidP="0083505F">
      <w:pPr>
        <w:pStyle w:val="Default"/>
        <w:tabs>
          <w:tab w:val="left" w:pos="81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DFB9253" w14:textId="77777777" w:rsidR="0083505F" w:rsidRPr="002C371C" w:rsidRDefault="0083505F" w:rsidP="0083505F">
      <w:pPr>
        <w:pStyle w:val="Default"/>
        <w:numPr>
          <w:ilvl w:val="0"/>
          <w:numId w:val="46"/>
        </w:numPr>
        <w:tabs>
          <w:tab w:val="left" w:pos="810"/>
        </w:tabs>
        <w:spacing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2C371C">
        <w:rPr>
          <w:rFonts w:ascii="Times New Roman" w:hAnsi="Times New Roman" w:cs="Times New Roman"/>
          <w:b/>
          <w:bCs/>
          <w:sz w:val="20"/>
          <w:szCs w:val="20"/>
        </w:rPr>
        <w:t>Davinder Pal Sharma</w:t>
      </w:r>
      <w:r w:rsidRPr="002C371C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2C371C">
        <w:rPr>
          <w:rFonts w:ascii="Times New Roman" w:hAnsi="Times New Roman" w:cs="Times New Roman"/>
          <w:sz w:val="20"/>
          <w:szCs w:val="20"/>
        </w:rPr>
        <w:t>Jasvir</w:t>
      </w:r>
      <w:proofErr w:type="spellEnd"/>
      <w:r w:rsidRPr="002C371C">
        <w:rPr>
          <w:rFonts w:ascii="Times New Roman" w:hAnsi="Times New Roman" w:cs="Times New Roman"/>
          <w:sz w:val="20"/>
          <w:szCs w:val="20"/>
        </w:rPr>
        <w:t xml:space="preserve"> Singh (2006), “On the Computer Aided Analysis and Implementation of Data Parsing Function in 56kbps Voice Band Modem,” </w:t>
      </w:r>
      <w:r w:rsidRPr="002C371C">
        <w:rPr>
          <w:rFonts w:ascii="Times New Roman" w:hAnsi="Times New Roman" w:cs="Times New Roman"/>
          <w:bCs/>
          <w:i/>
          <w:sz w:val="20"/>
          <w:szCs w:val="20"/>
        </w:rPr>
        <w:t>Asian Journal of Information Technology</w:t>
      </w:r>
      <w:r w:rsidRPr="002C371C">
        <w:rPr>
          <w:rFonts w:ascii="Times New Roman" w:hAnsi="Times New Roman" w:cs="Times New Roman"/>
          <w:sz w:val="20"/>
          <w:szCs w:val="20"/>
        </w:rPr>
        <w:t xml:space="preserve">, </w:t>
      </w:r>
      <w:r w:rsidRPr="002C371C">
        <w:rPr>
          <w:rFonts w:ascii="Times New Roman" w:hAnsi="Times New Roman" w:cs="Times New Roman"/>
          <w:sz w:val="20"/>
          <w:szCs w:val="20"/>
        </w:rPr>
        <w:lastRenderedPageBreak/>
        <w:t>Vol. 5, No.10, Pp. 1058-1063</w:t>
      </w:r>
      <w:r w:rsidRPr="002C371C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hyperlink r:id="rId52" w:history="1">
        <w:r w:rsidRPr="00CB0CBE">
          <w:rPr>
            <w:rStyle w:val="Hyperlink"/>
            <w:rFonts w:ascii="Times New Roman" w:hAnsi="Times New Roman" w:cs="Times New Roman"/>
            <w:bCs/>
            <w:color w:val="auto"/>
            <w:sz w:val="20"/>
            <w:szCs w:val="20"/>
          </w:rPr>
          <w:t>https://www.makhillpublications.co/view-article/1682-3915/ajit.2006.1058.1063</w:t>
        </w:r>
      </w:hyperlink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37298538" w14:textId="77777777" w:rsidR="0083505F" w:rsidRPr="002C371C" w:rsidRDefault="0083505F" w:rsidP="0083505F">
      <w:pPr>
        <w:pStyle w:val="Default"/>
        <w:tabs>
          <w:tab w:val="left" w:pos="810"/>
        </w:tabs>
        <w:spacing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14:paraId="4EE893FA" w14:textId="77777777" w:rsidR="0083505F" w:rsidRPr="002C371C" w:rsidRDefault="0083505F" w:rsidP="0083505F">
      <w:pPr>
        <w:pStyle w:val="Default"/>
        <w:numPr>
          <w:ilvl w:val="0"/>
          <w:numId w:val="46"/>
        </w:numPr>
        <w:tabs>
          <w:tab w:val="left" w:pos="810"/>
        </w:tabs>
        <w:spacing w:line="276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2C371C">
        <w:rPr>
          <w:rFonts w:ascii="Times New Roman" w:hAnsi="Times New Roman" w:cs="Times New Roman"/>
          <w:sz w:val="20"/>
          <w:szCs w:val="20"/>
        </w:rPr>
        <w:t>Jasvir</w:t>
      </w:r>
      <w:proofErr w:type="spellEnd"/>
      <w:r w:rsidRPr="002C371C">
        <w:rPr>
          <w:rFonts w:ascii="Times New Roman" w:hAnsi="Times New Roman" w:cs="Times New Roman"/>
          <w:sz w:val="20"/>
          <w:szCs w:val="20"/>
        </w:rPr>
        <w:t xml:space="preserve"> Singh and </w:t>
      </w:r>
      <w:r w:rsidRPr="002C371C">
        <w:rPr>
          <w:rFonts w:ascii="Times New Roman" w:hAnsi="Times New Roman" w:cs="Times New Roman"/>
          <w:b/>
          <w:bCs/>
          <w:sz w:val="20"/>
          <w:szCs w:val="20"/>
        </w:rPr>
        <w:t xml:space="preserve">Davinder Pal Sharma </w:t>
      </w:r>
      <w:r w:rsidRPr="002C371C">
        <w:rPr>
          <w:rFonts w:ascii="Times New Roman" w:hAnsi="Times New Roman" w:cs="Times New Roman"/>
          <w:bCs/>
          <w:sz w:val="20"/>
          <w:szCs w:val="20"/>
        </w:rPr>
        <w:t>(2005)</w:t>
      </w:r>
      <w:r w:rsidRPr="002C371C">
        <w:rPr>
          <w:rFonts w:ascii="Times New Roman" w:hAnsi="Times New Roman" w:cs="Times New Roman"/>
          <w:sz w:val="20"/>
          <w:szCs w:val="20"/>
        </w:rPr>
        <w:t xml:space="preserve">, “Computer Simulation and DSP Implementation of Data Mappers of V.90 Digital Modem in the aid of IT,” </w:t>
      </w:r>
      <w:r w:rsidRPr="002C371C">
        <w:rPr>
          <w:rFonts w:ascii="Times New Roman" w:hAnsi="Times New Roman" w:cs="Times New Roman"/>
          <w:bCs/>
          <w:i/>
          <w:sz w:val="20"/>
          <w:szCs w:val="20"/>
        </w:rPr>
        <w:t>Asian Journal of Information Technology</w:t>
      </w:r>
      <w:r w:rsidRPr="002C371C">
        <w:rPr>
          <w:rFonts w:ascii="Times New Roman" w:hAnsi="Times New Roman" w:cs="Times New Roman"/>
          <w:sz w:val="20"/>
          <w:szCs w:val="20"/>
        </w:rPr>
        <w:t>, Vol. 4, No. 6, Pp. 600-606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  <w:hyperlink r:id="rId53" w:history="1">
        <w:r w:rsidRPr="0079573F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https://www.makhillpublications.co/view-article/1682-3915/ajit.2005.600.606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C371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B81C778" w14:textId="77777777" w:rsidR="0083505F" w:rsidRPr="002C371C" w:rsidRDefault="0083505F" w:rsidP="0083505F">
      <w:pPr>
        <w:pStyle w:val="Default"/>
        <w:tabs>
          <w:tab w:val="left" w:pos="810"/>
        </w:tabs>
        <w:spacing w:line="276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</w:p>
    <w:p w14:paraId="4CCE24C7" w14:textId="77777777" w:rsidR="0083505F" w:rsidRPr="007A6A35" w:rsidRDefault="0083505F" w:rsidP="0083505F">
      <w:pPr>
        <w:ind w:left="720" w:hanging="360"/>
        <w:jc w:val="both"/>
        <w:rPr>
          <w:sz w:val="20"/>
          <w:szCs w:val="20"/>
        </w:rPr>
      </w:pPr>
    </w:p>
    <w:p w14:paraId="1B65CC7F" w14:textId="77777777" w:rsidR="0083505F" w:rsidRPr="007A6A35" w:rsidRDefault="0083505F" w:rsidP="0083505F">
      <w:pPr>
        <w:pStyle w:val="ListParagraph"/>
        <w:numPr>
          <w:ilvl w:val="0"/>
          <w:numId w:val="4"/>
        </w:numPr>
        <w:ind w:left="360" w:firstLine="0"/>
        <w:rPr>
          <w:b/>
          <w:sz w:val="20"/>
          <w:szCs w:val="20"/>
        </w:rPr>
      </w:pPr>
      <w:r w:rsidRPr="007A6A35">
        <w:rPr>
          <w:b/>
          <w:sz w:val="20"/>
          <w:szCs w:val="20"/>
        </w:rPr>
        <w:t xml:space="preserve"> Papers Presented / Published </w:t>
      </w:r>
      <w:r>
        <w:rPr>
          <w:b/>
          <w:sz w:val="20"/>
          <w:szCs w:val="20"/>
        </w:rPr>
        <w:t>a</w:t>
      </w:r>
      <w:r w:rsidRPr="007A6A35">
        <w:rPr>
          <w:b/>
          <w:sz w:val="20"/>
          <w:szCs w:val="20"/>
        </w:rPr>
        <w:t xml:space="preserve">t Conferences </w:t>
      </w:r>
    </w:p>
    <w:p w14:paraId="2B62F4B0" w14:textId="77777777" w:rsidR="0083505F" w:rsidRPr="007A6A35" w:rsidRDefault="0083505F" w:rsidP="0083505F">
      <w:pPr>
        <w:pStyle w:val="ListParagraph"/>
        <w:ind w:left="1800"/>
        <w:rPr>
          <w:sz w:val="20"/>
          <w:szCs w:val="20"/>
        </w:rPr>
      </w:pPr>
    </w:p>
    <w:p w14:paraId="0E51C188" w14:textId="77777777" w:rsidR="0083505F" w:rsidRDefault="0083505F" w:rsidP="0083505F">
      <w:pPr>
        <w:pStyle w:val="ListParagraph"/>
        <w:numPr>
          <w:ilvl w:val="0"/>
          <w:numId w:val="44"/>
        </w:numPr>
        <w:autoSpaceDE w:val="0"/>
        <w:autoSpaceDN w:val="0"/>
        <w:adjustRightInd w:val="0"/>
        <w:jc w:val="both"/>
        <w:rPr>
          <w:sz w:val="20"/>
          <w:szCs w:val="20"/>
          <w:lang w:val="en-GB"/>
        </w:rPr>
      </w:pPr>
      <w:bookmarkStart w:id="15" w:name="_Hlk190261697"/>
      <w:bookmarkStart w:id="16" w:name="_Hlk179202205"/>
      <w:r w:rsidRPr="00724E29">
        <w:rPr>
          <w:sz w:val="20"/>
          <w:szCs w:val="20"/>
          <w:lang w:val="en-GB"/>
        </w:rPr>
        <w:t xml:space="preserve"> Kevin Beepat, </w:t>
      </w:r>
      <w:r w:rsidRPr="00724E29">
        <w:rPr>
          <w:b/>
          <w:sz w:val="20"/>
          <w:szCs w:val="20"/>
          <w:lang w:val="en-GB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24E29">
        <w:rPr>
          <w:b/>
          <w:sz w:val="20"/>
          <w:szCs w:val="20"/>
          <w:lang w:val="en-GB"/>
        </w:rPr>
        <w:t>,</w:t>
      </w:r>
      <w:r w:rsidRPr="00724E29">
        <w:rPr>
          <w:sz w:val="20"/>
          <w:szCs w:val="20"/>
          <w:lang w:val="en-GB"/>
        </w:rPr>
        <w:t xml:space="preserve"> Dinesh Pathak, Vinod Kumar and Aman Mahajan </w:t>
      </w:r>
      <w:r w:rsidRPr="00724E29">
        <w:rPr>
          <w:b/>
          <w:sz w:val="20"/>
          <w:szCs w:val="20"/>
          <w:lang w:val="en-GB"/>
        </w:rPr>
        <w:t>(2025)</w:t>
      </w:r>
      <w:r w:rsidRPr="00724E29">
        <w:rPr>
          <w:sz w:val="20"/>
          <w:szCs w:val="20"/>
          <w:lang w:val="en-GB"/>
        </w:rPr>
        <w:t xml:space="preserve">, “Identification of Optimal MXene Doped Material for Enhanced Efficiency in Perovskite Solar Cells”, </w:t>
      </w:r>
      <w:bookmarkStart w:id="17" w:name="_Hlk224290364"/>
      <w:r w:rsidRPr="00724E29">
        <w:rPr>
          <w:sz w:val="20"/>
          <w:szCs w:val="20"/>
          <w:lang w:val="en-GB"/>
        </w:rPr>
        <w:t>Principal’s Research Awards &amp; Festival 2025, 26-28 Nov., 2025, The UWI, Saint Augustine, Trinidad and Tobago. (STA Research Digest 2025, Page 80, Poster).</w:t>
      </w:r>
      <w:bookmarkEnd w:id="17"/>
      <w:r w:rsidRPr="00724E29">
        <w:rPr>
          <w:sz w:val="20"/>
          <w:szCs w:val="20"/>
          <w:lang w:val="en-GB"/>
        </w:rPr>
        <w:t xml:space="preserve"> </w:t>
      </w:r>
    </w:p>
    <w:p w14:paraId="717A3DB8" w14:textId="77777777" w:rsidR="0083505F" w:rsidRDefault="0083505F" w:rsidP="0083505F">
      <w:pPr>
        <w:pStyle w:val="ListParagraph"/>
        <w:autoSpaceDE w:val="0"/>
        <w:autoSpaceDN w:val="0"/>
        <w:adjustRightInd w:val="0"/>
        <w:jc w:val="both"/>
        <w:rPr>
          <w:sz w:val="20"/>
          <w:szCs w:val="20"/>
          <w:lang w:val="en-GB"/>
        </w:rPr>
      </w:pPr>
    </w:p>
    <w:p w14:paraId="799EA856" w14:textId="77777777" w:rsidR="0083505F" w:rsidRPr="00724E29" w:rsidRDefault="0083505F" w:rsidP="0083505F">
      <w:pPr>
        <w:pStyle w:val="ListParagraph"/>
        <w:numPr>
          <w:ilvl w:val="0"/>
          <w:numId w:val="44"/>
        </w:numPr>
        <w:autoSpaceDE w:val="0"/>
        <w:autoSpaceDN w:val="0"/>
        <w:adjustRightInd w:val="0"/>
        <w:jc w:val="both"/>
        <w:rPr>
          <w:sz w:val="20"/>
          <w:szCs w:val="20"/>
          <w:lang w:val="en-GB"/>
        </w:rPr>
      </w:pPr>
      <w:r w:rsidRPr="00724E29">
        <w:rPr>
          <w:sz w:val="20"/>
          <w:szCs w:val="20"/>
          <w:lang w:val="en-GB"/>
        </w:rPr>
        <w:t xml:space="preserve">Miguel Andrews, </w:t>
      </w:r>
      <w:r w:rsidRPr="00724E29">
        <w:rPr>
          <w:b/>
          <w:sz w:val="20"/>
          <w:szCs w:val="20"/>
          <w:lang w:val="en-GB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24E29">
        <w:rPr>
          <w:sz w:val="20"/>
          <w:szCs w:val="20"/>
          <w:lang w:val="en-GB"/>
        </w:rPr>
        <w:t xml:space="preserve"> and Pooja </w:t>
      </w:r>
      <w:r w:rsidRPr="00724E29">
        <w:rPr>
          <w:b/>
          <w:sz w:val="20"/>
          <w:szCs w:val="20"/>
          <w:lang w:val="en-GB"/>
        </w:rPr>
        <w:t>(2025)</w:t>
      </w:r>
      <w:r w:rsidRPr="00724E29">
        <w:rPr>
          <w:sz w:val="20"/>
          <w:szCs w:val="20"/>
          <w:lang w:val="en-GB"/>
        </w:rPr>
        <w:t>, “</w:t>
      </w:r>
      <w:r w:rsidRPr="00724E29">
        <w:rPr>
          <w:rFonts w:eastAsiaTheme="minorEastAsia"/>
          <w:bCs/>
          <w:sz w:val="20"/>
          <w:szCs w:val="20"/>
          <w:lang w:eastAsia="en-US"/>
        </w:rPr>
        <w:t>Novel Cathode Strategies for Enhanced Power Generation in Activated Sludge-Based Microbial Fuel Cell”, Principal’s Research Awards &amp; Festival 2025, 26-28 Nov., 2025, The UWI, Saint Augustine, Trinidad and Tobago. (STA Research Digest 2025, Page 81, Oral).</w:t>
      </w:r>
    </w:p>
    <w:p w14:paraId="56ACEC0B" w14:textId="77777777" w:rsidR="0083505F" w:rsidRPr="00724E29" w:rsidRDefault="0083505F" w:rsidP="0083505F">
      <w:pPr>
        <w:pStyle w:val="ListParagraph"/>
        <w:autoSpaceDE w:val="0"/>
        <w:autoSpaceDN w:val="0"/>
        <w:adjustRightInd w:val="0"/>
        <w:jc w:val="both"/>
        <w:rPr>
          <w:sz w:val="20"/>
          <w:szCs w:val="20"/>
          <w:lang w:val="en-GB"/>
        </w:rPr>
      </w:pPr>
    </w:p>
    <w:p w14:paraId="42E84520" w14:textId="77777777" w:rsidR="0083505F" w:rsidRPr="00724E29" w:rsidRDefault="0083505F" w:rsidP="0083505F">
      <w:pPr>
        <w:pStyle w:val="ListParagraph"/>
        <w:numPr>
          <w:ilvl w:val="0"/>
          <w:numId w:val="44"/>
        </w:numPr>
        <w:autoSpaceDE w:val="0"/>
        <w:autoSpaceDN w:val="0"/>
        <w:adjustRightInd w:val="0"/>
        <w:jc w:val="both"/>
        <w:rPr>
          <w:sz w:val="20"/>
          <w:szCs w:val="20"/>
          <w:lang w:val="en-GB"/>
        </w:rPr>
      </w:pPr>
      <w:r w:rsidRPr="00724E29">
        <w:rPr>
          <w:rFonts w:eastAsiaTheme="minorEastAsia"/>
          <w:bCs/>
          <w:sz w:val="20"/>
          <w:szCs w:val="20"/>
          <w:lang w:eastAsia="en-US"/>
        </w:rPr>
        <w:t xml:space="preserve">Pooja, Simran Maharaj, Dinesh Pathak, Vinod Kumar and </w:t>
      </w:r>
      <w:r w:rsidRPr="00724E29">
        <w:rPr>
          <w:rFonts w:eastAsiaTheme="minorEastAsia"/>
          <w:b/>
          <w:bCs/>
          <w:sz w:val="20"/>
          <w:szCs w:val="20"/>
          <w:lang w:eastAsia="en-US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24E29">
        <w:rPr>
          <w:rFonts w:eastAsiaTheme="minorEastAsia"/>
          <w:bCs/>
          <w:sz w:val="20"/>
          <w:szCs w:val="20"/>
          <w:lang w:eastAsia="en-US"/>
        </w:rPr>
        <w:t xml:space="preserve"> </w:t>
      </w:r>
      <w:r w:rsidRPr="00724E29">
        <w:rPr>
          <w:rFonts w:eastAsiaTheme="minorEastAsia"/>
          <w:b/>
          <w:bCs/>
          <w:sz w:val="20"/>
          <w:szCs w:val="20"/>
          <w:lang w:eastAsia="en-US"/>
        </w:rPr>
        <w:t xml:space="preserve">(2025), </w:t>
      </w:r>
      <w:proofErr w:type="gramStart"/>
      <w:r w:rsidRPr="00724E29">
        <w:rPr>
          <w:rFonts w:eastAsiaTheme="minorEastAsia"/>
          <w:bCs/>
          <w:sz w:val="20"/>
          <w:szCs w:val="20"/>
          <w:lang w:eastAsia="en-US"/>
        </w:rPr>
        <w:t>“ Tuning</w:t>
      </w:r>
      <w:proofErr w:type="gramEnd"/>
      <w:r w:rsidRPr="00724E29">
        <w:rPr>
          <w:rFonts w:eastAsiaTheme="minorEastAsia"/>
          <w:bCs/>
          <w:sz w:val="20"/>
          <w:szCs w:val="20"/>
          <w:lang w:eastAsia="en-US"/>
        </w:rPr>
        <w:t xml:space="preserve"> Optical Properties of 1-(2-Fluoro-4-Nitrophenyl) Piperazine Thin Films via Spin Coating for Solar Cell Applications”, Principal’s Research Awards &amp; Festival 2025, 26-28 Nov., 2025, The UWI, Saint Augustine, Trinidad and Tobago. (STA Research Digest 2025, Page 83, Poster).</w:t>
      </w:r>
    </w:p>
    <w:p w14:paraId="63B0C260" w14:textId="77777777" w:rsidR="0083505F" w:rsidRDefault="0083505F" w:rsidP="0083505F">
      <w:pPr>
        <w:pStyle w:val="ListParagraph"/>
        <w:autoSpaceDE w:val="0"/>
        <w:autoSpaceDN w:val="0"/>
        <w:adjustRightInd w:val="0"/>
        <w:jc w:val="both"/>
        <w:rPr>
          <w:sz w:val="20"/>
          <w:szCs w:val="20"/>
          <w:lang w:val="en-GB"/>
        </w:rPr>
      </w:pPr>
    </w:p>
    <w:p w14:paraId="0F1DD058" w14:textId="77777777" w:rsidR="0083505F" w:rsidRPr="00724E29" w:rsidRDefault="0083505F" w:rsidP="0083505F">
      <w:pPr>
        <w:pStyle w:val="ListParagraph"/>
        <w:numPr>
          <w:ilvl w:val="0"/>
          <w:numId w:val="44"/>
        </w:numPr>
        <w:autoSpaceDE w:val="0"/>
        <w:autoSpaceDN w:val="0"/>
        <w:adjustRightInd w:val="0"/>
        <w:jc w:val="both"/>
        <w:rPr>
          <w:sz w:val="20"/>
          <w:szCs w:val="20"/>
          <w:lang w:val="en-GB"/>
        </w:rPr>
      </w:pPr>
      <w:r w:rsidRPr="00724E29">
        <w:rPr>
          <w:sz w:val="20"/>
          <w:szCs w:val="20"/>
          <w:lang w:val="en-GB"/>
        </w:rPr>
        <w:t xml:space="preserve">Miguel C J Andrews and </w:t>
      </w:r>
      <w:r w:rsidRPr="00724E29">
        <w:rPr>
          <w:b/>
          <w:sz w:val="20"/>
          <w:szCs w:val="20"/>
          <w:lang w:val="en-GB"/>
        </w:rPr>
        <w:t>Davinder Pal Sharma (2024),</w:t>
      </w:r>
      <w:r w:rsidRPr="00724E29">
        <w:rPr>
          <w:sz w:val="20"/>
          <w:szCs w:val="20"/>
          <w:lang w:val="en-GB"/>
        </w:rPr>
        <w:t xml:space="preserve"> “</w:t>
      </w:r>
      <w:r w:rsidRPr="00724E29">
        <w:rPr>
          <w:sz w:val="20"/>
          <w:szCs w:val="20"/>
        </w:rPr>
        <w:t>Circular Technologies for Wastewater Reuse in Small Island Developing States”, 33</w:t>
      </w:r>
      <w:r w:rsidRPr="00724E29">
        <w:rPr>
          <w:sz w:val="20"/>
          <w:szCs w:val="20"/>
          <w:vertAlign w:val="superscript"/>
        </w:rPr>
        <w:t>rd</w:t>
      </w:r>
      <w:r w:rsidRPr="00724E29">
        <w:rPr>
          <w:sz w:val="20"/>
          <w:szCs w:val="20"/>
        </w:rPr>
        <w:t xml:space="preserve"> Annual CWWA Conference and Exhibition, Port of Spain, </w:t>
      </w:r>
      <w:r w:rsidRPr="00724E29">
        <w:rPr>
          <w:b/>
          <w:sz w:val="20"/>
          <w:szCs w:val="20"/>
        </w:rPr>
        <w:t>Trinidad and Tobago</w:t>
      </w:r>
      <w:r w:rsidRPr="00724E29">
        <w:rPr>
          <w:sz w:val="20"/>
          <w:szCs w:val="20"/>
        </w:rPr>
        <w:t>, 21-22 Oct. 2024.</w:t>
      </w:r>
    </w:p>
    <w:bookmarkEnd w:id="15"/>
    <w:p w14:paraId="05CE6FED" w14:textId="77777777" w:rsidR="0083505F" w:rsidRPr="00782384" w:rsidRDefault="0083505F" w:rsidP="0083505F">
      <w:pPr>
        <w:pStyle w:val="ListParagraph"/>
        <w:ind w:left="709"/>
        <w:jc w:val="both"/>
        <w:rPr>
          <w:sz w:val="20"/>
          <w:szCs w:val="20"/>
          <w:lang w:val="en-GB"/>
        </w:rPr>
      </w:pPr>
    </w:p>
    <w:p w14:paraId="5BA8942A" w14:textId="77777777" w:rsidR="0083505F" w:rsidRDefault="0083505F" w:rsidP="0083505F">
      <w:pPr>
        <w:pStyle w:val="ListParagraph"/>
        <w:numPr>
          <w:ilvl w:val="0"/>
          <w:numId w:val="44"/>
        </w:numPr>
        <w:ind w:left="709"/>
        <w:jc w:val="both"/>
        <w:rPr>
          <w:sz w:val="20"/>
          <w:szCs w:val="20"/>
          <w:lang w:val="en-GB"/>
        </w:rPr>
      </w:pPr>
      <w:r w:rsidRPr="4B38047E">
        <w:rPr>
          <w:sz w:val="20"/>
          <w:szCs w:val="20"/>
          <w:lang w:val="en-GB"/>
        </w:rPr>
        <w:t xml:space="preserve">Kevin Gurbani Beepat, </w:t>
      </w:r>
      <w:r w:rsidRPr="4B38047E">
        <w:rPr>
          <w:b/>
          <w:bCs/>
          <w:sz w:val="20"/>
          <w:szCs w:val="20"/>
          <w:lang w:val="en-GB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4B38047E">
        <w:rPr>
          <w:sz w:val="20"/>
          <w:szCs w:val="20"/>
          <w:lang w:val="en-GB"/>
        </w:rPr>
        <w:t xml:space="preserve">, Aman Mahajan, Dinesh Pathak, Vinod Kumar </w:t>
      </w:r>
      <w:r w:rsidRPr="4B38047E">
        <w:rPr>
          <w:b/>
          <w:bCs/>
          <w:sz w:val="20"/>
          <w:szCs w:val="20"/>
          <w:lang w:val="en-GB"/>
        </w:rPr>
        <w:t>(2024</w:t>
      </w:r>
      <w:proofErr w:type="gramStart"/>
      <w:r w:rsidRPr="4B38047E">
        <w:rPr>
          <w:b/>
          <w:bCs/>
          <w:sz w:val="20"/>
          <w:szCs w:val="20"/>
          <w:lang w:val="en-GB"/>
        </w:rPr>
        <w:t>)</w:t>
      </w:r>
      <w:r w:rsidRPr="4B38047E">
        <w:rPr>
          <w:sz w:val="20"/>
          <w:szCs w:val="20"/>
          <w:lang w:val="en-GB"/>
        </w:rPr>
        <w:t xml:space="preserve">,   </w:t>
      </w:r>
      <w:proofErr w:type="gramEnd"/>
      <w:r w:rsidRPr="4B38047E">
        <w:rPr>
          <w:sz w:val="20"/>
          <w:szCs w:val="20"/>
          <w:lang w:val="en-GB"/>
        </w:rPr>
        <w:t xml:space="preserve">           “ MXene Doped Perovskite Solar Cell Simulation for Enhanced Efficiency”, </w:t>
      </w:r>
      <w:r w:rsidRPr="4B38047E">
        <w:rPr>
          <w:i/>
          <w:iCs/>
          <w:sz w:val="20"/>
          <w:szCs w:val="20"/>
          <w:lang w:val="en-GB"/>
        </w:rPr>
        <w:t>Proceedings of the COMSOL Conference 2024</w:t>
      </w:r>
      <w:r w:rsidRPr="4B38047E">
        <w:rPr>
          <w:sz w:val="20"/>
          <w:szCs w:val="20"/>
          <w:lang w:val="en-GB"/>
        </w:rPr>
        <w:t xml:space="preserve">, Boston, </w:t>
      </w:r>
      <w:r w:rsidRPr="4B38047E">
        <w:rPr>
          <w:b/>
          <w:bCs/>
          <w:sz w:val="20"/>
          <w:szCs w:val="20"/>
          <w:lang w:val="en-GB"/>
        </w:rPr>
        <w:t>USA</w:t>
      </w:r>
      <w:r w:rsidRPr="4B38047E">
        <w:rPr>
          <w:sz w:val="20"/>
          <w:szCs w:val="20"/>
          <w:lang w:val="en-GB"/>
        </w:rPr>
        <w:t>, 2-4 Oct. 2024.</w:t>
      </w:r>
    </w:p>
    <w:p w14:paraId="6D48EA85" w14:textId="77777777" w:rsidR="0083505F" w:rsidRPr="00B50A2C" w:rsidRDefault="0083505F" w:rsidP="0083505F">
      <w:pPr>
        <w:pStyle w:val="ListParagraph"/>
        <w:ind w:left="709"/>
        <w:jc w:val="both"/>
        <w:rPr>
          <w:sz w:val="20"/>
          <w:szCs w:val="20"/>
          <w:lang w:val="en-GB"/>
        </w:rPr>
      </w:pPr>
    </w:p>
    <w:p w14:paraId="2159D34D" w14:textId="77777777" w:rsidR="0083505F" w:rsidRDefault="0083505F" w:rsidP="0083505F">
      <w:pPr>
        <w:pStyle w:val="ListParagraph"/>
        <w:numPr>
          <w:ilvl w:val="0"/>
          <w:numId w:val="44"/>
        </w:numPr>
        <w:jc w:val="both"/>
        <w:rPr>
          <w:sz w:val="20"/>
          <w:szCs w:val="20"/>
          <w:lang w:val="en-GB"/>
        </w:rPr>
      </w:pPr>
      <w:r w:rsidRPr="005C48D5">
        <w:rPr>
          <w:sz w:val="20"/>
          <w:szCs w:val="20"/>
          <w:lang w:val="en-GB"/>
        </w:rPr>
        <w:t xml:space="preserve">Kevin Gurbani Beepat, </w:t>
      </w:r>
      <w:r w:rsidRPr="005C48D5">
        <w:rPr>
          <w:b/>
          <w:sz w:val="20"/>
          <w:szCs w:val="20"/>
          <w:lang w:val="en-GB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5C48D5">
        <w:rPr>
          <w:sz w:val="20"/>
          <w:szCs w:val="20"/>
          <w:lang w:val="en-GB"/>
        </w:rPr>
        <w:t>, Dinesh Pathak, Vinod Kumar</w:t>
      </w:r>
      <w:r>
        <w:rPr>
          <w:sz w:val="20"/>
          <w:szCs w:val="20"/>
          <w:lang w:val="en-GB"/>
        </w:rPr>
        <w:t xml:space="preserve"> </w:t>
      </w:r>
      <w:r w:rsidRPr="001049A1">
        <w:rPr>
          <w:b/>
          <w:sz w:val="20"/>
          <w:szCs w:val="20"/>
          <w:lang w:val="en-GB"/>
        </w:rPr>
        <w:t>(2024)</w:t>
      </w:r>
      <w:r>
        <w:rPr>
          <w:sz w:val="20"/>
          <w:szCs w:val="20"/>
          <w:lang w:val="en-GB"/>
        </w:rPr>
        <w:t>, “</w:t>
      </w:r>
      <w:r w:rsidRPr="00265849">
        <w:rPr>
          <w:sz w:val="20"/>
          <w:szCs w:val="20"/>
          <w:lang w:val="en-GB"/>
        </w:rPr>
        <w:t>Improved Solar Cell Efficiency by using AgInSe</w:t>
      </w:r>
      <w:r w:rsidRPr="00B45D94">
        <w:rPr>
          <w:sz w:val="20"/>
          <w:szCs w:val="20"/>
          <w:vertAlign w:val="subscript"/>
          <w:lang w:val="en-GB"/>
        </w:rPr>
        <w:t>2</w:t>
      </w:r>
      <w:r w:rsidRPr="00265849">
        <w:rPr>
          <w:sz w:val="20"/>
          <w:szCs w:val="20"/>
          <w:lang w:val="en-GB"/>
        </w:rPr>
        <w:t xml:space="preserve"> Layer with Si Device</w:t>
      </w:r>
      <w:r>
        <w:rPr>
          <w:sz w:val="20"/>
          <w:szCs w:val="20"/>
          <w:lang w:val="en-GB"/>
        </w:rPr>
        <w:t xml:space="preserve">”, </w:t>
      </w:r>
      <w:r w:rsidRPr="00002F4F">
        <w:rPr>
          <w:sz w:val="20"/>
          <w:szCs w:val="20"/>
          <w:lang w:val="en-GB"/>
        </w:rPr>
        <w:t>Frontiers of Research in Caribbean Science and Technology Conference (FORECAST 202</w:t>
      </w:r>
      <w:r>
        <w:rPr>
          <w:sz w:val="20"/>
          <w:szCs w:val="20"/>
          <w:lang w:val="en-GB"/>
        </w:rPr>
        <w:t>4</w:t>
      </w:r>
      <w:r w:rsidRPr="00002F4F">
        <w:rPr>
          <w:sz w:val="20"/>
          <w:szCs w:val="20"/>
          <w:lang w:val="en-GB"/>
        </w:rPr>
        <w:t>)</w:t>
      </w:r>
      <w:r>
        <w:rPr>
          <w:sz w:val="20"/>
          <w:szCs w:val="20"/>
          <w:lang w:val="en-GB"/>
        </w:rPr>
        <w:t xml:space="preserve">, </w:t>
      </w:r>
      <w:r w:rsidRPr="00B50A2C">
        <w:rPr>
          <w:b/>
          <w:sz w:val="20"/>
          <w:szCs w:val="20"/>
          <w:lang w:val="en-GB"/>
        </w:rPr>
        <w:t>Jamaica</w:t>
      </w:r>
      <w:r>
        <w:rPr>
          <w:sz w:val="20"/>
          <w:szCs w:val="20"/>
          <w:lang w:val="en-GB"/>
        </w:rPr>
        <w:t>, June 2024.</w:t>
      </w:r>
    </w:p>
    <w:bookmarkEnd w:id="16"/>
    <w:p w14:paraId="0E0BE281" w14:textId="77777777" w:rsidR="0083505F" w:rsidRDefault="0083505F" w:rsidP="0083505F">
      <w:pPr>
        <w:pStyle w:val="ListParagraph"/>
        <w:jc w:val="both"/>
        <w:rPr>
          <w:sz w:val="20"/>
          <w:szCs w:val="20"/>
          <w:lang w:val="en-GB"/>
        </w:rPr>
      </w:pPr>
    </w:p>
    <w:p w14:paraId="78FD24CF" w14:textId="77777777" w:rsidR="0083505F" w:rsidRPr="00002F4F" w:rsidRDefault="0083505F" w:rsidP="0083505F">
      <w:pPr>
        <w:pStyle w:val="ListParagraph"/>
        <w:numPr>
          <w:ilvl w:val="0"/>
          <w:numId w:val="44"/>
        </w:numPr>
        <w:jc w:val="both"/>
        <w:rPr>
          <w:sz w:val="20"/>
          <w:szCs w:val="20"/>
          <w:lang w:val="en-GB"/>
        </w:rPr>
      </w:pPr>
      <w:r w:rsidRPr="00002F4F">
        <w:rPr>
          <w:sz w:val="20"/>
          <w:szCs w:val="20"/>
          <w:lang w:val="en-GB"/>
        </w:rPr>
        <w:t xml:space="preserve">K Gurbani Beepat and </w:t>
      </w:r>
      <w:r w:rsidRPr="00002F4F">
        <w:rPr>
          <w:b/>
          <w:sz w:val="20"/>
          <w:szCs w:val="20"/>
          <w:lang w:val="en-GB"/>
        </w:rPr>
        <w:t>D</w:t>
      </w:r>
      <w:r>
        <w:rPr>
          <w:b/>
          <w:sz w:val="20"/>
          <w:szCs w:val="20"/>
          <w:lang w:val="en-GB"/>
        </w:rPr>
        <w:t>avinder</w:t>
      </w:r>
      <w:r w:rsidRPr="00002F4F">
        <w:rPr>
          <w:b/>
          <w:sz w:val="20"/>
          <w:szCs w:val="20"/>
          <w:lang w:val="en-GB"/>
        </w:rPr>
        <w:t xml:space="preserve">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002F4F">
        <w:rPr>
          <w:sz w:val="20"/>
          <w:szCs w:val="20"/>
          <w:lang w:val="en-GB"/>
        </w:rPr>
        <w:t xml:space="preserve"> </w:t>
      </w:r>
      <w:r w:rsidRPr="00002F4F">
        <w:rPr>
          <w:b/>
          <w:sz w:val="20"/>
          <w:szCs w:val="20"/>
          <w:lang w:val="en-GB"/>
        </w:rPr>
        <w:t>(2022),</w:t>
      </w:r>
      <w:r w:rsidRPr="00002F4F">
        <w:rPr>
          <w:sz w:val="20"/>
          <w:szCs w:val="20"/>
          <w:lang w:val="en-GB"/>
        </w:rPr>
        <w:t xml:space="preserve"> “Simulation Driven Investigation of the Effect of </w:t>
      </w:r>
      <w:proofErr w:type="spellStart"/>
      <w:r w:rsidRPr="00002F4F">
        <w:rPr>
          <w:sz w:val="20"/>
          <w:szCs w:val="20"/>
          <w:lang w:val="en-GB"/>
        </w:rPr>
        <w:t>SnS</w:t>
      </w:r>
      <w:proofErr w:type="spellEnd"/>
      <w:r w:rsidRPr="00002F4F">
        <w:rPr>
          <w:sz w:val="20"/>
          <w:szCs w:val="20"/>
          <w:lang w:val="en-GB"/>
        </w:rPr>
        <w:t xml:space="preserve">, </w:t>
      </w:r>
      <w:proofErr w:type="spellStart"/>
      <w:r w:rsidRPr="00002F4F">
        <w:rPr>
          <w:sz w:val="20"/>
          <w:szCs w:val="20"/>
          <w:lang w:val="en-GB"/>
        </w:rPr>
        <w:t>ZnO</w:t>
      </w:r>
      <w:proofErr w:type="spellEnd"/>
      <w:r w:rsidRPr="00002F4F">
        <w:rPr>
          <w:sz w:val="20"/>
          <w:szCs w:val="20"/>
          <w:lang w:val="en-GB"/>
        </w:rPr>
        <w:t xml:space="preserve"> and Mo</w:t>
      </w:r>
      <w:r>
        <w:rPr>
          <w:sz w:val="20"/>
          <w:szCs w:val="20"/>
          <w:lang w:val="en-GB"/>
        </w:rPr>
        <w:t xml:space="preserve"> </w:t>
      </w:r>
      <w:r w:rsidRPr="00002F4F">
        <w:rPr>
          <w:sz w:val="20"/>
          <w:szCs w:val="20"/>
          <w:lang w:val="en-GB"/>
        </w:rPr>
        <w:t>(S,</w:t>
      </w:r>
      <w:r>
        <w:rPr>
          <w:sz w:val="20"/>
          <w:szCs w:val="20"/>
          <w:lang w:val="en-GB"/>
        </w:rPr>
        <w:t xml:space="preserve"> </w:t>
      </w:r>
      <w:r w:rsidRPr="00002F4F">
        <w:rPr>
          <w:sz w:val="20"/>
          <w:szCs w:val="20"/>
          <w:lang w:val="en-GB"/>
        </w:rPr>
        <w:t>Se)</w:t>
      </w:r>
      <w:r w:rsidRPr="00B45D94">
        <w:rPr>
          <w:sz w:val="20"/>
          <w:szCs w:val="20"/>
          <w:vertAlign w:val="subscript"/>
          <w:lang w:val="en-GB"/>
        </w:rPr>
        <w:t>2</w:t>
      </w:r>
      <w:r w:rsidRPr="00002F4F">
        <w:rPr>
          <w:sz w:val="20"/>
          <w:szCs w:val="20"/>
          <w:lang w:val="en-GB"/>
        </w:rPr>
        <w:t xml:space="preserve"> Layers on a GaAs/AlGaAs Heterojunction Solar Cell”, 1st Frontiers of Research in Caribbean Science and Technology Conference (FORECAST 2022), Aug. 10-12, 2022.</w:t>
      </w:r>
    </w:p>
    <w:p w14:paraId="227A1103" w14:textId="77777777" w:rsidR="0083505F" w:rsidRPr="00002F4F" w:rsidRDefault="0083505F" w:rsidP="0083505F">
      <w:pPr>
        <w:pStyle w:val="ListParagraph"/>
        <w:widowControl w:val="0"/>
        <w:tabs>
          <w:tab w:val="left" w:pos="821"/>
        </w:tabs>
        <w:autoSpaceDE w:val="0"/>
        <w:autoSpaceDN w:val="0"/>
        <w:spacing w:before="155"/>
        <w:ind w:right="261"/>
        <w:jc w:val="both"/>
        <w:rPr>
          <w:sz w:val="20"/>
          <w:szCs w:val="20"/>
        </w:rPr>
      </w:pPr>
    </w:p>
    <w:p w14:paraId="3FEB64A6" w14:textId="77777777" w:rsidR="0083505F" w:rsidRPr="00852F78" w:rsidRDefault="0083505F" w:rsidP="0083505F">
      <w:pPr>
        <w:pStyle w:val="ListParagraph"/>
        <w:numPr>
          <w:ilvl w:val="0"/>
          <w:numId w:val="44"/>
        </w:numPr>
        <w:jc w:val="both"/>
        <w:rPr>
          <w:sz w:val="20"/>
          <w:szCs w:val="20"/>
        </w:rPr>
      </w:pPr>
      <w:r w:rsidRPr="009C376C">
        <w:rPr>
          <w:b/>
          <w:sz w:val="20"/>
          <w:szCs w:val="20"/>
          <w:lang w:val="en-GB"/>
        </w:rPr>
        <w:t>Davinder Pal Sharma</w:t>
      </w:r>
      <w:r w:rsidRPr="00852F78">
        <w:rPr>
          <w:sz w:val="20"/>
          <w:szCs w:val="20"/>
          <w:lang w:val="en-GB"/>
        </w:rPr>
        <w:t xml:space="preserve"> and J</w:t>
      </w:r>
      <w:r>
        <w:rPr>
          <w:sz w:val="20"/>
          <w:szCs w:val="20"/>
          <w:lang w:val="en-GB"/>
        </w:rPr>
        <w:t xml:space="preserve">esse </w:t>
      </w:r>
      <w:r w:rsidRPr="00852F78">
        <w:rPr>
          <w:sz w:val="20"/>
          <w:szCs w:val="20"/>
          <w:lang w:val="en-GB"/>
        </w:rPr>
        <w:t>Ramkhalawan</w:t>
      </w:r>
      <w:r>
        <w:rPr>
          <w:sz w:val="20"/>
          <w:szCs w:val="20"/>
          <w:lang w:val="en-GB"/>
        </w:rPr>
        <w:t xml:space="preserve"> </w:t>
      </w:r>
      <w:r w:rsidRPr="009C376C">
        <w:rPr>
          <w:b/>
          <w:sz w:val="20"/>
          <w:szCs w:val="20"/>
          <w:lang w:val="en-GB"/>
        </w:rPr>
        <w:t>(2021)</w:t>
      </w:r>
      <w:r w:rsidRPr="00852F78">
        <w:rPr>
          <w:sz w:val="20"/>
          <w:szCs w:val="20"/>
          <w:lang w:val="en-GB"/>
        </w:rPr>
        <w:t xml:space="preserve">, </w:t>
      </w:r>
      <w:r>
        <w:rPr>
          <w:sz w:val="20"/>
          <w:szCs w:val="20"/>
          <w:lang w:val="en-GB"/>
        </w:rPr>
        <w:t>“</w:t>
      </w:r>
      <w:r w:rsidRPr="00852F78">
        <w:rPr>
          <w:sz w:val="20"/>
          <w:szCs w:val="20"/>
          <w:lang w:val="en-GB"/>
        </w:rPr>
        <w:t>Development of</w:t>
      </w:r>
      <w:r>
        <w:rPr>
          <w:sz w:val="20"/>
          <w:szCs w:val="20"/>
          <w:lang w:val="en-GB"/>
        </w:rPr>
        <w:t xml:space="preserve"> a</w:t>
      </w:r>
      <w:r w:rsidRPr="00852F78">
        <w:rPr>
          <w:sz w:val="20"/>
          <w:szCs w:val="20"/>
          <w:lang w:val="en-GB"/>
        </w:rPr>
        <w:t xml:space="preserve"> Non-Inva</w:t>
      </w:r>
      <w:r>
        <w:rPr>
          <w:sz w:val="20"/>
          <w:szCs w:val="20"/>
          <w:lang w:val="en-GB"/>
        </w:rPr>
        <w:t>sive Glucose Monitoring System using Raspberry Pi and 650 n</w:t>
      </w:r>
      <w:r w:rsidRPr="00852F78">
        <w:rPr>
          <w:sz w:val="20"/>
          <w:szCs w:val="20"/>
          <w:lang w:val="en-GB"/>
        </w:rPr>
        <w:t>m Red Light Laser</w:t>
      </w:r>
      <w:r>
        <w:rPr>
          <w:sz w:val="20"/>
          <w:szCs w:val="20"/>
          <w:lang w:val="en-GB"/>
        </w:rPr>
        <w:t>”</w:t>
      </w:r>
      <w:r w:rsidRPr="00852F78">
        <w:rPr>
          <w:sz w:val="20"/>
          <w:szCs w:val="20"/>
          <w:lang w:val="en-GB"/>
        </w:rPr>
        <w:t>,</w:t>
      </w:r>
      <w:r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</w:rPr>
        <w:t>31</w:t>
      </w:r>
      <w:r w:rsidRPr="009C376C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</w:t>
      </w:r>
      <w:r w:rsidRPr="00852F78">
        <w:rPr>
          <w:sz w:val="20"/>
          <w:szCs w:val="20"/>
        </w:rPr>
        <w:t>Anniversary World Congress on Biosensors – Online</w:t>
      </w:r>
      <w:r w:rsidRPr="00852F78">
        <w:rPr>
          <w:sz w:val="20"/>
          <w:szCs w:val="20"/>
          <w:lang w:val="en-GB"/>
        </w:rPr>
        <w:t>, 26-29 July</w:t>
      </w:r>
      <w:r>
        <w:rPr>
          <w:sz w:val="20"/>
          <w:szCs w:val="20"/>
          <w:lang w:val="en-GB"/>
        </w:rPr>
        <w:t>,</w:t>
      </w:r>
      <w:r w:rsidRPr="00852F78">
        <w:rPr>
          <w:sz w:val="20"/>
          <w:szCs w:val="20"/>
          <w:lang w:val="en-GB"/>
        </w:rPr>
        <w:t xml:space="preserve"> 2021 (</w:t>
      </w:r>
      <w:r w:rsidRPr="00852F78">
        <w:rPr>
          <w:sz w:val="20"/>
          <w:szCs w:val="20"/>
          <w:shd w:val="clear" w:color="auto" w:fill="FFFFFF"/>
        </w:rPr>
        <w:t>Organized and sponsored by </w:t>
      </w:r>
      <w:r w:rsidRPr="00852F78">
        <w:rPr>
          <w:rStyle w:val="Strong"/>
          <w:b w:val="0"/>
          <w:bCs w:val="0"/>
          <w:sz w:val="20"/>
          <w:szCs w:val="20"/>
          <w:shd w:val="clear" w:color="auto" w:fill="FFFFFF"/>
        </w:rPr>
        <w:t>Elsevier / Biosensors &amp; Bioelectronics)</w:t>
      </w:r>
      <w:r w:rsidRPr="00852F78">
        <w:rPr>
          <w:rStyle w:val="Strong"/>
          <w:sz w:val="20"/>
          <w:szCs w:val="20"/>
          <w:shd w:val="clear" w:color="auto" w:fill="FFFFFF"/>
        </w:rPr>
        <w:t xml:space="preserve">, </w:t>
      </w:r>
      <w:r w:rsidRPr="00852F78">
        <w:rPr>
          <w:sz w:val="20"/>
          <w:szCs w:val="20"/>
          <w:lang w:val="en-GB"/>
        </w:rPr>
        <w:t>Abstract Reference Number: BIOS2021_1622.</w:t>
      </w:r>
    </w:p>
    <w:p w14:paraId="448115DD" w14:textId="77777777" w:rsidR="0083505F" w:rsidRDefault="0083505F" w:rsidP="0083505F">
      <w:pPr>
        <w:pStyle w:val="ListParagraph"/>
        <w:tabs>
          <w:tab w:val="left" w:pos="810"/>
        </w:tabs>
        <w:jc w:val="both"/>
        <w:rPr>
          <w:sz w:val="20"/>
          <w:szCs w:val="20"/>
        </w:rPr>
      </w:pPr>
    </w:p>
    <w:p w14:paraId="273085CB" w14:textId="77777777" w:rsidR="0083505F" w:rsidRPr="007A6A35" w:rsidRDefault="0083505F" w:rsidP="0083505F">
      <w:pPr>
        <w:pStyle w:val="ListParagraph"/>
        <w:numPr>
          <w:ilvl w:val="0"/>
          <w:numId w:val="44"/>
        </w:numPr>
        <w:tabs>
          <w:tab w:val="left" w:pos="810"/>
        </w:tabs>
        <w:jc w:val="both"/>
        <w:rPr>
          <w:sz w:val="20"/>
          <w:szCs w:val="20"/>
        </w:rPr>
      </w:pPr>
      <w:r w:rsidRPr="007A6A35">
        <w:rPr>
          <w:sz w:val="20"/>
          <w:szCs w:val="20"/>
        </w:rPr>
        <w:t xml:space="preserve">D. </w:t>
      </w:r>
      <w:proofErr w:type="spellStart"/>
      <w:r w:rsidRPr="007A6A35">
        <w:rPr>
          <w:sz w:val="20"/>
          <w:szCs w:val="20"/>
        </w:rPr>
        <w:t>Ramganase</w:t>
      </w:r>
      <w:proofErr w:type="spellEnd"/>
      <w:r w:rsidRPr="007A6A35">
        <w:rPr>
          <w:sz w:val="20"/>
          <w:szCs w:val="20"/>
        </w:rPr>
        <w:t xml:space="preserve">, R. </w:t>
      </w:r>
      <w:proofErr w:type="spellStart"/>
      <w:r w:rsidRPr="007A6A35">
        <w:rPr>
          <w:sz w:val="20"/>
          <w:szCs w:val="20"/>
        </w:rPr>
        <w:t>Ramoutar</w:t>
      </w:r>
      <w:proofErr w:type="spellEnd"/>
      <w:r w:rsidRPr="007A6A35">
        <w:rPr>
          <w:sz w:val="20"/>
          <w:szCs w:val="20"/>
        </w:rPr>
        <w:t xml:space="preserve">, J. M. </w:t>
      </w:r>
      <w:proofErr w:type="spellStart"/>
      <w:r w:rsidRPr="007A6A35">
        <w:rPr>
          <w:sz w:val="20"/>
          <w:szCs w:val="20"/>
        </w:rPr>
        <w:t>Intosh-Abdool</w:t>
      </w:r>
      <w:proofErr w:type="spellEnd"/>
      <w:r w:rsidRPr="007A6A35">
        <w:rPr>
          <w:sz w:val="20"/>
          <w:szCs w:val="20"/>
        </w:rPr>
        <w:t xml:space="preserve">, A. </w:t>
      </w:r>
      <w:proofErr w:type="spellStart"/>
      <w:r w:rsidRPr="007A6A35">
        <w:rPr>
          <w:sz w:val="20"/>
          <w:szCs w:val="20"/>
        </w:rPr>
        <w:t>Bleasdell</w:t>
      </w:r>
      <w:proofErr w:type="spellEnd"/>
      <w:r w:rsidRPr="007A6A35">
        <w:rPr>
          <w:sz w:val="20"/>
          <w:szCs w:val="20"/>
        </w:rPr>
        <w:t xml:space="preserve">, J. </w:t>
      </w:r>
      <w:proofErr w:type="spellStart"/>
      <w:r w:rsidRPr="007A6A35">
        <w:rPr>
          <w:sz w:val="20"/>
          <w:szCs w:val="20"/>
        </w:rPr>
        <w:t>Rooplal</w:t>
      </w:r>
      <w:proofErr w:type="spellEnd"/>
      <w:r w:rsidRPr="007A6A35">
        <w:rPr>
          <w:sz w:val="20"/>
          <w:szCs w:val="20"/>
        </w:rPr>
        <w:t xml:space="preserve">, and </w:t>
      </w:r>
      <w:r w:rsidRPr="007A6A35">
        <w:rPr>
          <w:b/>
          <w:sz w:val="20"/>
          <w:szCs w:val="20"/>
        </w:rPr>
        <w:t>D. P.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sz w:val="20"/>
          <w:szCs w:val="20"/>
        </w:rPr>
        <w:t xml:space="preserve"> </w:t>
      </w:r>
      <w:r w:rsidRPr="007A6A35">
        <w:rPr>
          <w:b/>
          <w:sz w:val="20"/>
          <w:szCs w:val="20"/>
        </w:rPr>
        <w:t>(2020),</w:t>
      </w:r>
      <w:r w:rsidRPr="007A6A35">
        <w:rPr>
          <w:sz w:val="20"/>
          <w:szCs w:val="20"/>
        </w:rPr>
        <w:t xml:space="preserve"> “Microbial Fuel Cell- An Alternative Energy Source for Trinidad and Tobago”, Proceedings of The International Conference on Emerging Trends in Engineering &amp; Technology (IConETech-2020), The UWI, St. Augustine Campus, </w:t>
      </w:r>
      <w:r w:rsidRPr="001F59F2">
        <w:rPr>
          <w:b/>
          <w:sz w:val="20"/>
          <w:szCs w:val="20"/>
        </w:rPr>
        <w:t>Trinidad and Tobago</w:t>
      </w:r>
      <w:r w:rsidRPr="007A6A35">
        <w:rPr>
          <w:sz w:val="20"/>
          <w:szCs w:val="20"/>
        </w:rPr>
        <w:t xml:space="preserve">, June 1-5, Pp. 36-43. </w:t>
      </w:r>
      <w:hyperlink r:id="rId54" w:history="1">
        <w:r w:rsidRPr="00E959DD">
          <w:rPr>
            <w:rStyle w:val="Hyperlink"/>
            <w:rFonts w:eastAsiaTheme="majorEastAsia"/>
            <w:color w:val="auto"/>
            <w:sz w:val="20"/>
            <w:szCs w:val="20"/>
            <w:shd w:val="clear" w:color="auto" w:fill="FFFFFF"/>
          </w:rPr>
          <w:t>https://doi.org/10.47412/YDQV9793</w:t>
        </w:r>
      </w:hyperlink>
      <w:r w:rsidRPr="00E959DD">
        <w:rPr>
          <w:sz w:val="20"/>
          <w:szCs w:val="20"/>
          <w:shd w:val="clear" w:color="auto" w:fill="FFFFFF"/>
        </w:rPr>
        <w:t>.</w:t>
      </w:r>
      <w:r w:rsidRPr="00327995">
        <w:rPr>
          <w:sz w:val="20"/>
          <w:szCs w:val="20"/>
        </w:rPr>
        <w:t xml:space="preserve"> </w:t>
      </w:r>
    </w:p>
    <w:p w14:paraId="0B8993AB" w14:textId="77777777" w:rsidR="0083505F" w:rsidRPr="007A6A35" w:rsidRDefault="0083505F" w:rsidP="0083505F">
      <w:pPr>
        <w:pStyle w:val="ListParagraph"/>
        <w:tabs>
          <w:tab w:val="left" w:pos="810"/>
        </w:tabs>
        <w:jc w:val="both"/>
        <w:rPr>
          <w:sz w:val="20"/>
          <w:szCs w:val="20"/>
        </w:rPr>
      </w:pPr>
    </w:p>
    <w:p w14:paraId="37F2AF35" w14:textId="77777777" w:rsidR="0083505F" w:rsidRPr="007A6A35" w:rsidRDefault="0083505F" w:rsidP="0083505F">
      <w:pPr>
        <w:pStyle w:val="ListParagraph"/>
        <w:numPr>
          <w:ilvl w:val="0"/>
          <w:numId w:val="44"/>
        </w:numPr>
        <w:tabs>
          <w:tab w:val="left" w:pos="810"/>
        </w:tabs>
        <w:jc w:val="both"/>
        <w:rPr>
          <w:sz w:val="20"/>
          <w:szCs w:val="20"/>
        </w:rPr>
      </w:pPr>
      <w:r w:rsidRPr="007A6A35">
        <w:rPr>
          <w:b/>
          <w:sz w:val="20"/>
          <w:szCs w:val="20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b/>
          <w:sz w:val="20"/>
          <w:szCs w:val="20"/>
        </w:rPr>
        <w:t xml:space="preserve"> (2013)</w:t>
      </w:r>
      <w:r w:rsidRPr="007A6A35">
        <w:rPr>
          <w:sz w:val="20"/>
          <w:szCs w:val="20"/>
        </w:rPr>
        <w:t>, “</w:t>
      </w:r>
      <w:r>
        <w:rPr>
          <w:rStyle w:val="Strong"/>
          <w:b w:val="0"/>
          <w:sz w:val="20"/>
          <w:szCs w:val="20"/>
        </w:rPr>
        <w:t>FPGA-based</w:t>
      </w:r>
      <w:r w:rsidRPr="007A6A35">
        <w:rPr>
          <w:rStyle w:val="Strong"/>
          <w:b w:val="0"/>
          <w:sz w:val="20"/>
          <w:szCs w:val="20"/>
        </w:rPr>
        <w:t xml:space="preserve"> Data</w:t>
      </w:r>
      <w:r w:rsidRPr="007A6A35">
        <w:rPr>
          <w:bCs/>
          <w:sz w:val="20"/>
          <w:szCs w:val="20"/>
        </w:rPr>
        <w:t xml:space="preserve"> Scrambler for Ultra-Wideband Communication Systems,” </w:t>
      </w:r>
      <w:r w:rsidRPr="007A6A35">
        <w:rPr>
          <w:bCs/>
          <w:i/>
          <w:sz w:val="20"/>
          <w:szCs w:val="20"/>
        </w:rPr>
        <w:t>Proceedings of International Conference on Recent Trends in Information, Telecommunication and Computing</w:t>
      </w:r>
      <w:r w:rsidRPr="007A6A35">
        <w:rPr>
          <w:bCs/>
          <w:sz w:val="20"/>
          <w:szCs w:val="20"/>
        </w:rPr>
        <w:t xml:space="preserve"> (ITC-2013), Chandigarh, </w:t>
      </w:r>
      <w:r w:rsidRPr="007A6A35">
        <w:rPr>
          <w:b/>
          <w:bCs/>
          <w:sz w:val="20"/>
          <w:szCs w:val="20"/>
        </w:rPr>
        <w:t>India</w:t>
      </w:r>
      <w:r w:rsidRPr="007A6A35">
        <w:rPr>
          <w:bCs/>
          <w:sz w:val="20"/>
          <w:szCs w:val="20"/>
        </w:rPr>
        <w:t>, Aug. 1-2, 5 Pages</w:t>
      </w:r>
      <w:r>
        <w:rPr>
          <w:bCs/>
          <w:sz w:val="20"/>
          <w:szCs w:val="20"/>
        </w:rPr>
        <w:t>.</w:t>
      </w:r>
      <w:r w:rsidRPr="007A6A35">
        <w:rPr>
          <w:bCs/>
          <w:sz w:val="20"/>
          <w:szCs w:val="20"/>
        </w:rPr>
        <w:t xml:space="preserve"> </w:t>
      </w:r>
      <w:hyperlink r:id="rId55" w:history="1">
        <w:r w:rsidRPr="00010E53">
          <w:rPr>
            <w:rStyle w:val="Hyperlink"/>
            <w:rFonts w:eastAsiaTheme="majorEastAsia"/>
            <w:bCs/>
            <w:color w:val="auto"/>
            <w:sz w:val="20"/>
            <w:szCs w:val="20"/>
          </w:rPr>
          <w:t>https://doi.org/03.LSCS.2013.4.46</w:t>
        </w:r>
      </w:hyperlink>
      <w:r w:rsidRPr="00010E53">
        <w:rPr>
          <w:bCs/>
          <w:sz w:val="20"/>
          <w:szCs w:val="20"/>
        </w:rPr>
        <w:t xml:space="preserve"> </w:t>
      </w:r>
    </w:p>
    <w:p w14:paraId="743864E9" w14:textId="77777777" w:rsidR="0083505F" w:rsidRPr="007A6A35" w:rsidRDefault="0083505F" w:rsidP="0083505F">
      <w:pPr>
        <w:pStyle w:val="ListParagraph"/>
        <w:jc w:val="both"/>
        <w:rPr>
          <w:sz w:val="20"/>
          <w:szCs w:val="20"/>
        </w:rPr>
      </w:pPr>
    </w:p>
    <w:p w14:paraId="328424A0" w14:textId="77777777" w:rsidR="0083505F" w:rsidRDefault="0083505F" w:rsidP="0083505F">
      <w:pPr>
        <w:pStyle w:val="ListParagraph"/>
        <w:numPr>
          <w:ilvl w:val="0"/>
          <w:numId w:val="44"/>
        </w:numPr>
        <w:tabs>
          <w:tab w:val="left" w:pos="900"/>
        </w:tabs>
        <w:jc w:val="both"/>
        <w:rPr>
          <w:rStyle w:val="js-doi"/>
          <w:sz w:val="20"/>
          <w:szCs w:val="20"/>
        </w:rPr>
      </w:pPr>
      <w:r w:rsidRPr="007A6A35">
        <w:rPr>
          <w:sz w:val="20"/>
          <w:szCs w:val="20"/>
        </w:rPr>
        <w:lastRenderedPageBreak/>
        <w:t xml:space="preserve">M. Andrews, H.P.S. </w:t>
      </w:r>
      <w:proofErr w:type="spellStart"/>
      <w:r w:rsidRPr="007A6A35">
        <w:rPr>
          <w:sz w:val="20"/>
          <w:szCs w:val="20"/>
        </w:rPr>
        <w:t>Missan</w:t>
      </w:r>
      <w:proofErr w:type="spellEnd"/>
      <w:r w:rsidRPr="007A6A35">
        <w:rPr>
          <w:sz w:val="20"/>
          <w:szCs w:val="20"/>
        </w:rPr>
        <w:t xml:space="preserve"> and </w:t>
      </w:r>
      <w:r w:rsidRPr="007A6A35">
        <w:rPr>
          <w:b/>
          <w:sz w:val="20"/>
          <w:szCs w:val="20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b/>
          <w:sz w:val="20"/>
          <w:szCs w:val="20"/>
        </w:rPr>
        <w:t xml:space="preserve"> (2012)</w:t>
      </w:r>
      <w:r w:rsidRPr="007A6A35">
        <w:rPr>
          <w:sz w:val="20"/>
          <w:szCs w:val="20"/>
        </w:rPr>
        <w:t xml:space="preserve">, “Modeling Proton Transport in Hydrophobic Polymeric Electrolytes,” </w:t>
      </w:r>
      <w:r w:rsidRPr="007A6A35">
        <w:rPr>
          <w:i/>
          <w:sz w:val="20"/>
          <w:szCs w:val="20"/>
        </w:rPr>
        <w:t>Proceedings of the 2012 COMSOL Conference</w:t>
      </w:r>
      <w:r w:rsidRPr="007A6A35">
        <w:rPr>
          <w:sz w:val="20"/>
          <w:szCs w:val="20"/>
        </w:rPr>
        <w:t xml:space="preserve">, Boston, </w:t>
      </w:r>
      <w:r w:rsidRPr="007A6A35">
        <w:rPr>
          <w:b/>
          <w:sz w:val="20"/>
          <w:szCs w:val="20"/>
        </w:rPr>
        <w:t>USA</w:t>
      </w:r>
      <w:r w:rsidRPr="007A6A35">
        <w:rPr>
          <w:sz w:val="20"/>
          <w:szCs w:val="20"/>
        </w:rPr>
        <w:t>, Oct. 3-5, 6 pages</w:t>
      </w:r>
      <w:r>
        <w:rPr>
          <w:sz w:val="20"/>
          <w:szCs w:val="20"/>
        </w:rPr>
        <w:t>.</w:t>
      </w:r>
      <w:r w:rsidRPr="007A6A35">
        <w:rPr>
          <w:sz w:val="20"/>
          <w:szCs w:val="20"/>
        </w:rPr>
        <w:t xml:space="preserve"> </w:t>
      </w:r>
      <w:hyperlink r:id="rId56" w:history="1">
        <w:r w:rsidRPr="00010E53">
          <w:rPr>
            <w:rStyle w:val="Hyperlink"/>
            <w:rFonts w:eastAsiaTheme="majorEastAsia"/>
            <w:color w:val="auto"/>
            <w:sz w:val="20"/>
            <w:szCs w:val="20"/>
          </w:rPr>
          <w:t>https://doi.org/10.13140/2.1.2315.6802</w:t>
        </w:r>
      </w:hyperlink>
      <w:r w:rsidRPr="00010E53">
        <w:rPr>
          <w:rStyle w:val="js-doi"/>
          <w:sz w:val="20"/>
          <w:szCs w:val="20"/>
        </w:rPr>
        <w:t xml:space="preserve">  </w:t>
      </w:r>
    </w:p>
    <w:p w14:paraId="127DC9D9" w14:textId="77777777" w:rsidR="0083505F" w:rsidRPr="00327995" w:rsidRDefault="0083505F" w:rsidP="0083505F">
      <w:pPr>
        <w:pStyle w:val="ListParagraph"/>
        <w:rPr>
          <w:rStyle w:val="js-doi"/>
          <w:sz w:val="20"/>
          <w:szCs w:val="20"/>
        </w:rPr>
      </w:pPr>
    </w:p>
    <w:p w14:paraId="7EB53463" w14:textId="77777777" w:rsidR="0083505F" w:rsidRPr="007A6A35" w:rsidRDefault="0083505F" w:rsidP="0083505F">
      <w:pPr>
        <w:pStyle w:val="ListParagraph"/>
        <w:numPr>
          <w:ilvl w:val="0"/>
          <w:numId w:val="44"/>
        </w:numPr>
        <w:tabs>
          <w:tab w:val="left" w:pos="900"/>
        </w:tabs>
        <w:jc w:val="both"/>
        <w:rPr>
          <w:sz w:val="20"/>
          <w:szCs w:val="20"/>
        </w:rPr>
      </w:pPr>
      <w:r w:rsidRPr="007A6A35">
        <w:rPr>
          <w:sz w:val="20"/>
          <w:szCs w:val="20"/>
        </w:rPr>
        <w:t xml:space="preserve">M.C.J Andrews, </w:t>
      </w:r>
      <w:r w:rsidRPr="007A6A35">
        <w:rPr>
          <w:b/>
          <w:sz w:val="20"/>
          <w:szCs w:val="20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b/>
          <w:sz w:val="20"/>
          <w:szCs w:val="20"/>
        </w:rPr>
        <w:t xml:space="preserve"> </w:t>
      </w:r>
      <w:r w:rsidRPr="007A6A35">
        <w:rPr>
          <w:sz w:val="20"/>
          <w:szCs w:val="20"/>
        </w:rPr>
        <w:t xml:space="preserve">and H.P.S. </w:t>
      </w:r>
      <w:proofErr w:type="spellStart"/>
      <w:r w:rsidRPr="007A6A35">
        <w:rPr>
          <w:sz w:val="20"/>
          <w:szCs w:val="20"/>
        </w:rPr>
        <w:t>Missan</w:t>
      </w:r>
      <w:proofErr w:type="spellEnd"/>
      <w:r w:rsidRPr="007A6A35">
        <w:rPr>
          <w:sz w:val="20"/>
          <w:szCs w:val="20"/>
        </w:rPr>
        <w:t xml:space="preserve"> </w:t>
      </w:r>
      <w:r w:rsidRPr="007A6A35">
        <w:rPr>
          <w:b/>
          <w:sz w:val="20"/>
          <w:szCs w:val="20"/>
        </w:rPr>
        <w:t>(2012)</w:t>
      </w:r>
      <w:r w:rsidRPr="007A6A35">
        <w:rPr>
          <w:sz w:val="20"/>
          <w:szCs w:val="20"/>
        </w:rPr>
        <w:t>, “Uncertainty Budget Analysis and its Role in Microbial Fuel Cell Parameter Characterization,”</w:t>
      </w:r>
      <w:r>
        <w:rPr>
          <w:sz w:val="20"/>
          <w:szCs w:val="20"/>
        </w:rPr>
        <w:t xml:space="preserve"> </w:t>
      </w:r>
      <w:r w:rsidRPr="007A6A35">
        <w:rPr>
          <w:i/>
          <w:sz w:val="20"/>
          <w:szCs w:val="20"/>
          <w:lang w:val="en-GB"/>
        </w:rPr>
        <w:t>International Conference on Renewable Energies and Power Quality (ICREPQ’12)</w:t>
      </w:r>
      <w:r w:rsidRPr="007A6A35">
        <w:rPr>
          <w:sz w:val="20"/>
          <w:szCs w:val="20"/>
          <w:lang w:val="en-GB"/>
        </w:rPr>
        <w:t xml:space="preserve">, Santiago de Compostela, </w:t>
      </w:r>
      <w:r w:rsidRPr="007A6A35">
        <w:rPr>
          <w:b/>
          <w:sz w:val="20"/>
          <w:szCs w:val="20"/>
          <w:lang w:val="en-GB"/>
        </w:rPr>
        <w:t>Spain</w:t>
      </w:r>
      <w:r w:rsidRPr="007A6A35">
        <w:rPr>
          <w:sz w:val="20"/>
          <w:szCs w:val="20"/>
          <w:lang w:val="en-GB"/>
        </w:rPr>
        <w:t>, March 28-30, 5 pages.</w:t>
      </w:r>
    </w:p>
    <w:p w14:paraId="08A7C0C4" w14:textId="77777777" w:rsidR="0083505F" w:rsidRPr="007A6A35" w:rsidRDefault="0083505F" w:rsidP="0083505F">
      <w:pPr>
        <w:jc w:val="both"/>
        <w:rPr>
          <w:sz w:val="20"/>
          <w:szCs w:val="20"/>
        </w:rPr>
      </w:pPr>
    </w:p>
    <w:p w14:paraId="269AC9FD" w14:textId="77777777" w:rsidR="0083505F" w:rsidRPr="007A6A35" w:rsidRDefault="0083505F" w:rsidP="0083505F">
      <w:pPr>
        <w:pStyle w:val="ListParagraph"/>
        <w:numPr>
          <w:ilvl w:val="0"/>
          <w:numId w:val="44"/>
        </w:numPr>
        <w:tabs>
          <w:tab w:val="left" w:pos="810"/>
        </w:tabs>
        <w:jc w:val="both"/>
        <w:rPr>
          <w:sz w:val="20"/>
          <w:szCs w:val="20"/>
        </w:rPr>
      </w:pPr>
      <w:r w:rsidRPr="007A6A35">
        <w:rPr>
          <w:b/>
          <w:bCs/>
          <w:sz w:val="20"/>
          <w:szCs w:val="20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b/>
          <w:bCs/>
          <w:sz w:val="20"/>
          <w:szCs w:val="20"/>
        </w:rPr>
        <w:t xml:space="preserve"> (2011)</w:t>
      </w:r>
      <w:r w:rsidRPr="007A6A35">
        <w:rPr>
          <w:bCs/>
          <w:sz w:val="20"/>
          <w:szCs w:val="20"/>
        </w:rPr>
        <w:t xml:space="preserve"> “Proposal on Infrastructure Development for Very </w:t>
      </w:r>
      <w:proofErr w:type="gramStart"/>
      <w:r w:rsidRPr="007A6A35">
        <w:rPr>
          <w:bCs/>
          <w:sz w:val="20"/>
          <w:szCs w:val="20"/>
        </w:rPr>
        <w:t>Large Scale</w:t>
      </w:r>
      <w:proofErr w:type="gramEnd"/>
      <w:r w:rsidRPr="007A6A35">
        <w:rPr>
          <w:bCs/>
          <w:sz w:val="20"/>
          <w:szCs w:val="20"/>
        </w:rPr>
        <w:t xml:space="preserve"> Integration Technology in the Caribbean,”</w:t>
      </w:r>
      <w:r w:rsidRPr="007A6A35">
        <w:rPr>
          <w:i/>
          <w:sz w:val="20"/>
          <w:szCs w:val="20"/>
        </w:rPr>
        <w:t>10</w:t>
      </w:r>
      <w:r w:rsidRPr="007A6A35">
        <w:rPr>
          <w:i/>
          <w:sz w:val="20"/>
          <w:szCs w:val="20"/>
          <w:vertAlign w:val="superscript"/>
        </w:rPr>
        <w:t>th</w:t>
      </w:r>
      <w:r w:rsidRPr="007A6A35">
        <w:rPr>
          <w:i/>
          <w:sz w:val="20"/>
          <w:szCs w:val="20"/>
        </w:rPr>
        <w:t xml:space="preserve"> Regional Conference of Young Scientists of TWAS-ROLAC</w:t>
      </w:r>
      <w:r w:rsidRPr="007A6A35">
        <w:rPr>
          <w:sz w:val="20"/>
          <w:szCs w:val="20"/>
        </w:rPr>
        <w:t xml:space="preserve">, </w:t>
      </w:r>
      <w:r w:rsidRPr="007A6A35">
        <w:rPr>
          <w:b/>
          <w:sz w:val="20"/>
          <w:szCs w:val="20"/>
        </w:rPr>
        <w:t>Tobago</w:t>
      </w:r>
      <w:r w:rsidRPr="007A6A35">
        <w:rPr>
          <w:sz w:val="20"/>
          <w:szCs w:val="20"/>
        </w:rPr>
        <w:t xml:space="preserve">, December 7-9. </w:t>
      </w:r>
    </w:p>
    <w:p w14:paraId="1B43BDE3" w14:textId="77777777" w:rsidR="0083505F" w:rsidRPr="007A6A35" w:rsidRDefault="0083505F" w:rsidP="0083505F">
      <w:pPr>
        <w:jc w:val="both"/>
        <w:rPr>
          <w:sz w:val="20"/>
          <w:szCs w:val="20"/>
        </w:rPr>
      </w:pPr>
    </w:p>
    <w:p w14:paraId="10D8722D" w14:textId="77777777" w:rsidR="0083505F" w:rsidRPr="007A6A35" w:rsidRDefault="0083505F" w:rsidP="0083505F">
      <w:pPr>
        <w:numPr>
          <w:ilvl w:val="0"/>
          <w:numId w:val="44"/>
        </w:numPr>
        <w:tabs>
          <w:tab w:val="left" w:pos="720"/>
          <w:tab w:val="left" w:pos="810"/>
        </w:tabs>
        <w:jc w:val="both"/>
        <w:rPr>
          <w:color w:val="000000"/>
          <w:sz w:val="20"/>
          <w:szCs w:val="20"/>
        </w:rPr>
      </w:pPr>
      <w:r w:rsidRPr="007A6A35">
        <w:rPr>
          <w:b/>
          <w:color w:val="000000"/>
          <w:sz w:val="20"/>
          <w:szCs w:val="20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color w:val="000000"/>
          <w:sz w:val="20"/>
          <w:szCs w:val="20"/>
        </w:rPr>
        <w:t xml:space="preserve"> and </w:t>
      </w:r>
      <w:proofErr w:type="spellStart"/>
      <w:r w:rsidRPr="007A6A35">
        <w:rPr>
          <w:color w:val="000000"/>
          <w:sz w:val="20"/>
          <w:szCs w:val="20"/>
        </w:rPr>
        <w:t>Jamin</w:t>
      </w:r>
      <w:proofErr w:type="spellEnd"/>
      <w:r w:rsidRPr="007A6A35">
        <w:rPr>
          <w:color w:val="000000"/>
          <w:sz w:val="20"/>
          <w:szCs w:val="20"/>
        </w:rPr>
        <w:t xml:space="preserve"> Atkins </w:t>
      </w:r>
      <w:r w:rsidRPr="007A6A35">
        <w:rPr>
          <w:b/>
          <w:color w:val="000000"/>
          <w:sz w:val="20"/>
          <w:szCs w:val="20"/>
        </w:rPr>
        <w:t>(2010)</w:t>
      </w:r>
      <w:r w:rsidRPr="007A6A35">
        <w:rPr>
          <w:color w:val="000000"/>
          <w:sz w:val="20"/>
          <w:szCs w:val="20"/>
        </w:rPr>
        <w:t>, “</w:t>
      </w:r>
      <w:r>
        <w:rPr>
          <w:color w:val="000000"/>
          <w:sz w:val="20"/>
          <w:szCs w:val="20"/>
        </w:rPr>
        <w:t>FPGA-Based</w:t>
      </w:r>
      <w:r w:rsidRPr="007A6A35">
        <w:rPr>
          <w:color w:val="000000"/>
          <w:sz w:val="20"/>
          <w:szCs w:val="20"/>
        </w:rPr>
        <w:t xml:space="preserve"> Embedded Solution for Automatic Speech Recognition,” </w:t>
      </w:r>
      <w:r w:rsidRPr="002E0217">
        <w:rPr>
          <w:i/>
          <w:color w:val="000000"/>
          <w:sz w:val="20"/>
          <w:szCs w:val="20"/>
        </w:rPr>
        <w:t>Proceedings of the</w:t>
      </w:r>
      <w:r>
        <w:rPr>
          <w:color w:val="000000"/>
          <w:sz w:val="20"/>
          <w:szCs w:val="20"/>
        </w:rPr>
        <w:t xml:space="preserve"> </w:t>
      </w:r>
      <w:r w:rsidRPr="007A6A35">
        <w:rPr>
          <w:i/>
          <w:sz w:val="20"/>
          <w:szCs w:val="20"/>
        </w:rPr>
        <w:t>IEM 2010 Conference on Fostering Engineering Networking, Collaboration and Competence</w:t>
      </w:r>
      <w:r w:rsidRPr="007A6A35">
        <w:rPr>
          <w:sz w:val="20"/>
          <w:szCs w:val="20"/>
        </w:rPr>
        <w:t xml:space="preserve">, October 7-8, The UWI, </w:t>
      </w:r>
      <w:r w:rsidRPr="007A6A35">
        <w:rPr>
          <w:b/>
          <w:sz w:val="20"/>
          <w:szCs w:val="20"/>
        </w:rPr>
        <w:t>Trinidad</w:t>
      </w:r>
      <w:r w:rsidRPr="007A6A35">
        <w:rPr>
          <w:sz w:val="20"/>
          <w:szCs w:val="20"/>
        </w:rPr>
        <w:t xml:space="preserve">, Pp.146-152. </w:t>
      </w:r>
      <w:hyperlink r:id="rId57" w:history="1">
        <w:r w:rsidRPr="00010E53">
          <w:rPr>
            <w:rStyle w:val="Hyperlink"/>
            <w:rFonts w:eastAsiaTheme="majorEastAsia"/>
            <w:color w:val="auto"/>
            <w:sz w:val="20"/>
            <w:szCs w:val="20"/>
          </w:rPr>
          <w:t>https://journals.sta.uwi.edu/ojs/index.php/iemj/article/view/10195/8091</w:t>
        </w:r>
      </w:hyperlink>
      <w:r w:rsidRPr="00010E53">
        <w:rPr>
          <w:sz w:val="20"/>
          <w:szCs w:val="20"/>
        </w:rPr>
        <w:t xml:space="preserve"> </w:t>
      </w:r>
    </w:p>
    <w:p w14:paraId="5AA0F17A" w14:textId="77777777" w:rsidR="0083505F" w:rsidRPr="007A6A35" w:rsidRDefault="0083505F" w:rsidP="0083505F">
      <w:pPr>
        <w:jc w:val="both"/>
        <w:rPr>
          <w:color w:val="000000"/>
          <w:sz w:val="20"/>
          <w:szCs w:val="20"/>
        </w:rPr>
      </w:pPr>
    </w:p>
    <w:p w14:paraId="6B5CB9F2" w14:textId="77777777" w:rsidR="0083505F" w:rsidRPr="007A6A35" w:rsidRDefault="0083505F" w:rsidP="0083505F">
      <w:pPr>
        <w:pStyle w:val="NoSpacing"/>
        <w:numPr>
          <w:ilvl w:val="0"/>
          <w:numId w:val="44"/>
        </w:numPr>
        <w:tabs>
          <w:tab w:val="left" w:pos="810"/>
        </w:tabs>
        <w:spacing w:line="276" w:lineRule="auto"/>
        <w:jc w:val="both"/>
        <w:rPr>
          <w:rFonts w:ascii="Times New Roman" w:hAnsi="Times New Roman" w:cs="Times New Roman"/>
          <w:color w:val="000000"/>
        </w:rPr>
      </w:pPr>
      <w:r w:rsidRPr="007A6A35">
        <w:rPr>
          <w:rFonts w:ascii="Times New Roman" w:hAnsi="Times New Roman" w:cs="Times New Roman"/>
          <w:b/>
        </w:rPr>
        <w:t>Davinder Pal Sharma</w:t>
      </w:r>
      <w:r w:rsidRPr="00980FA4">
        <w:rPr>
          <w:b/>
          <w:vertAlign w:val="superscript"/>
        </w:rPr>
        <w:t>*</w:t>
      </w:r>
      <w:r w:rsidRPr="007A6A35">
        <w:rPr>
          <w:rFonts w:ascii="Times New Roman" w:hAnsi="Times New Roman" w:cs="Times New Roman"/>
          <w:b/>
        </w:rPr>
        <w:t xml:space="preserve"> (2010)</w:t>
      </w:r>
      <w:r w:rsidRPr="007A6A35">
        <w:rPr>
          <w:rFonts w:ascii="Times New Roman" w:hAnsi="Times New Roman" w:cs="Times New Roman"/>
        </w:rPr>
        <w:t xml:space="preserve">, “On the Implementation of Low Power Pipelined 256-point Radix-2 FFT Processor for UWB Communication Systems,” </w:t>
      </w:r>
      <w:r w:rsidRPr="007A6A35">
        <w:rPr>
          <w:rFonts w:ascii="Times New Roman" w:hAnsi="Times New Roman" w:cs="Times New Roman"/>
          <w:i/>
        </w:rPr>
        <w:t>TWAS-ROLAC Caribbean Young Scientists and Technologists Conference</w:t>
      </w:r>
      <w:r w:rsidRPr="007A6A35">
        <w:rPr>
          <w:rFonts w:ascii="Times New Roman" w:hAnsi="Times New Roman" w:cs="Times New Roman"/>
        </w:rPr>
        <w:t xml:space="preserve"> organized by CARISCIENCE and hosted by the University of Technology, Jamaica</w:t>
      </w:r>
      <w:r>
        <w:rPr>
          <w:rFonts w:ascii="Times New Roman" w:hAnsi="Times New Roman" w:cs="Times New Roman"/>
        </w:rPr>
        <w:t>,</w:t>
      </w:r>
      <w:r w:rsidRPr="007A6A35">
        <w:rPr>
          <w:rFonts w:ascii="Times New Roman" w:hAnsi="Times New Roman" w:cs="Times New Roman"/>
        </w:rPr>
        <w:t xml:space="preserve"> during January 20 – 22,</w:t>
      </w:r>
      <w:r w:rsidRPr="007A6A35">
        <w:rPr>
          <w:rFonts w:ascii="Times New Roman" w:hAnsi="Times New Roman" w:cs="Times New Roman"/>
          <w:b/>
        </w:rPr>
        <w:t xml:space="preserve"> </w:t>
      </w:r>
      <w:proofErr w:type="spellStart"/>
      <w:r w:rsidRPr="007A6A35">
        <w:rPr>
          <w:rFonts w:ascii="Times New Roman" w:hAnsi="Times New Roman" w:cs="Times New Roman"/>
        </w:rPr>
        <w:t>Ocho</w:t>
      </w:r>
      <w:proofErr w:type="spellEnd"/>
      <w:r w:rsidRPr="007A6A35">
        <w:rPr>
          <w:rFonts w:ascii="Times New Roman" w:hAnsi="Times New Roman" w:cs="Times New Roman"/>
        </w:rPr>
        <w:t xml:space="preserve"> Rios, </w:t>
      </w:r>
      <w:r w:rsidRPr="007A6A35">
        <w:rPr>
          <w:rFonts w:ascii="Times New Roman" w:hAnsi="Times New Roman" w:cs="Times New Roman"/>
          <w:b/>
        </w:rPr>
        <w:t>Jamaica</w:t>
      </w:r>
      <w:r w:rsidRPr="007A6A35">
        <w:rPr>
          <w:rFonts w:ascii="Times New Roman" w:hAnsi="Times New Roman" w:cs="Times New Roman"/>
        </w:rPr>
        <w:t xml:space="preserve">, 14 pages. </w:t>
      </w:r>
    </w:p>
    <w:p w14:paraId="5F5676F1" w14:textId="77777777" w:rsidR="0083505F" w:rsidRPr="007A6A35" w:rsidRDefault="0083505F" w:rsidP="0083505F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/>
        </w:rPr>
      </w:pPr>
    </w:p>
    <w:p w14:paraId="131DE979" w14:textId="77777777" w:rsidR="0083505F" w:rsidRPr="007A6A35" w:rsidRDefault="0083505F" w:rsidP="0083505F">
      <w:pPr>
        <w:numPr>
          <w:ilvl w:val="0"/>
          <w:numId w:val="44"/>
        </w:numPr>
        <w:tabs>
          <w:tab w:val="left" w:pos="810"/>
        </w:tabs>
        <w:jc w:val="both"/>
        <w:rPr>
          <w:color w:val="000000"/>
          <w:sz w:val="20"/>
          <w:szCs w:val="20"/>
        </w:rPr>
      </w:pPr>
      <w:r w:rsidRPr="007A6A35">
        <w:rPr>
          <w:b/>
          <w:bCs/>
          <w:sz w:val="20"/>
          <w:szCs w:val="20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sz w:val="20"/>
          <w:szCs w:val="20"/>
        </w:rPr>
        <w:t xml:space="preserve"> and </w:t>
      </w: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 </w:t>
      </w:r>
      <w:r w:rsidRPr="007A6A35">
        <w:rPr>
          <w:b/>
          <w:sz w:val="20"/>
          <w:szCs w:val="20"/>
        </w:rPr>
        <w:t>(2006)</w:t>
      </w:r>
      <w:r w:rsidRPr="007A6A35">
        <w:rPr>
          <w:sz w:val="20"/>
          <w:szCs w:val="20"/>
        </w:rPr>
        <w:t xml:space="preserve">, “State of Art Digital Signal Processing Tools for Voice Band Modem Implementation,” </w:t>
      </w:r>
      <w:r w:rsidRPr="007A6A35">
        <w:rPr>
          <w:i/>
          <w:sz w:val="20"/>
          <w:szCs w:val="20"/>
        </w:rPr>
        <w:t>National Conference on Engineering Trends in Electronics – NCETE 2006</w:t>
      </w:r>
      <w:r w:rsidRPr="007A6A35">
        <w:rPr>
          <w:sz w:val="20"/>
          <w:szCs w:val="20"/>
        </w:rPr>
        <w:t xml:space="preserve">, Dec. 28-29, MAE, Pune, </w:t>
      </w:r>
      <w:r w:rsidRPr="007A6A35">
        <w:rPr>
          <w:b/>
          <w:sz w:val="20"/>
          <w:szCs w:val="20"/>
        </w:rPr>
        <w:t>India</w:t>
      </w:r>
      <w:r w:rsidRPr="007A6A35">
        <w:rPr>
          <w:sz w:val="20"/>
          <w:szCs w:val="20"/>
        </w:rPr>
        <w:t>, 10 pages.</w:t>
      </w:r>
    </w:p>
    <w:p w14:paraId="7D928C56" w14:textId="77777777" w:rsidR="0083505F" w:rsidRPr="007A6A35" w:rsidRDefault="0083505F" w:rsidP="0083505F">
      <w:pPr>
        <w:jc w:val="both"/>
        <w:rPr>
          <w:color w:val="000000"/>
          <w:sz w:val="20"/>
          <w:szCs w:val="20"/>
        </w:rPr>
      </w:pPr>
    </w:p>
    <w:p w14:paraId="7A1EC715" w14:textId="77777777" w:rsidR="0083505F" w:rsidRPr="007A6A35" w:rsidRDefault="0083505F" w:rsidP="0083505F">
      <w:pPr>
        <w:numPr>
          <w:ilvl w:val="0"/>
          <w:numId w:val="44"/>
        </w:numPr>
        <w:tabs>
          <w:tab w:val="left" w:pos="810"/>
        </w:tabs>
        <w:jc w:val="both"/>
        <w:rPr>
          <w:sz w:val="20"/>
          <w:szCs w:val="20"/>
        </w:rPr>
      </w:pP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</w:t>
      </w:r>
      <w:r w:rsidRPr="007A6A35">
        <w:rPr>
          <w:bCs/>
          <w:sz w:val="20"/>
          <w:szCs w:val="20"/>
        </w:rPr>
        <w:t xml:space="preserve">, </w:t>
      </w:r>
      <w:r w:rsidRPr="007A6A35">
        <w:rPr>
          <w:b/>
          <w:bCs/>
          <w:sz w:val="20"/>
          <w:szCs w:val="20"/>
        </w:rPr>
        <w:t>Davinder Pal Sharma</w:t>
      </w:r>
      <w:r w:rsidRPr="007A6A35">
        <w:rPr>
          <w:sz w:val="20"/>
          <w:szCs w:val="20"/>
        </w:rPr>
        <w:t xml:space="preserve"> and S. S. Bhatti </w:t>
      </w:r>
      <w:r w:rsidRPr="007A6A35">
        <w:rPr>
          <w:b/>
          <w:sz w:val="20"/>
          <w:szCs w:val="20"/>
        </w:rPr>
        <w:t>(2003)</w:t>
      </w:r>
      <w:r w:rsidRPr="007A6A35">
        <w:rPr>
          <w:sz w:val="20"/>
          <w:szCs w:val="20"/>
        </w:rPr>
        <w:t>, “Digital Signal Processing in V.90 Modem Technology,”</w:t>
      </w:r>
      <w:r w:rsidRPr="007A6A35">
        <w:rPr>
          <w:i/>
          <w:sz w:val="20"/>
          <w:szCs w:val="20"/>
        </w:rPr>
        <w:t>2</w:t>
      </w:r>
      <w:r w:rsidRPr="007A6A35">
        <w:rPr>
          <w:i/>
          <w:sz w:val="20"/>
          <w:szCs w:val="20"/>
          <w:vertAlign w:val="superscript"/>
        </w:rPr>
        <w:t>nd</w:t>
      </w:r>
      <w:r>
        <w:rPr>
          <w:i/>
          <w:sz w:val="20"/>
          <w:szCs w:val="20"/>
          <w:vertAlign w:val="superscript"/>
        </w:rPr>
        <w:t xml:space="preserve"> </w:t>
      </w:r>
      <w:r w:rsidRPr="007A6A35">
        <w:rPr>
          <w:bCs/>
          <w:i/>
          <w:sz w:val="20"/>
          <w:szCs w:val="20"/>
        </w:rPr>
        <w:t>WSEAS</w:t>
      </w:r>
      <w:r w:rsidRPr="007A6A35">
        <w:rPr>
          <w:i/>
          <w:sz w:val="20"/>
          <w:szCs w:val="20"/>
        </w:rPr>
        <w:t xml:space="preserve"> Int. Conference on Electronics, Control and Signal Processing (ICECS-03)</w:t>
      </w:r>
      <w:r w:rsidRPr="007A6A35">
        <w:rPr>
          <w:sz w:val="20"/>
          <w:szCs w:val="20"/>
        </w:rPr>
        <w:t xml:space="preserve">, Dec. 5-7, </w:t>
      </w:r>
      <w:r w:rsidRPr="007A6A35">
        <w:rPr>
          <w:b/>
          <w:bCs/>
          <w:sz w:val="20"/>
          <w:szCs w:val="20"/>
        </w:rPr>
        <w:t>Singapore</w:t>
      </w:r>
      <w:r w:rsidRPr="007A6A35">
        <w:rPr>
          <w:sz w:val="20"/>
          <w:szCs w:val="20"/>
        </w:rPr>
        <w:t xml:space="preserve">, Paper no.467-220, 7 pages. </w:t>
      </w:r>
    </w:p>
    <w:p w14:paraId="09C87CF9" w14:textId="77777777" w:rsidR="0083505F" w:rsidRPr="007A6A35" w:rsidRDefault="0083505F" w:rsidP="0083505F">
      <w:pPr>
        <w:jc w:val="both"/>
        <w:rPr>
          <w:sz w:val="20"/>
          <w:szCs w:val="20"/>
        </w:rPr>
      </w:pPr>
    </w:p>
    <w:p w14:paraId="6B6F182C" w14:textId="77777777" w:rsidR="0083505F" w:rsidRPr="007A6A35" w:rsidRDefault="0083505F" w:rsidP="0083505F">
      <w:pPr>
        <w:numPr>
          <w:ilvl w:val="0"/>
          <w:numId w:val="44"/>
        </w:numPr>
        <w:tabs>
          <w:tab w:val="left" w:pos="810"/>
        </w:tabs>
        <w:jc w:val="both"/>
        <w:rPr>
          <w:sz w:val="20"/>
          <w:szCs w:val="20"/>
        </w:rPr>
      </w:pPr>
      <w:r w:rsidRPr="007A6A35">
        <w:rPr>
          <w:b/>
          <w:bCs/>
          <w:sz w:val="20"/>
          <w:szCs w:val="20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sz w:val="20"/>
          <w:szCs w:val="20"/>
        </w:rPr>
        <w:t xml:space="preserve"> and </w:t>
      </w: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 </w:t>
      </w:r>
      <w:r w:rsidRPr="007A6A35">
        <w:rPr>
          <w:b/>
          <w:sz w:val="20"/>
          <w:szCs w:val="20"/>
        </w:rPr>
        <w:t>(2003)</w:t>
      </w:r>
      <w:r w:rsidRPr="007A6A35">
        <w:rPr>
          <w:sz w:val="20"/>
          <w:szCs w:val="20"/>
        </w:rPr>
        <w:t>, “</w:t>
      </w:r>
      <w:r>
        <w:rPr>
          <w:sz w:val="20"/>
          <w:szCs w:val="20"/>
        </w:rPr>
        <w:t>DDSP-Based</w:t>
      </w:r>
      <w:r w:rsidRPr="007A6A35">
        <w:rPr>
          <w:sz w:val="20"/>
          <w:szCs w:val="20"/>
        </w:rPr>
        <w:t xml:space="preserve"> Modem Technology,”</w:t>
      </w:r>
      <w:r w:rsidRPr="007A6A35">
        <w:rPr>
          <w:i/>
          <w:sz w:val="20"/>
          <w:szCs w:val="20"/>
        </w:rPr>
        <w:t>2</w:t>
      </w:r>
      <w:r w:rsidRPr="007A6A35">
        <w:rPr>
          <w:i/>
          <w:sz w:val="20"/>
          <w:szCs w:val="20"/>
          <w:vertAlign w:val="superscript"/>
        </w:rPr>
        <w:t>nd</w:t>
      </w:r>
      <w:r>
        <w:rPr>
          <w:i/>
          <w:sz w:val="20"/>
          <w:szCs w:val="20"/>
          <w:vertAlign w:val="superscript"/>
        </w:rPr>
        <w:t xml:space="preserve"> </w:t>
      </w:r>
      <w:r w:rsidRPr="007A6A35">
        <w:rPr>
          <w:bCs/>
          <w:i/>
          <w:sz w:val="20"/>
          <w:szCs w:val="20"/>
        </w:rPr>
        <w:t>WSEAS</w:t>
      </w:r>
      <w:r w:rsidRPr="007A6A35">
        <w:rPr>
          <w:i/>
          <w:sz w:val="20"/>
          <w:szCs w:val="20"/>
        </w:rPr>
        <w:t xml:space="preserve"> Int. Conference on Electronics, Control and Signal Processing (ICECS-03)</w:t>
      </w:r>
      <w:r w:rsidRPr="007A6A35">
        <w:rPr>
          <w:sz w:val="20"/>
          <w:szCs w:val="20"/>
        </w:rPr>
        <w:t xml:space="preserve">, Dec. 5-7, </w:t>
      </w:r>
      <w:r w:rsidRPr="007A6A35">
        <w:rPr>
          <w:b/>
          <w:bCs/>
          <w:sz w:val="20"/>
          <w:szCs w:val="20"/>
        </w:rPr>
        <w:t>Singapore</w:t>
      </w:r>
      <w:r w:rsidRPr="007A6A35">
        <w:rPr>
          <w:sz w:val="20"/>
          <w:szCs w:val="20"/>
        </w:rPr>
        <w:t xml:space="preserve">, Paper no.467-219, 9 pages. </w:t>
      </w:r>
    </w:p>
    <w:p w14:paraId="1FFF4746" w14:textId="77777777" w:rsidR="0083505F" w:rsidRPr="007A6A35" w:rsidRDefault="0083505F" w:rsidP="0083505F">
      <w:pPr>
        <w:jc w:val="both"/>
        <w:rPr>
          <w:sz w:val="20"/>
          <w:szCs w:val="20"/>
        </w:rPr>
      </w:pPr>
    </w:p>
    <w:p w14:paraId="1F5E0280" w14:textId="77777777" w:rsidR="0083505F" w:rsidRPr="007A6A35" w:rsidRDefault="0083505F" w:rsidP="0083505F">
      <w:pPr>
        <w:numPr>
          <w:ilvl w:val="0"/>
          <w:numId w:val="44"/>
        </w:numPr>
        <w:tabs>
          <w:tab w:val="left" w:pos="900"/>
        </w:tabs>
        <w:jc w:val="both"/>
        <w:rPr>
          <w:sz w:val="20"/>
          <w:szCs w:val="20"/>
        </w:rPr>
      </w:pPr>
      <w:r w:rsidRPr="007A6A35">
        <w:rPr>
          <w:b/>
          <w:bCs/>
          <w:sz w:val="20"/>
          <w:szCs w:val="20"/>
        </w:rPr>
        <w:t>Davinder Pal Sharma</w:t>
      </w:r>
      <w:r w:rsidRPr="007A6A35">
        <w:rPr>
          <w:sz w:val="20"/>
          <w:szCs w:val="20"/>
        </w:rPr>
        <w:t xml:space="preserve">, </w:t>
      </w: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 and S. S. Bhatti </w:t>
      </w:r>
      <w:r w:rsidRPr="007A6A35">
        <w:rPr>
          <w:b/>
          <w:sz w:val="20"/>
          <w:szCs w:val="20"/>
        </w:rPr>
        <w:t>(2002)</w:t>
      </w:r>
      <w:r w:rsidRPr="007A6A35">
        <w:rPr>
          <w:sz w:val="20"/>
          <w:szCs w:val="20"/>
        </w:rPr>
        <w:t xml:space="preserve">, “Soft Implementation of Scrambler for Dial-up Modem using Digital Signal Processor,” </w:t>
      </w:r>
      <w:r w:rsidRPr="007A6A35">
        <w:rPr>
          <w:i/>
          <w:sz w:val="20"/>
          <w:szCs w:val="20"/>
        </w:rPr>
        <w:t>9</w:t>
      </w:r>
      <w:r w:rsidRPr="007A6A35">
        <w:rPr>
          <w:i/>
          <w:sz w:val="20"/>
          <w:szCs w:val="20"/>
          <w:vertAlign w:val="superscript"/>
        </w:rPr>
        <w:t>th</w:t>
      </w:r>
      <w:r w:rsidRPr="007A6A35">
        <w:rPr>
          <w:i/>
          <w:sz w:val="20"/>
          <w:szCs w:val="20"/>
        </w:rPr>
        <w:t xml:space="preserve"> International Conference on Telecommunications 2002 (ICT 2002)</w:t>
      </w:r>
      <w:r w:rsidRPr="007A6A35">
        <w:rPr>
          <w:sz w:val="20"/>
          <w:szCs w:val="20"/>
        </w:rPr>
        <w:t xml:space="preserve">, June 23-26, Beijing, </w:t>
      </w:r>
      <w:r w:rsidRPr="007A6A35">
        <w:rPr>
          <w:b/>
          <w:sz w:val="20"/>
          <w:szCs w:val="20"/>
        </w:rPr>
        <w:t>China</w:t>
      </w:r>
      <w:r w:rsidRPr="007A6A35">
        <w:rPr>
          <w:sz w:val="20"/>
          <w:szCs w:val="20"/>
        </w:rPr>
        <w:t xml:space="preserve">, Vol. 3, Pp. 21-25. </w:t>
      </w:r>
    </w:p>
    <w:p w14:paraId="7492B992" w14:textId="77777777" w:rsidR="0083505F" w:rsidRPr="007A6A35" w:rsidRDefault="0083505F" w:rsidP="0083505F">
      <w:pPr>
        <w:tabs>
          <w:tab w:val="left" w:pos="900"/>
        </w:tabs>
        <w:jc w:val="both"/>
        <w:rPr>
          <w:sz w:val="20"/>
          <w:szCs w:val="20"/>
        </w:rPr>
      </w:pPr>
    </w:p>
    <w:p w14:paraId="3BE60469" w14:textId="77777777" w:rsidR="0083505F" w:rsidRPr="007A6A35" w:rsidRDefault="0083505F" w:rsidP="0083505F">
      <w:pPr>
        <w:numPr>
          <w:ilvl w:val="0"/>
          <w:numId w:val="44"/>
        </w:numPr>
        <w:tabs>
          <w:tab w:val="left" w:pos="900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7A6A35">
        <w:rPr>
          <w:b/>
          <w:bCs/>
          <w:sz w:val="20"/>
          <w:szCs w:val="20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sz w:val="20"/>
          <w:szCs w:val="20"/>
        </w:rPr>
        <w:t xml:space="preserve"> and </w:t>
      </w: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 </w:t>
      </w:r>
      <w:r w:rsidRPr="007A6A35">
        <w:rPr>
          <w:b/>
          <w:sz w:val="20"/>
          <w:szCs w:val="20"/>
        </w:rPr>
        <w:t>(2002)</w:t>
      </w:r>
      <w:r w:rsidRPr="007A6A35">
        <w:rPr>
          <w:sz w:val="20"/>
          <w:szCs w:val="20"/>
        </w:rPr>
        <w:t xml:space="preserve">, “Design and Implementation of Emission Filter for Soft Modem on TMS320C50 Chip,” </w:t>
      </w:r>
      <w:r w:rsidRPr="007A6A35">
        <w:rPr>
          <w:b/>
          <w:i/>
          <w:sz w:val="20"/>
          <w:szCs w:val="20"/>
        </w:rPr>
        <w:t>IEEE</w:t>
      </w:r>
      <w:r w:rsidRPr="007A6A35">
        <w:rPr>
          <w:i/>
          <w:sz w:val="20"/>
          <w:szCs w:val="20"/>
        </w:rPr>
        <w:t xml:space="preserve"> Asia Pacific Conference on Communication and Systems (APCCAS-2002)</w:t>
      </w:r>
      <w:r w:rsidRPr="007A6A35">
        <w:rPr>
          <w:sz w:val="20"/>
          <w:szCs w:val="20"/>
        </w:rPr>
        <w:t xml:space="preserve">, Oct. 28-31, Bali, </w:t>
      </w:r>
      <w:r w:rsidRPr="007A6A35">
        <w:rPr>
          <w:b/>
          <w:sz w:val="20"/>
          <w:szCs w:val="20"/>
        </w:rPr>
        <w:t>Indonesia</w:t>
      </w:r>
      <w:r w:rsidRPr="007A6A35">
        <w:rPr>
          <w:sz w:val="20"/>
          <w:szCs w:val="20"/>
        </w:rPr>
        <w:t>, Vol. 2, Pp. 499-503</w:t>
      </w:r>
      <w:r>
        <w:rPr>
          <w:sz w:val="20"/>
          <w:szCs w:val="20"/>
        </w:rPr>
        <w:t>.</w:t>
      </w:r>
      <w:r w:rsidRPr="007A6A35">
        <w:rPr>
          <w:sz w:val="20"/>
          <w:szCs w:val="20"/>
        </w:rPr>
        <w:t xml:space="preserve"> </w:t>
      </w:r>
      <w:hyperlink r:id="rId58" w:history="1">
        <w:r w:rsidRPr="00010E53">
          <w:rPr>
            <w:rStyle w:val="Hyperlink"/>
            <w:rFonts w:eastAsiaTheme="majorEastAsia"/>
            <w:color w:val="auto"/>
            <w:sz w:val="20"/>
            <w:szCs w:val="20"/>
          </w:rPr>
          <w:t>https://doi.org/10.1109/APCCAS.2002.1115321</w:t>
        </w:r>
      </w:hyperlink>
      <w:r w:rsidRPr="00010E53">
        <w:rPr>
          <w:sz w:val="20"/>
          <w:szCs w:val="20"/>
        </w:rPr>
        <w:t xml:space="preserve"> </w:t>
      </w:r>
    </w:p>
    <w:p w14:paraId="0243F90E" w14:textId="77777777" w:rsidR="0083505F" w:rsidRPr="007A6A35" w:rsidRDefault="0083505F" w:rsidP="0083505F">
      <w:pPr>
        <w:tabs>
          <w:tab w:val="left" w:pos="900"/>
        </w:tabs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14:paraId="04B63773" w14:textId="77777777" w:rsidR="0083505F" w:rsidRPr="007A6A35" w:rsidRDefault="0083505F" w:rsidP="0083505F">
      <w:pPr>
        <w:pStyle w:val="ListParagraph"/>
        <w:numPr>
          <w:ilvl w:val="0"/>
          <w:numId w:val="44"/>
        </w:numPr>
        <w:tabs>
          <w:tab w:val="left" w:pos="900"/>
          <w:tab w:val="left" w:pos="1350"/>
          <w:tab w:val="left" w:pos="1440"/>
        </w:tabs>
        <w:jc w:val="both"/>
        <w:rPr>
          <w:color w:val="000000"/>
          <w:sz w:val="20"/>
          <w:szCs w:val="20"/>
        </w:rPr>
      </w:pPr>
      <w:r w:rsidRPr="007A6A35">
        <w:rPr>
          <w:b/>
          <w:bCs/>
          <w:sz w:val="20"/>
          <w:szCs w:val="20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b/>
          <w:bCs/>
          <w:sz w:val="20"/>
          <w:szCs w:val="20"/>
        </w:rPr>
        <w:t xml:space="preserve"> </w:t>
      </w:r>
      <w:r w:rsidRPr="007A6A35">
        <w:rPr>
          <w:sz w:val="20"/>
          <w:szCs w:val="20"/>
        </w:rPr>
        <w:t xml:space="preserve">and </w:t>
      </w: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 </w:t>
      </w:r>
      <w:r w:rsidRPr="007A6A35">
        <w:rPr>
          <w:b/>
          <w:sz w:val="20"/>
          <w:szCs w:val="20"/>
        </w:rPr>
        <w:t>(2002)</w:t>
      </w:r>
      <w:r w:rsidRPr="007A6A35">
        <w:rPr>
          <w:sz w:val="20"/>
          <w:szCs w:val="20"/>
        </w:rPr>
        <w:t>, “Efficient Signal Processing Implementation of Delay Line Filter for Embedded Modem,”</w:t>
      </w:r>
      <w:r w:rsidRPr="007A6A35">
        <w:rPr>
          <w:i/>
          <w:sz w:val="20"/>
          <w:szCs w:val="20"/>
        </w:rPr>
        <w:t>18</w:t>
      </w:r>
      <w:r w:rsidRPr="007A6A35">
        <w:rPr>
          <w:i/>
          <w:sz w:val="20"/>
          <w:szCs w:val="20"/>
          <w:vertAlign w:val="superscript"/>
        </w:rPr>
        <w:t>th</w:t>
      </w:r>
      <w:r w:rsidRPr="007A6A35">
        <w:rPr>
          <w:i/>
          <w:sz w:val="20"/>
          <w:szCs w:val="20"/>
        </w:rPr>
        <w:t xml:space="preserve"> National Convention of Electronics and Telecommunication Engineers</w:t>
      </w:r>
      <w:r w:rsidRPr="007A6A35">
        <w:rPr>
          <w:sz w:val="20"/>
          <w:szCs w:val="20"/>
        </w:rPr>
        <w:t xml:space="preserve">, Cochin, </w:t>
      </w:r>
      <w:r w:rsidRPr="007A6A35">
        <w:rPr>
          <w:b/>
          <w:sz w:val="20"/>
          <w:szCs w:val="20"/>
        </w:rPr>
        <w:t>India</w:t>
      </w:r>
      <w:r w:rsidRPr="007A6A35">
        <w:rPr>
          <w:sz w:val="20"/>
          <w:szCs w:val="20"/>
        </w:rPr>
        <w:t>, Oct. 4-5, Pp. 55-65.</w:t>
      </w:r>
    </w:p>
    <w:p w14:paraId="5D79F472" w14:textId="77777777" w:rsidR="0083505F" w:rsidRPr="007A6A35" w:rsidRDefault="0083505F" w:rsidP="0083505F">
      <w:pPr>
        <w:tabs>
          <w:tab w:val="left" w:pos="900"/>
          <w:tab w:val="left" w:pos="1350"/>
          <w:tab w:val="left" w:pos="1440"/>
        </w:tabs>
        <w:jc w:val="both"/>
        <w:rPr>
          <w:color w:val="000000"/>
          <w:sz w:val="20"/>
          <w:szCs w:val="20"/>
        </w:rPr>
      </w:pPr>
    </w:p>
    <w:p w14:paraId="2AA396B1" w14:textId="77777777" w:rsidR="0083505F" w:rsidRPr="007A6A35" w:rsidRDefault="0083505F" w:rsidP="0083505F">
      <w:pPr>
        <w:pStyle w:val="ListParagraph"/>
        <w:numPr>
          <w:ilvl w:val="0"/>
          <w:numId w:val="44"/>
        </w:numPr>
        <w:tabs>
          <w:tab w:val="left" w:pos="900"/>
        </w:tabs>
        <w:jc w:val="both"/>
        <w:rPr>
          <w:color w:val="000000"/>
          <w:sz w:val="20"/>
          <w:szCs w:val="20"/>
        </w:rPr>
      </w:pPr>
      <w:r w:rsidRPr="007A6A35">
        <w:rPr>
          <w:b/>
          <w:bCs/>
          <w:sz w:val="20"/>
          <w:szCs w:val="20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sz w:val="20"/>
          <w:szCs w:val="20"/>
        </w:rPr>
        <w:t xml:space="preserve"> and </w:t>
      </w: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 </w:t>
      </w:r>
      <w:r w:rsidRPr="007A6A35">
        <w:rPr>
          <w:b/>
          <w:sz w:val="20"/>
          <w:szCs w:val="20"/>
        </w:rPr>
        <w:t>(2002)</w:t>
      </w:r>
      <w:r w:rsidRPr="007A6A35">
        <w:rPr>
          <w:sz w:val="20"/>
          <w:szCs w:val="20"/>
        </w:rPr>
        <w:t xml:space="preserve">, “Soft Implementation of Sine Wave Generator for </w:t>
      </w:r>
      <w:r>
        <w:rPr>
          <w:sz w:val="20"/>
          <w:szCs w:val="20"/>
        </w:rPr>
        <w:t>Embedded</w:t>
      </w:r>
      <w:r w:rsidRPr="007A6A35">
        <w:rPr>
          <w:sz w:val="20"/>
          <w:szCs w:val="20"/>
        </w:rPr>
        <w:t xml:space="preserve"> Systems using TMS320C50 DSP,”</w:t>
      </w:r>
      <w:r w:rsidRPr="007A6A35">
        <w:rPr>
          <w:i/>
          <w:sz w:val="20"/>
          <w:szCs w:val="20"/>
        </w:rPr>
        <w:t>18</w:t>
      </w:r>
      <w:r w:rsidRPr="007A6A35">
        <w:rPr>
          <w:i/>
          <w:sz w:val="20"/>
          <w:szCs w:val="20"/>
          <w:vertAlign w:val="superscript"/>
        </w:rPr>
        <w:t>th</w:t>
      </w:r>
      <w:r w:rsidRPr="007A6A35">
        <w:rPr>
          <w:i/>
          <w:sz w:val="20"/>
          <w:szCs w:val="20"/>
        </w:rPr>
        <w:t xml:space="preserve"> National Convention of Electronics and Telecommunication Engineers</w:t>
      </w:r>
      <w:r w:rsidRPr="007A6A35">
        <w:rPr>
          <w:sz w:val="20"/>
          <w:szCs w:val="20"/>
        </w:rPr>
        <w:t>, Cochin</w:t>
      </w:r>
      <w:r w:rsidRPr="007A6A35">
        <w:rPr>
          <w:b/>
          <w:sz w:val="20"/>
          <w:szCs w:val="20"/>
        </w:rPr>
        <w:t>, India</w:t>
      </w:r>
      <w:r w:rsidRPr="007A6A35">
        <w:rPr>
          <w:sz w:val="20"/>
          <w:szCs w:val="20"/>
        </w:rPr>
        <w:t>, Oct. 4-5, Pp. 66-80.</w:t>
      </w:r>
    </w:p>
    <w:p w14:paraId="60D8D453" w14:textId="77777777" w:rsidR="0083505F" w:rsidRPr="007A6A35" w:rsidRDefault="0083505F" w:rsidP="0083505F">
      <w:pPr>
        <w:tabs>
          <w:tab w:val="left" w:pos="900"/>
        </w:tabs>
        <w:jc w:val="both"/>
        <w:rPr>
          <w:color w:val="000000"/>
          <w:sz w:val="20"/>
          <w:szCs w:val="20"/>
        </w:rPr>
      </w:pPr>
    </w:p>
    <w:p w14:paraId="79564DB0" w14:textId="77777777" w:rsidR="0083505F" w:rsidRPr="007A6A35" w:rsidRDefault="0083505F" w:rsidP="0083505F">
      <w:pPr>
        <w:pStyle w:val="ListParagraph"/>
        <w:numPr>
          <w:ilvl w:val="0"/>
          <w:numId w:val="44"/>
        </w:numPr>
        <w:tabs>
          <w:tab w:val="left" w:pos="900"/>
        </w:tabs>
        <w:jc w:val="both"/>
        <w:rPr>
          <w:sz w:val="20"/>
          <w:szCs w:val="20"/>
        </w:rPr>
      </w:pPr>
      <w:r w:rsidRPr="007A6A35">
        <w:rPr>
          <w:b/>
          <w:bCs/>
          <w:sz w:val="20"/>
          <w:szCs w:val="20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sz w:val="20"/>
          <w:szCs w:val="20"/>
        </w:rPr>
        <w:t xml:space="preserve">, S. S. Bhatti and </w:t>
      </w: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 </w:t>
      </w:r>
      <w:r w:rsidRPr="007A6A35">
        <w:rPr>
          <w:b/>
          <w:sz w:val="20"/>
          <w:szCs w:val="20"/>
        </w:rPr>
        <w:t>(2001),</w:t>
      </w:r>
      <w:r w:rsidRPr="007A6A35">
        <w:rPr>
          <w:sz w:val="20"/>
          <w:szCs w:val="20"/>
        </w:rPr>
        <w:t xml:space="preserve"> “DSP and Modem in the aid of Information Technology,” </w:t>
      </w:r>
      <w:r w:rsidRPr="007A6A35">
        <w:rPr>
          <w:i/>
          <w:sz w:val="20"/>
          <w:szCs w:val="20"/>
        </w:rPr>
        <w:t xml:space="preserve">The </w:t>
      </w:r>
      <w:r w:rsidRPr="007A6A35">
        <w:rPr>
          <w:b/>
          <w:i/>
          <w:sz w:val="20"/>
          <w:szCs w:val="20"/>
        </w:rPr>
        <w:t>IEEE</w:t>
      </w:r>
      <w:r w:rsidRPr="007A6A35">
        <w:rPr>
          <w:i/>
          <w:sz w:val="20"/>
          <w:szCs w:val="20"/>
        </w:rPr>
        <w:t>-Siberian Workshop of Students and Young Researchers on Modern Communication Technologies (SIBCOM 2001)</w:t>
      </w:r>
      <w:r w:rsidRPr="007A6A35">
        <w:rPr>
          <w:sz w:val="20"/>
          <w:szCs w:val="20"/>
        </w:rPr>
        <w:t xml:space="preserve">, Tomsk, </w:t>
      </w:r>
      <w:r w:rsidRPr="007A6A35">
        <w:rPr>
          <w:b/>
          <w:sz w:val="20"/>
          <w:szCs w:val="20"/>
        </w:rPr>
        <w:t>Russia</w:t>
      </w:r>
      <w:r w:rsidRPr="007A6A35">
        <w:rPr>
          <w:sz w:val="20"/>
          <w:szCs w:val="20"/>
        </w:rPr>
        <w:t xml:space="preserve">, Nov. 28-29, Pp. 23-29. </w:t>
      </w:r>
      <w:hyperlink r:id="rId59" w:history="1">
        <w:r w:rsidRPr="00C34E36">
          <w:rPr>
            <w:rStyle w:val="Hyperlink"/>
            <w:rFonts w:eastAsiaTheme="majorEastAsia"/>
            <w:color w:val="auto"/>
            <w:sz w:val="20"/>
            <w:szCs w:val="20"/>
          </w:rPr>
          <w:t>https://doi.org/10.1109/SIBCOM.2001.977503</w:t>
        </w:r>
      </w:hyperlink>
      <w:r w:rsidRPr="007A6A35">
        <w:rPr>
          <w:sz w:val="20"/>
          <w:szCs w:val="20"/>
        </w:rPr>
        <w:t xml:space="preserve">. </w:t>
      </w:r>
    </w:p>
    <w:p w14:paraId="7EEF5B76" w14:textId="77777777" w:rsidR="0083505F" w:rsidRPr="007A6A35" w:rsidRDefault="0083505F" w:rsidP="0083505F">
      <w:pPr>
        <w:tabs>
          <w:tab w:val="left" w:pos="900"/>
        </w:tabs>
        <w:jc w:val="both"/>
        <w:rPr>
          <w:sz w:val="20"/>
          <w:szCs w:val="20"/>
        </w:rPr>
      </w:pPr>
    </w:p>
    <w:p w14:paraId="3F94A7E4" w14:textId="77777777" w:rsidR="0083505F" w:rsidRPr="007A6A35" w:rsidRDefault="0083505F" w:rsidP="0083505F">
      <w:pPr>
        <w:pStyle w:val="ListParagraph"/>
        <w:numPr>
          <w:ilvl w:val="0"/>
          <w:numId w:val="44"/>
        </w:numPr>
        <w:tabs>
          <w:tab w:val="left" w:pos="900"/>
        </w:tabs>
        <w:jc w:val="both"/>
        <w:rPr>
          <w:sz w:val="20"/>
          <w:szCs w:val="20"/>
        </w:rPr>
      </w:pPr>
      <w:r w:rsidRPr="007A6A35">
        <w:rPr>
          <w:b/>
          <w:bCs/>
          <w:sz w:val="20"/>
          <w:szCs w:val="20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sz w:val="20"/>
          <w:szCs w:val="20"/>
        </w:rPr>
        <w:t xml:space="preserve"> and </w:t>
      </w: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 </w:t>
      </w:r>
      <w:r w:rsidRPr="007A6A35">
        <w:rPr>
          <w:b/>
          <w:sz w:val="20"/>
          <w:szCs w:val="20"/>
        </w:rPr>
        <w:t>(2001)</w:t>
      </w:r>
      <w:r w:rsidRPr="007A6A35">
        <w:rPr>
          <w:sz w:val="20"/>
          <w:szCs w:val="20"/>
        </w:rPr>
        <w:t>,</w:t>
      </w:r>
      <w:r w:rsidRPr="007A6A35">
        <w:rPr>
          <w:color w:val="000000"/>
          <w:sz w:val="20"/>
          <w:szCs w:val="20"/>
        </w:rPr>
        <w:t xml:space="preserve"> “</w:t>
      </w:r>
      <w:r w:rsidRPr="007A6A35">
        <w:rPr>
          <w:sz w:val="20"/>
          <w:szCs w:val="20"/>
        </w:rPr>
        <w:t xml:space="preserve">Recent Trends in Data Communication over General Switched Telephone Networks,” </w:t>
      </w:r>
      <w:r w:rsidRPr="007A6A35">
        <w:rPr>
          <w:i/>
          <w:sz w:val="20"/>
          <w:szCs w:val="20"/>
        </w:rPr>
        <w:t>Sixteenth National Convention of Electronics and Telecommunication Engineers</w:t>
      </w:r>
      <w:r w:rsidRPr="007A6A35">
        <w:rPr>
          <w:sz w:val="20"/>
          <w:szCs w:val="20"/>
        </w:rPr>
        <w:t xml:space="preserve">, SLIET, </w:t>
      </w:r>
      <w:proofErr w:type="spellStart"/>
      <w:r w:rsidRPr="007A6A35">
        <w:rPr>
          <w:sz w:val="20"/>
          <w:szCs w:val="20"/>
        </w:rPr>
        <w:t>Longowal</w:t>
      </w:r>
      <w:proofErr w:type="spellEnd"/>
      <w:r w:rsidRPr="007A6A35">
        <w:rPr>
          <w:sz w:val="20"/>
          <w:szCs w:val="20"/>
        </w:rPr>
        <w:t xml:space="preserve">, </w:t>
      </w:r>
      <w:r w:rsidRPr="007A6A35">
        <w:rPr>
          <w:b/>
          <w:sz w:val="20"/>
          <w:szCs w:val="20"/>
        </w:rPr>
        <w:t>India</w:t>
      </w:r>
      <w:r w:rsidRPr="007A6A35">
        <w:rPr>
          <w:sz w:val="20"/>
          <w:szCs w:val="20"/>
        </w:rPr>
        <w:t xml:space="preserve">, March 30-31, Pp. 12-17. </w:t>
      </w:r>
    </w:p>
    <w:p w14:paraId="44F9B091" w14:textId="77777777" w:rsidR="0083505F" w:rsidRPr="007A6A35" w:rsidRDefault="0083505F" w:rsidP="0083505F">
      <w:pPr>
        <w:tabs>
          <w:tab w:val="left" w:pos="900"/>
        </w:tabs>
        <w:jc w:val="both"/>
        <w:rPr>
          <w:sz w:val="20"/>
          <w:szCs w:val="20"/>
        </w:rPr>
      </w:pPr>
    </w:p>
    <w:p w14:paraId="39F7833E" w14:textId="77777777" w:rsidR="0083505F" w:rsidRPr="007A6A35" w:rsidRDefault="0083505F" w:rsidP="0083505F">
      <w:pPr>
        <w:pStyle w:val="ListParagraph"/>
        <w:numPr>
          <w:ilvl w:val="0"/>
          <w:numId w:val="44"/>
        </w:numPr>
        <w:tabs>
          <w:tab w:val="left" w:pos="900"/>
        </w:tabs>
        <w:jc w:val="both"/>
        <w:rPr>
          <w:color w:val="000000"/>
          <w:sz w:val="20"/>
          <w:szCs w:val="20"/>
        </w:rPr>
      </w:pP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Singh, </w:t>
      </w:r>
      <w:r w:rsidRPr="007A6A35">
        <w:rPr>
          <w:b/>
          <w:bCs/>
          <w:sz w:val="20"/>
          <w:szCs w:val="20"/>
        </w:rPr>
        <w:t>Davinder Pal Sharma</w:t>
      </w:r>
      <w:r w:rsidRPr="007A6A35">
        <w:rPr>
          <w:sz w:val="20"/>
          <w:szCs w:val="20"/>
        </w:rPr>
        <w:t xml:space="preserve">, S.S. Bhatti, K. Kaur and A. Singh </w:t>
      </w:r>
      <w:r w:rsidRPr="007A6A35">
        <w:rPr>
          <w:b/>
          <w:sz w:val="20"/>
          <w:szCs w:val="20"/>
        </w:rPr>
        <w:t>(2001)</w:t>
      </w:r>
      <w:r w:rsidRPr="007A6A35">
        <w:rPr>
          <w:sz w:val="20"/>
          <w:szCs w:val="20"/>
        </w:rPr>
        <w:t xml:space="preserve">, </w:t>
      </w:r>
      <w:r w:rsidRPr="007A6A35">
        <w:rPr>
          <w:color w:val="000000"/>
          <w:sz w:val="20"/>
          <w:szCs w:val="20"/>
        </w:rPr>
        <w:t xml:space="preserve">“Elements of Low Pass IIR Filter for Modems,” </w:t>
      </w:r>
      <w:r w:rsidRPr="007A6A35">
        <w:rPr>
          <w:i/>
          <w:color w:val="000000"/>
          <w:sz w:val="20"/>
          <w:szCs w:val="20"/>
        </w:rPr>
        <w:t>Symposium on Advances in Electronics (ELECTRO-2001)</w:t>
      </w:r>
      <w:r w:rsidRPr="007A6A35">
        <w:rPr>
          <w:color w:val="000000"/>
          <w:sz w:val="20"/>
          <w:szCs w:val="20"/>
        </w:rPr>
        <w:t>, Varanasi</w:t>
      </w:r>
      <w:r w:rsidRPr="007A6A35">
        <w:rPr>
          <w:b/>
          <w:color w:val="000000"/>
          <w:sz w:val="20"/>
          <w:szCs w:val="20"/>
        </w:rPr>
        <w:t>, India</w:t>
      </w:r>
      <w:r w:rsidRPr="007A6A35">
        <w:rPr>
          <w:color w:val="000000"/>
          <w:sz w:val="20"/>
          <w:szCs w:val="20"/>
        </w:rPr>
        <w:t>, Jan. 4-6, Pp 37-40.</w:t>
      </w:r>
    </w:p>
    <w:p w14:paraId="6772AFD2" w14:textId="77777777" w:rsidR="0083505F" w:rsidRPr="007A6A35" w:rsidRDefault="0083505F" w:rsidP="0083505F">
      <w:pPr>
        <w:tabs>
          <w:tab w:val="left" w:pos="900"/>
        </w:tabs>
        <w:jc w:val="both"/>
        <w:rPr>
          <w:color w:val="000000"/>
          <w:sz w:val="20"/>
          <w:szCs w:val="20"/>
        </w:rPr>
      </w:pPr>
    </w:p>
    <w:p w14:paraId="35D00460" w14:textId="77777777" w:rsidR="0083505F" w:rsidRPr="007A6A35" w:rsidRDefault="0083505F" w:rsidP="0083505F">
      <w:pPr>
        <w:pStyle w:val="ListParagraph"/>
        <w:numPr>
          <w:ilvl w:val="0"/>
          <w:numId w:val="44"/>
        </w:numPr>
        <w:tabs>
          <w:tab w:val="left" w:pos="900"/>
        </w:tabs>
        <w:jc w:val="both"/>
        <w:rPr>
          <w:color w:val="000000"/>
          <w:sz w:val="20"/>
          <w:szCs w:val="20"/>
        </w:rPr>
      </w:pPr>
      <w:r w:rsidRPr="007A6A35">
        <w:rPr>
          <w:b/>
          <w:bCs/>
          <w:sz w:val="20"/>
          <w:szCs w:val="20"/>
        </w:rPr>
        <w:t>Davinder Pal Sharma</w:t>
      </w:r>
      <w:r w:rsidRPr="007A6A35">
        <w:rPr>
          <w:sz w:val="20"/>
          <w:szCs w:val="20"/>
        </w:rPr>
        <w:t xml:space="preserve"> and </w:t>
      </w:r>
      <w:proofErr w:type="spellStart"/>
      <w:r w:rsidRPr="007A6A35">
        <w:rPr>
          <w:sz w:val="20"/>
          <w:szCs w:val="20"/>
        </w:rPr>
        <w:t>Jasvir</w:t>
      </w:r>
      <w:proofErr w:type="spellEnd"/>
      <w:r w:rsidRPr="007A6A35">
        <w:rPr>
          <w:sz w:val="20"/>
          <w:szCs w:val="20"/>
        </w:rPr>
        <w:t xml:space="preserve"> Singh </w:t>
      </w:r>
      <w:r w:rsidRPr="007A6A35">
        <w:rPr>
          <w:b/>
          <w:sz w:val="20"/>
          <w:szCs w:val="20"/>
        </w:rPr>
        <w:t>(2001)</w:t>
      </w:r>
      <w:r w:rsidRPr="007A6A35">
        <w:rPr>
          <w:sz w:val="20"/>
          <w:szCs w:val="20"/>
        </w:rPr>
        <w:t>,</w:t>
      </w:r>
      <w:r w:rsidRPr="007A6A35">
        <w:rPr>
          <w:color w:val="000000"/>
          <w:sz w:val="20"/>
          <w:szCs w:val="20"/>
        </w:rPr>
        <w:t xml:space="preserve"> “Communication of Data on Modems,”</w:t>
      </w:r>
      <w:r w:rsidRPr="007A6A35">
        <w:rPr>
          <w:i/>
          <w:color w:val="000000"/>
          <w:sz w:val="20"/>
          <w:szCs w:val="20"/>
        </w:rPr>
        <w:t>16</w:t>
      </w:r>
      <w:r w:rsidRPr="007A6A35">
        <w:rPr>
          <w:i/>
          <w:color w:val="000000"/>
          <w:sz w:val="20"/>
          <w:szCs w:val="20"/>
          <w:vertAlign w:val="superscript"/>
        </w:rPr>
        <w:t>th</w:t>
      </w:r>
      <w:r w:rsidRPr="007A6A35">
        <w:rPr>
          <w:i/>
          <w:color w:val="000000"/>
          <w:sz w:val="20"/>
          <w:szCs w:val="20"/>
        </w:rPr>
        <w:t xml:space="preserve"> National Convention of Computer Engineers</w:t>
      </w:r>
      <w:r w:rsidRPr="007A6A35">
        <w:rPr>
          <w:color w:val="000000"/>
          <w:sz w:val="20"/>
          <w:szCs w:val="20"/>
        </w:rPr>
        <w:t xml:space="preserve">, Patna, </w:t>
      </w:r>
      <w:r w:rsidRPr="007A6A35">
        <w:rPr>
          <w:b/>
          <w:color w:val="000000"/>
          <w:sz w:val="20"/>
          <w:szCs w:val="20"/>
        </w:rPr>
        <w:t>India</w:t>
      </w:r>
      <w:r w:rsidRPr="007A6A35">
        <w:rPr>
          <w:color w:val="000000"/>
          <w:sz w:val="20"/>
          <w:szCs w:val="20"/>
        </w:rPr>
        <w:t>, Pp.59-64.</w:t>
      </w:r>
    </w:p>
    <w:p w14:paraId="08449EBC" w14:textId="77777777" w:rsidR="0083505F" w:rsidRPr="007A6A35" w:rsidRDefault="0083505F" w:rsidP="0083505F">
      <w:pPr>
        <w:tabs>
          <w:tab w:val="left" w:pos="900"/>
        </w:tabs>
        <w:jc w:val="both"/>
        <w:rPr>
          <w:color w:val="000000"/>
          <w:sz w:val="20"/>
          <w:szCs w:val="20"/>
        </w:rPr>
      </w:pPr>
    </w:p>
    <w:p w14:paraId="4B8A4D31" w14:textId="77777777" w:rsidR="0083505F" w:rsidRPr="007A6A35" w:rsidRDefault="0083505F" w:rsidP="0083505F">
      <w:pPr>
        <w:pStyle w:val="ListParagraph"/>
        <w:numPr>
          <w:ilvl w:val="0"/>
          <w:numId w:val="44"/>
        </w:numPr>
        <w:tabs>
          <w:tab w:val="left" w:pos="900"/>
        </w:tabs>
        <w:jc w:val="both"/>
        <w:rPr>
          <w:color w:val="000000"/>
          <w:sz w:val="20"/>
          <w:szCs w:val="20"/>
        </w:rPr>
      </w:pPr>
      <w:r w:rsidRPr="007A6A35">
        <w:rPr>
          <w:b/>
          <w:bCs/>
          <w:color w:val="000000"/>
          <w:sz w:val="20"/>
          <w:szCs w:val="20"/>
        </w:rPr>
        <w:t>Davinder Pal Sharma</w:t>
      </w:r>
      <w:r w:rsidRPr="00980FA4">
        <w:rPr>
          <w:b/>
          <w:sz w:val="20"/>
          <w:szCs w:val="20"/>
          <w:vertAlign w:val="superscript"/>
          <w:lang w:val="en-GB"/>
        </w:rPr>
        <w:t>*</w:t>
      </w:r>
      <w:r w:rsidRPr="007A6A35">
        <w:rPr>
          <w:color w:val="000000"/>
          <w:sz w:val="20"/>
          <w:szCs w:val="20"/>
        </w:rPr>
        <w:t xml:space="preserve">, </w:t>
      </w:r>
      <w:proofErr w:type="spellStart"/>
      <w:r w:rsidRPr="007A6A35">
        <w:rPr>
          <w:color w:val="000000"/>
          <w:sz w:val="20"/>
          <w:szCs w:val="20"/>
        </w:rPr>
        <w:t>Jasvir</w:t>
      </w:r>
      <w:proofErr w:type="spellEnd"/>
      <w:r w:rsidRPr="007A6A35">
        <w:rPr>
          <w:color w:val="000000"/>
          <w:sz w:val="20"/>
          <w:szCs w:val="20"/>
        </w:rPr>
        <w:t xml:space="preserve"> Singh, </w:t>
      </w:r>
      <w:proofErr w:type="spellStart"/>
      <w:r w:rsidRPr="007A6A35">
        <w:rPr>
          <w:color w:val="000000"/>
          <w:sz w:val="20"/>
          <w:szCs w:val="20"/>
        </w:rPr>
        <w:t>Jasminderjit</w:t>
      </w:r>
      <w:proofErr w:type="spellEnd"/>
      <w:r w:rsidRPr="007A6A35">
        <w:rPr>
          <w:color w:val="000000"/>
          <w:sz w:val="20"/>
          <w:szCs w:val="20"/>
        </w:rPr>
        <w:t xml:space="preserve"> Singh, </w:t>
      </w:r>
      <w:proofErr w:type="spellStart"/>
      <w:r w:rsidRPr="007A6A35">
        <w:rPr>
          <w:color w:val="000000"/>
          <w:sz w:val="20"/>
          <w:szCs w:val="20"/>
        </w:rPr>
        <w:t>Harinder</w:t>
      </w:r>
      <w:proofErr w:type="spellEnd"/>
      <w:r w:rsidRPr="007A6A35">
        <w:rPr>
          <w:color w:val="000000"/>
          <w:sz w:val="20"/>
          <w:szCs w:val="20"/>
        </w:rPr>
        <w:t xml:space="preserve"> Pal Singh and S. </w:t>
      </w:r>
      <w:proofErr w:type="spellStart"/>
      <w:proofErr w:type="gramStart"/>
      <w:r w:rsidRPr="007A6A35">
        <w:rPr>
          <w:color w:val="000000"/>
          <w:sz w:val="20"/>
          <w:szCs w:val="20"/>
        </w:rPr>
        <w:t>S.Bhatti</w:t>
      </w:r>
      <w:proofErr w:type="spellEnd"/>
      <w:proofErr w:type="gramEnd"/>
      <w:r w:rsidRPr="007A6A35">
        <w:rPr>
          <w:color w:val="000000"/>
          <w:sz w:val="20"/>
          <w:szCs w:val="20"/>
        </w:rPr>
        <w:t xml:space="preserve"> </w:t>
      </w:r>
      <w:r w:rsidRPr="007A6A35">
        <w:rPr>
          <w:b/>
          <w:color w:val="000000"/>
          <w:sz w:val="20"/>
          <w:szCs w:val="20"/>
        </w:rPr>
        <w:t>(2000)</w:t>
      </w:r>
      <w:r w:rsidRPr="007A6A35">
        <w:rPr>
          <w:color w:val="000000"/>
          <w:sz w:val="20"/>
          <w:szCs w:val="20"/>
        </w:rPr>
        <w:t xml:space="preserve"> “Soft Computing in FSK Modem using DSP,”</w:t>
      </w:r>
      <w:r>
        <w:rPr>
          <w:color w:val="000000"/>
          <w:sz w:val="20"/>
          <w:szCs w:val="20"/>
        </w:rPr>
        <w:t xml:space="preserve"> </w:t>
      </w:r>
      <w:r w:rsidRPr="007A6A35">
        <w:rPr>
          <w:b/>
          <w:i/>
          <w:color w:val="000000"/>
          <w:sz w:val="20"/>
          <w:szCs w:val="20"/>
        </w:rPr>
        <w:t>IEEE</w:t>
      </w:r>
      <w:r w:rsidRPr="007A6A35">
        <w:rPr>
          <w:i/>
          <w:color w:val="000000"/>
          <w:sz w:val="20"/>
          <w:szCs w:val="20"/>
        </w:rPr>
        <w:t xml:space="preserve"> International Conference on Systems, Man and Cybernetics</w:t>
      </w:r>
      <w:r w:rsidRPr="007A6A35">
        <w:rPr>
          <w:color w:val="000000"/>
          <w:sz w:val="20"/>
          <w:szCs w:val="20"/>
        </w:rPr>
        <w:t xml:space="preserve">, Tennessee, </w:t>
      </w:r>
      <w:r w:rsidRPr="007A6A35">
        <w:rPr>
          <w:b/>
          <w:color w:val="000000"/>
          <w:sz w:val="20"/>
          <w:szCs w:val="20"/>
        </w:rPr>
        <w:t>USA</w:t>
      </w:r>
      <w:r w:rsidRPr="007A6A35">
        <w:rPr>
          <w:color w:val="000000"/>
          <w:sz w:val="20"/>
          <w:szCs w:val="20"/>
        </w:rPr>
        <w:t>, Oct. 8-11</w:t>
      </w:r>
      <w:r w:rsidRPr="007A6A35">
        <w:rPr>
          <w:b/>
          <w:color w:val="000000"/>
          <w:sz w:val="20"/>
          <w:szCs w:val="20"/>
        </w:rPr>
        <w:t xml:space="preserve">, </w:t>
      </w:r>
      <w:r w:rsidRPr="007A6A35">
        <w:rPr>
          <w:color w:val="000000"/>
          <w:sz w:val="20"/>
          <w:szCs w:val="20"/>
        </w:rPr>
        <w:t>Pp 2333-2337</w:t>
      </w:r>
      <w:r>
        <w:rPr>
          <w:color w:val="000000"/>
          <w:sz w:val="20"/>
          <w:szCs w:val="20"/>
        </w:rPr>
        <w:t>.</w:t>
      </w:r>
      <w:r w:rsidRPr="007A6A35">
        <w:rPr>
          <w:color w:val="000000"/>
          <w:sz w:val="20"/>
          <w:szCs w:val="20"/>
        </w:rPr>
        <w:t xml:space="preserve"> </w:t>
      </w:r>
      <w:hyperlink r:id="rId60" w:history="1">
        <w:r w:rsidRPr="00C34E36">
          <w:rPr>
            <w:rStyle w:val="Hyperlink"/>
            <w:rFonts w:eastAsiaTheme="majorEastAsia"/>
            <w:color w:val="auto"/>
            <w:sz w:val="20"/>
            <w:szCs w:val="20"/>
          </w:rPr>
          <w:t>https://doi.org/10.1109/ICSMC.2000.884339</w:t>
        </w:r>
      </w:hyperlink>
      <w:r w:rsidRPr="00C34E36">
        <w:rPr>
          <w:sz w:val="20"/>
          <w:szCs w:val="20"/>
        </w:rPr>
        <w:t xml:space="preserve">  </w:t>
      </w:r>
    </w:p>
    <w:p w14:paraId="13C021CD" w14:textId="77777777" w:rsidR="0083505F" w:rsidRPr="007A6A35" w:rsidRDefault="0083505F" w:rsidP="0083505F">
      <w:pPr>
        <w:tabs>
          <w:tab w:val="left" w:pos="900"/>
        </w:tabs>
        <w:jc w:val="both"/>
        <w:rPr>
          <w:color w:val="000000"/>
          <w:sz w:val="20"/>
          <w:szCs w:val="20"/>
        </w:rPr>
      </w:pPr>
    </w:p>
    <w:p w14:paraId="4CDD7683" w14:textId="77777777" w:rsidR="0083505F" w:rsidRPr="0083505F" w:rsidRDefault="0083505F" w:rsidP="0083505F">
      <w:pPr>
        <w:pStyle w:val="ListParagraph"/>
        <w:numPr>
          <w:ilvl w:val="0"/>
          <w:numId w:val="44"/>
        </w:numPr>
        <w:tabs>
          <w:tab w:val="left" w:pos="900"/>
        </w:tabs>
        <w:jc w:val="both"/>
        <w:rPr>
          <w:color w:val="000000"/>
          <w:sz w:val="20"/>
          <w:szCs w:val="20"/>
        </w:rPr>
      </w:pPr>
      <w:proofErr w:type="spellStart"/>
      <w:r w:rsidRPr="0083505F">
        <w:rPr>
          <w:color w:val="000000"/>
          <w:sz w:val="20"/>
          <w:szCs w:val="20"/>
        </w:rPr>
        <w:t>Jasvir</w:t>
      </w:r>
      <w:proofErr w:type="spellEnd"/>
      <w:r w:rsidRPr="0083505F">
        <w:rPr>
          <w:color w:val="000000"/>
          <w:sz w:val="20"/>
          <w:szCs w:val="20"/>
        </w:rPr>
        <w:t xml:space="preserve"> Singh, </w:t>
      </w:r>
      <w:r w:rsidRPr="0083505F">
        <w:rPr>
          <w:b/>
          <w:bCs/>
          <w:color w:val="000000"/>
          <w:sz w:val="20"/>
          <w:szCs w:val="20"/>
        </w:rPr>
        <w:t>Davinder Pal Sharma</w:t>
      </w:r>
      <w:r w:rsidRPr="0083505F">
        <w:rPr>
          <w:b/>
          <w:sz w:val="20"/>
          <w:szCs w:val="20"/>
          <w:vertAlign w:val="superscript"/>
          <w:lang w:val="en-GB"/>
        </w:rPr>
        <w:t>*</w:t>
      </w:r>
      <w:r w:rsidRPr="0083505F">
        <w:rPr>
          <w:color w:val="000000"/>
          <w:sz w:val="20"/>
          <w:szCs w:val="20"/>
        </w:rPr>
        <w:t xml:space="preserve">, S. S. Bhatti, K. Kaur and A. Singh </w:t>
      </w:r>
      <w:r w:rsidRPr="0083505F">
        <w:rPr>
          <w:b/>
          <w:color w:val="000000"/>
          <w:sz w:val="20"/>
          <w:szCs w:val="20"/>
        </w:rPr>
        <w:t>(2000)</w:t>
      </w:r>
      <w:r w:rsidRPr="0083505F">
        <w:rPr>
          <w:color w:val="000000"/>
          <w:sz w:val="20"/>
          <w:szCs w:val="20"/>
        </w:rPr>
        <w:t>, “Information Processing in Digital Domain,”</w:t>
      </w:r>
      <w:r w:rsidRPr="0083505F">
        <w:rPr>
          <w:i/>
          <w:color w:val="000000"/>
          <w:sz w:val="20"/>
          <w:szCs w:val="20"/>
        </w:rPr>
        <w:t>7</w:t>
      </w:r>
      <w:r w:rsidRPr="0083505F">
        <w:rPr>
          <w:i/>
          <w:color w:val="000000"/>
          <w:sz w:val="20"/>
          <w:szCs w:val="20"/>
          <w:vertAlign w:val="superscript"/>
        </w:rPr>
        <w:t xml:space="preserve">th </w:t>
      </w:r>
      <w:r w:rsidRPr="0083505F">
        <w:rPr>
          <w:b/>
          <w:i/>
          <w:color w:val="000000"/>
          <w:sz w:val="20"/>
          <w:szCs w:val="20"/>
        </w:rPr>
        <w:t>IEEE</w:t>
      </w:r>
      <w:r w:rsidRPr="0083505F">
        <w:rPr>
          <w:i/>
          <w:color w:val="000000"/>
          <w:sz w:val="20"/>
          <w:szCs w:val="20"/>
        </w:rPr>
        <w:t xml:space="preserve"> International Conference on Electronics, Circuits and Systems,</w:t>
      </w:r>
      <w:r w:rsidRPr="0083505F">
        <w:rPr>
          <w:color w:val="000000"/>
          <w:sz w:val="20"/>
          <w:szCs w:val="20"/>
        </w:rPr>
        <w:t xml:space="preserve"> Lebanon, </w:t>
      </w:r>
      <w:r w:rsidRPr="0083505F">
        <w:rPr>
          <w:b/>
          <w:color w:val="000000"/>
          <w:sz w:val="20"/>
          <w:szCs w:val="20"/>
        </w:rPr>
        <w:t>USA</w:t>
      </w:r>
      <w:r w:rsidRPr="0083505F">
        <w:rPr>
          <w:color w:val="000000"/>
          <w:sz w:val="20"/>
          <w:szCs w:val="20"/>
        </w:rPr>
        <w:t>, Dec.17-19, Pp 579-582.</w:t>
      </w:r>
      <w:r w:rsidRPr="0083505F">
        <w:rPr>
          <w:sz w:val="20"/>
          <w:szCs w:val="20"/>
        </w:rPr>
        <w:t xml:space="preserve"> </w:t>
      </w:r>
      <w:hyperlink r:id="rId61" w:history="1">
        <w:r w:rsidRPr="0083505F">
          <w:rPr>
            <w:rStyle w:val="Hyperlink"/>
            <w:rFonts w:eastAsiaTheme="majorEastAsia"/>
            <w:color w:val="auto"/>
            <w:sz w:val="20"/>
            <w:szCs w:val="20"/>
          </w:rPr>
          <w:t>https://doi.org/10.1109/ICECS.2000.911606</w:t>
        </w:r>
      </w:hyperlink>
      <w:r w:rsidRPr="0083505F">
        <w:rPr>
          <w:sz w:val="20"/>
          <w:szCs w:val="20"/>
        </w:rPr>
        <w:t xml:space="preserve">  </w:t>
      </w:r>
    </w:p>
    <w:p w14:paraId="67184C8A" w14:textId="77777777" w:rsidR="0083505F" w:rsidRPr="0083505F" w:rsidRDefault="0083505F" w:rsidP="0083505F">
      <w:pPr>
        <w:pStyle w:val="ListParagraph"/>
        <w:tabs>
          <w:tab w:val="left" w:pos="900"/>
        </w:tabs>
        <w:jc w:val="both"/>
        <w:rPr>
          <w:color w:val="000000"/>
          <w:sz w:val="20"/>
          <w:szCs w:val="20"/>
        </w:rPr>
      </w:pPr>
    </w:p>
    <w:p w14:paraId="2A3D38E1" w14:textId="77777777" w:rsidR="0083505F" w:rsidRPr="0083505F" w:rsidRDefault="0083505F" w:rsidP="0083505F">
      <w:pPr>
        <w:pStyle w:val="ListParagraph"/>
        <w:numPr>
          <w:ilvl w:val="0"/>
          <w:numId w:val="44"/>
        </w:numPr>
        <w:tabs>
          <w:tab w:val="left" w:pos="900"/>
        </w:tabs>
        <w:jc w:val="both"/>
        <w:rPr>
          <w:sz w:val="20"/>
          <w:szCs w:val="20"/>
        </w:rPr>
      </w:pPr>
      <w:proofErr w:type="spellStart"/>
      <w:r w:rsidRPr="0083505F">
        <w:rPr>
          <w:color w:val="000000"/>
          <w:sz w:val="20"/>
          <w:szCs w:val="20"/>
        </w:rPr>
        <w:t>Jasvir</w:t>
      </w:r>
      <w:proofErr w:type="spellEnd"/>
      <w:r w:rsidRPr="0083505F">
        <w:rPr>
          <w:color w:val="000000"/>
          <w:sz w:val="20"/>
          <w:szCs w:val="20"/>
        </w:rPr>
        <w:t xml:space="preserve"> Singh, A. Singh, </w:t>
      </w:r>
      <w:r w:rsidRPr="0083505F">
        <w:rPr>
          <w:b/>
          <w:bCs/>
          <w:color w:val="000000"/>
          <w:sz w:val="20"/>
          <w:szCs w:val="20"/>
        </w:rPr>
        <w:t>Davinder Pal Sharma</w:t>
      </w:r>
      <w:r w:rsidRPr="0083505F">
        <w:rPr>
          <w:color w:val="000000"/>
          <w:sz w:val="20"/>
          <w:szCs w:val="20"/>
        </w:rPr>
        <w:t xml:space="preserve">, K. Kaur and S. S. Bhatti </w:t>
      </w:r>
      <w:r w:rsidRPr="0083505F">
        <w:rPr>
          <w:b/>
          <w:color w:val="000000"/>
          <w:sz w:val="20"/>
          <w:szCs w:val="20"/>
        </w:rPr>
        <w:t>(2000)</w:t>
      </w:r>
      <w:r w:rsidRPr="0083505F">
        <w:rPr>
          <w:color w:val="000000"/>
          <w:sz w:val="20"/>
          <w:szCs w:val="20"/>
        </w:rPr>
        <w:t xml:space="preserve">, “Soft Modem using Digital Signal Processor,” </w:t>
      </w:r>
      <w:r w:rsidRPr="0083505F">
        <w:rPr>
          <w:i/>
          <w:color w:val="000000"/>
          <w:sz w:val="20"/>
          <w:szCs w:val="20"/>
        </w:rPr>
        <w:t>Asia-Pacific Telecom 2000 International Conference on Advances in Telecommunication and Information Technology</w:t>
      </w:r>
      <w:r w:rsidRPr="0083505F">
        <w:rPr>
          <w:color w:val="000000"/>
          <w:sz w:val="20"/>
          <w:szCs w:val="20"/>
        </w:rPr>
        <w:t xml:space="preserve">, Vellore, </w:t>
      </w:r>
      <w:r w:rsidRPr="0083505F">
        <w:rPr>
          <w:b/>
          <w:color w:val="000000"/>
          <w:sz w:val="20"/>
          <w:szCs w:val="20"/>
        </w:rPr>
        <w:t>India</w:t>
      </w:r>
      <w:r w:rsidRPr="0083505F">
        <w:rPr>
          <w:color w:val="000000"/>
          <w:sz w:val="20"/>
          <w:szCs w:val="20"/>
        </w:rPr>
        <w:t xml:space="preserve">, Dec.14-16, Pp 384-394. </w:t>
      </w:r>
    </w:p>
    <w:p w14:paraId="09BBD50D" w14:textId="77777777" w:rsidR="00B32C31" w:rsidRDefault="0083505F"/>
    <w:sectPr w:rsidR="00B32C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FFKKK+Garamond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F2197"/>
    <w:multiLevelType w:val="hybridMultilevel"/>
    <w:tmpl w:val="6156972C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CC0C30"/>
    <w:multiLevelType w:val="hybridMultilevel"/>
    <w:tmpl w:val="88BABBC4"/>
    <w:lvl w:ilvl="0" w:tplc="2C090011">
      <w:start w:val="1"/>
      <w:numFmt w:val="decimal"/>
      <w:lvlText w:val="%1)"/>
      <w:lvlJc w:val="left"/>
      <w:pPr>
        <w:ind w:left="1440" w:hanging="360"/>
      </w:pPr>
    </w:lvl>
    <w:lvl w:ilvl="1" w:tplc="2C090019" w:tentative="1">
      <w:start w:val="1"/>
      <w:numFmt w:val="lowerLetter"/>
      <w:lvlText w:val="%2."/>
      <w:lvlJc w:val="left"/>
      <w:pPr>
        <w:ind w:left="2160" w:hanging="360"/>
      </w:pPr>
    </w:lvl>
    <w:lvl w:ilvl="2" w:tplc="2C09001B" w:tentative="1">
      <w:start w:val="1"/>
      <w:numFmt w:val="lowerRoman"/>
      <w:lvlText w:val="%3."/>
      <w:lvlJc w:val="right"/>
      <w:pPr>
        <w:ind w:left="2880" w:hanging="180"/>
      </w:pPr>
    </w:lvl>
    <w:lvl w:ilvl="3" w:tplc="2C09000F" w:tentative="1">
      <w:start w:val="1"/>
      <w:numFmt w:val="decimal"/>
      <w:lvlText w:val="%4."/>
      <w:lvlJc w:val="left"/>
      <w:pPr>
        <w:ind w:left="3600" w:hanging="360"/>
      </w:pPr>
    </w:lvl>
    <w:lvl w:ilvl="4" w:tplc="2C090019" w:tentative="1">
      <w:start w:val="1"/>
      <w:numFmt w:val="lowerLetter"/>
      <w:lvlText w:val="%5."/>
      <w:lvlJc w:val="left"/>
      <w:pPr>
        <w:ind w:left="4320" w:hanging="360"/>
      </w:pPr>
    </w:lvl>
    <w:lvl w:ilvl="5" w:tplc="2C09001B" w:tentative="1">
      <w:start w:val="1"/>
      <w:numFmt w:val="lowerRoman"/>
      <w:lvlText w:val="%6."/>
      <w:lvlJc w:val="right"/>
      <w:pPr>
        <w:ind w:left="5040" w:hanging="180"/>
      </w:pPr>
    </w:lvl>
    <w:lvl w:ilvl="6" w:tplc="2C09000F" w:tentative="1">
      <w:start w:val="1"/>
      <w:numFmt w:val="decimal"/>
      <w:lvlText w:val="%7."/>
      <w:lvlJc w:val="left"/>
      <w:pPr>
        <w:ind w:left="5760" w:hanging="360"/>
      </w:pPr>
    </w:lvl>
    <w:lvl w:ilvl="7" w:tplc="2C090019" w:tentative="1">
      <w:start w:val="1"/>
      <w:numFmt w:val="lowerLetter"/>
      <w:lvlText w:val="%8."/>
      <w:lvlJc w:val="left"/>
      <w:pPr>
        <w:ind w:left="6480" w:hanging="360"/>
      </w:pPr>
    </w:lvl>
    <w:lvl w:ilvl="8" w:tplc="2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F5468E"/>
    <w:multiLevelType w:val="hybridMultilevel"/>
    <w:tmpl w:val="7A58FCD8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03758F"/>
    <w:multiLevelType w:val="hybridMultilevel"/>
    <w:tmpl w:val="8954E42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B616A"/>
    <w:multiLevelType w:val="hybridMultilevel"/>
    <w:tmpl w:val="E16A3AE0"/>
    <w:lvl w:ilvl="0" w:tplc="2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5A5B32"/>
    <w:multiLevelType w:val="hybridMultilevel"/>
    <w:tmpl w:val="AFA84D0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A6461F5"/>
    <w:multiLevelType w:val="hybridMultilevel"/>
    <w:tmpl w:val="6EF04E5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0A9D647D"/>
    <w:multiLevelType w:val="hybridMultilevel"/>
    <w:tmpl w:val="02F494E2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B7775F3"/>
    <w:multiLevelType w:val="hybridMultilevel"/>
    <w:tmpl w:val="E0F00480"/>
    <w:lvl w:ilvl="0" w:tplc="0D1AF890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2A03F67"/>
    <w:multiLevelType w:val="hybridMultilevel"/>
    <w:tmpl w:val="0F86E1B8"/>
    <w:lvl w:ilvl="0" w:tplc="0C9E654A">
      <w:start w:val="43"/>
      <w:numFmt w:val="decimal"/>
      <w:lvlText w:val="(%1)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90019" w:tentative="1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C19D8"/>
    <w:multiLevelType w:val="hybridMultilevel"/>
    <w:tmpl w:val="8A9CF0C8"/>
    <w:lvl w:ilvl="0" w:tplc="E58EF544">
      <w:start w:val="1"/>
      <w:numFmt w:val="lowerRoman"/>
      <w:lvlText w:val="(%1)"/>
      <w:lvlJc w:val="left"/>
      <w:pPr>
        <w:ind w:left="50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1" w15:restartNumberingAfterBreak="0">
    <w:nsid w:val="174745D5"/>
    <w:multiLevelType w:val="hybridMultilevel"/>
    <w:tmpl w:val="72E66FC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17512C9A"/>
    <w:multiLevelType w:val="hybridMultilevel"/>
    <w:tmpl w:val="7AFA63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7A66D71"/>
    <w:multiLevelType w:val="hybridMultilevel"/>
    <w:tmpl w:val="81700BCA"/>
    <w:lvl w:ilvl="0" w:tplc="1BC4B416">
      <w:start w:val="44"/>
      <w:numFmt w:val="decimal"/>
      <w:lvlText w:val="(%1)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90019" w:tentative="1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BE0CC8"/>
    <w:multiLevelType w:val="hybridMultilevel"/>
    <w:tmpl w:val="F7A05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466184"/>
    <w:multiLevelType w:val="hybridMultilevel"/>
    <w:tmpl w:val="B10C8AE2"/>
    <w:lvl w:ilvl="0" w:tplc="2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2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156057"/>
    <w:multiLevelType w:val="hybridMultilevel"/>
    <w:tmpl w:val="2B467B44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60A16DE"/>
    <w:multiLevelType w:val="hybridMultilevel"/>
    <w:tmpl w:val="A43AAE96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EC17117"/>
    <w:multiLevelType w:val="hybridMultilevel"/>
    <w:tmpl w:val="AC7EC79E"/>
    <w:lvl w:ilvl="0" w:tplc="04090011">
      <w:start w:val="1"/>
      <w:numFmt w:val="decimal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1095597"/>
    <w:multiLevelType w:val="hybridMultilevel"/>
    <w:tmpl w:val="9132AAB6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5B51E17"/>
    <w:multiLevelType w:val="hybridMultilevel"/>
    <w:tmpl w:val="75A0E748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66D2822"/>
    <w:multiLevelType w:val="hybridMultilevel"/>
    <w:tmpl w:val="B6A4408A"/>
    <w:lvl w:ilvl="0" w:tplc="36E67510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90019" w:tentative="1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6771D"/>
    <w:multiLevelType w:val="hybridMultilevel"/>
    <w:tmpl w:val="F6164D2A"/>
    <w:lvl w:ilvl="0" w:tplc="DB0280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580ACD"/>
    <w:multiLevelType w:val="hybridMultilevel"/>
    <w:tmpl w:val="90F47D2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F3E626C"/>
    <w:multiLevelType w:val="hybridMultilevel"/>
    <w:tmpl w:val="531EF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1AF890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E01283"/>
    <w:multiLevelType w:val="hybridMultilevel"/>
    <w:tmpl w:val="6186A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D23D24"/>
    <w:multiLevelType w:val="hybridMultilevel"/>
    <w:tmpl w:val="8D2653F8"/>
    <w:lvl w:ilvl="0" w:tplc="2C090011">
      <w:start w:val="1"/>
      <w:numFmt w:val="decimal"/>
      <w:lvlText w:val="%1)"/>
      <w:lvlJc w:val="left"/>
      <w:pPr>
        <w:ind w:left="720" w:hanging="360"/>
      </w:pPr>
    </w:lvl>
    <w:lvl w:ilvl="1" w:tplc="2C090019" w:tentative="1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4D4817"/>
    <w:multiLevelType w:val="hybridMultilevel"/>
    <w:tmpl w:val="B5D06702"/>
    <w:lvl w:ilvl="0" w:tplc="04090003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8" w15:restartNumberingAfterBreak="0">
    <w:nsid w:val="4BB94AF9"/>
    <w:multiLevelType w:val="hybridMultilevel"/>
    <w:tmpl w:val="3202C07A"/>
    <w:lvl w:ilvl="0" w:tplc="20C233C4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DF04756"/>
    <w:multiLevelType w:val="hybridMultilevel"/>
    <w:tmpl w:val="E71CC824"/>
    <w:lvl w:ilvl="0" w:tplc="2C090011">
      <w:start w:val="1"/>
      <w:numFmt w:val="decimal"/>
      <w:lvlText w:val="%1)"/>
      <w:lvlJc w:val="left"/>
      <w:pPr>
        <w:ind w:left="1440" w:hanging="360"/>
      </w:pPr>
    </w:lvl>
    <w:lvl w:ilvl="1" w:tplc="2C090019" w:tentative="1">
      <w:start w:val="1"/>
      <w:numFmt w:val="lowerLetter"/>
      <w:lvlText w:val="%2."/>
      <w:lvlJc w:val="left"/>
      <w:pPr>
        <w:ind w:left="2160" w:hanging="360"/>
      </w:pPr>
    </w:lvl>
    <w:lvl w:ilvl="2" w:tplc="2C09001B" w:tentative="1">
      <w:start w:val="1"/>
      <w:numFmt w:val="lowerRoman"/>
      <w:lvlText w:val="%3."/>
      <w:lvlJc w:val="right"/>
      <w:pPr>
        <w:ind w:left="2880" w:hanging="180"/>
      </w:pPr>
    </w:lvl>
    <w:lvl w:ilvl="3" w:tplc="2C09000F" w:tentative="1">
      <w:start w:val="1"/>
      <w:numFmt w:val="decimal"/>
      <w:lvlText w:val="%4."/>
      <w:lvlJc w:val="left"/>
      <w:pPr>
        <w:ind w:left="3600" w:hanging="360"/>
      </w:pPr>
    </w:lvl>
    <w:lvl w:ilvl="4" w:tplc="2C090019" w:tentative="1">
      <w:start w:val="1"/>
      <w:numFmt w:val="lowerLetter"/>
      <w:lvlText w:val="%5."/>
      <w:lvlJc w:val="left"/>
      <w:pPr>
        <w:ind w:left="4320" w:hanging="360"/>
      </w:pPr>
    </w:lvl>
    <w:lvl w:ilvl="5" w:tplc="2C09001B" w:tentative="1">
      <w:start w:val="1"/>
      <w:numFmt w:val="lowerRoman"/>
      <w:lvlText w:val="%6."/>
      <w:lvlJc w:val="right"/>
      <w:pPr>
        <w:ind w:left="5040" w:hanging="180"/>
      </w:pPr>
    </w:lvl>
    <w:lvl w:ilvl="6" w:tplc="2C09000F" w:tentative="1">
      <w:start w:val="1"/>
      <w:numFmt w:val="decimal"/>
      <w:lvlText w:val="%7."/>
      <w:lvlJc w:val="left"/>
      <w:pPr>
        <w:ind w:left="5760" w:hanging="360"/>
      </w:pPr>
    </w:lvl>
    <w:lvl w:ilvl="7" w:tplc="2C090019" w:tentative="1">
      <w:start w:val="1"/>
      <w:numFmt w:val="lowerLetter"/>
      <w:lvlText w:val="%8."/>
      <w:lvlJc w:val="left"/>
      <w:pPr>
        <w:ind w:left="6480" w:hanging="360"/>
      </w:pPr>
    </w:lvl>
    <w:lvl w:ilvl="8" w:tplc="2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F426924"/>
    <w:multiLevelType w:val="hybridMultilevel"/>
    <w:tmpl w:val="C42661C4"/>
    <w:lvl w:ilvl="0" w:tplc="23ACCB2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99338D"/>
    <w:multiLevelType w:val="hybridMultilevel"/>
    <w:tmpl w:val="72E4F5CE"/>
    <w:lvl w:ilvl="0" w:tplc="64C0B5B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51100924"/>
    <w:multiLevelType w:val="hybridMultilevel"/>
    <w:tmpl w:val="76D43B7E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19742FE"/>
    <w:multiLevelType w:val="hybridMultilevel"/>
    <w:tmpl w:val="A8F8D5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B83742B"/>
    <w:multiLevelType w:val="hybridMultilevel"/>
    <w:tmpl w:val="52006152"/>
    <w:lvl w:ilvl="0" w:tplc="FFD2D388">
      <w:start w:val="28"/>
      <w:numFmt w:val="decimal"/>
      <w:lvlText w:val="%1)"/>
      <w:lvlJc w:val="left"/>
      <w:pPr>
        <w:ind w:left="990" w:hanging="360"/>
      </w:pPr>
      <w:rPr>
        <w:rFonts w:ascii="Times New Roman" w:hAnsi="Times New Roman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5" w15:restartNumberingAfterBreak="0">
    <w:nsid w:val="5C9769B7"/>
    <w:multiLevelType w:val="hybridMultilevel"/>
    <w:tmpl w:val="C5A6F0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CCD006B"/>
    <w:multiLevelType w:val="hybridMultilevel"/>
    <w:tmpl w:val="1034EA0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BABEA0A8">
      <w:start w:val="3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3E4597"/>
    <w:multiLevelType w:val="hybridMultilevel"/>
    <w:tmpl w:val="3CFAC42A"/>
    <w:lvl w:ilvl="0" w:tplc="3BD24F6C">
      <w:start w:val="1"/>
      <w:numFmt w:val="decimal"/>
      <w:lvlText w:val="(%1)"/>
      <w:lvlJc w:val="left"/>
      <w:pPr>
        <w:ind w:left="25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 w15:restartNumberingAfterBreak="0">
    <w:nsid w:val="619725B8"/>
    <w:multiLevelType w:val="hybridMultilevel"/>
    <w:tmpl w:val="5C163FA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9" w15:restartNumberingAfterBreak="0">
    <w:nsid w:val="664B16FD"/>
    <w:multiLevelType w:val="hybridMultilevel"/>
    <w:tmpl w:val="6748AC34"/>
    <w:lvl w:ilvl="0" w:tplc="0D1AF8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394A4F"/>
    <w:multiLevelType w:val="hybridMultilevel"/>
    <w:tmpl w:val="98B4A3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FA556B0"/>
    <w:multiLevelType w:val="hybridMultilevel"/>
    <w:tmpl w:val="805014C4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2822413"/>
    <w:multiLevelType w:val="hybridMultilevel"/>
    <w:tmpl w:val="9C5AC1F2"/>
    <w:lvl w:ilvl="0" w:tplc="1BC4B416">
      <w:start w:val="44"/>
      <w:numFmt w:val="decimal"/>
      <w:lvlText w:val="(%1)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90019" w:tentative="1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DC0F03"/>
    <w:multiLevelType w:val="multilevel"/>
    <w:tmpl w:val="ECFAB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83B3D4A"/>
    <w:multiLevelType w:val="hybridMultilevel"/>
    <w:tmpl w:val="1EFE7F1C"/>
    <w:lvl w:ilvl="0" w:tplc="0409000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1" w:tplc="2C090003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45" w15:restartNumberingAfterBreak="0">
    <w:nsid w:val="78A22779"/>
    <w:multiLevelType w:val="hybridMultilevel"/>
    <w:tmpl w:val="F6188690"/>
    <w:lvl w:ilvl="0" w:tplc="2C090011">
      <w:start w:val="1"/>
      <w:numFmt w:val="decimal"/>
      <w:lvlText w:val="%1)"/>
      <w:lvlJc w:val="left"/>
      <w:pPr>
        <w:ind w:left="720" w:hanging="360"/>
      </w:pPr>
    </w:lvl>
    <w:lvl w:ilvl="1" w:tplc="2C090019" w:tentative="1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D7757F"/>
    <w:multiLevelType w:val="hybridMultilevel"/>
    <w:tmpl w:val="00F86E86"/>
    <w:lvl w:ilvl="0" w:tplc="05C0EB84">
      <w:start w:val="1"/>
      <w:numFmt w:val="lowerRoman"/>
      <w:lvlText w:val="(%1)"/>
      <w:lvlJc w:val="left"/>
      <w:pPr>
        <w:ind w:left="1800" w:hanging="360"/>
      </w:pPr>
      <w:rPr>
        <w:rFonts w:ascii="Times New Roman" w:eastAsiaTheme="minorEastAsia" w:hAnsi="Times New Roman" w:cs="Times New Roman"/>
      </w:rPr>
    </w:lvl>
    <w:lvl w:ilvl="1" w:tplc="4400301A">
      <w:start w:val="1"/>
      <w:numFmt w:val="decimal"/>
      <w:lvlText w:val="(%2)"/>
      <w:lvlJc w:val="left"/>
      <w:pPr>
        <w:ind w:left="2520" w:hanging="360"/>
      </w:pPr>
      <w:rPr>
        <w:rFonts w:hint="default"/>
        <w:b w:val="0"/>
      </w:rPr>
    </w:lvl>
    <w:lvl w:ilvl="2" w:tplc="B2E0BF66">
      <w:numFmt w:val="bullet"/>
      <w:lvlText w:val=""/>
      <w:lvlJc w:val="left"/>
      <w:pPr>
        <w:ind w:left="3420" w:hanging="360"/>
      </w:pPr>
      <w:rPr>
        <w:rFonts w:ascii="Symbol" w:eastAsiaTheme="minorEastAsia" w:hAnsi="Symbol" w:cs="Times New Roman" w:hint="default"/>
      </w:rPr>
    </w:lvl>
    <w:lvl w:ilvl="3" w:tplc="823A70F8">
      <w:start w:val="1"/>
      <w:numFmt w:val="decimal"/>
      <w:lvlText w:val="%4."/>
      <w:lvlJc w:val="left"/>
      <w:pPr>
        <w:ind w:left="3960" w:hanging="360"/>
      </w:pPr>
      <w:rPr>
        <w:rFonts w:ascii="Times New Roman" w:eastAsia="Garamond" w:hAnsi="Times New Roman" w:cs="Times New Roman" w:hint="default"/>
        <w:sz w:val="24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46"/>
  </w:num>
  <w:num w:numId="3">
    <w:abstractNumId w:val="37"/>
  </w:num>
  <w:num w:numId="4">
    <w:abstractNumId w:val="31"/>
  </w:num>
  <w:num w:numId="5">
    <w:abstractNumId w:val="17"/>
  </w:num>
  <w:num w:numId="6">
    <w:abstractNumId w:val="22"/>
  </w:num>
  <w:num w:numId="7">
    <w:abstractNumId w:val="20"/>
  </w:num>
  <w:num w:numId="8">
    <w:abstractNumId w:val="39"/>
  </w:num>
  <w:num w:numId="9">
    <w:abstractNumId w:val="25"/>
  </w:num>
  <w:num w:numId="10">
    <w:abstractNumId w:val="2"/>
  </w:num>
  <w:num w:numId="11">
    <w:abstractNumId w:val="32"/>
  </w:num>
  <w:num w:numId="12">
    <w:abstractNumId w:val="41"/>
  </w:num>
  <w:num w:numId="13">
    <w:abstractNumId w:val="24"/>
  </w:num>
  <w:num w:numId="14">
    <w:abstractNumId w:val="16"/>
  </w:num>
  <w:num w:numId="15">
    <w:abstractNumId w:val="8"/>
  </w:num>
  <w:num w:numId="16">
    <w:abstractNumId w:val="5"/>
  </w:num>
  <w:num w:numId="17">
    <w:abstractNumId w:val="28"/>
  </w:num>
  <w:num w:numId="18">
    <w:abstractNumId w:val="19"/>
  </w:num>
  <w:num w:numId="19">
    <w:abstractNumId w:val="6"/>
  </w:num>
  <w:num w:numId="20">
    <w:abstractNumId w:val="40"/>
  </w:num>
  <w:num w:numId="21">
    <w:abstractNumId w:val="38"/>
  </w:num>
  <w:num w:numId="22">
    <w:abstractNumId w:val="33"/>
  </w:num>
  <w:num w:numId="23">
    <w:abstractNumId w:val="12"/>
  </w:num>
  <w:num w:numId="24">
    <w:abstractNumId w:val="34"/>
  </w:num>
  <w:num w:numId="25">
    <w:abstractNumId w:val="18"/>
  </w:num>
  <w:num w:numId="26">
    <w:abstractNumId w:val="0"/>
  </w:num>
  <w:num w:numId="27">
    <w:abstractNumId w:val="11"/>
  </w:num>
  <w:num w:numId="28">
    <w:abstractNumId w:val="35"/>
  </w:num>
  <w:num w:numId="29">
    <w:abstractNumId w:val="3"/>
  </w:num>
  <w:num w:numId="30">
    <w:abstractNumId w:val="23"/>
  </w:num>
  <w:num w:numId="31">
    <w:abstractNumId w:val="14"/>
  </w:num>
  <w:num w:numId="32">
    <w:abstractNumId w:val="27"/>
  </w:num>
  <w:num w:numId="33">
    <w:abstractNumId w:val="36"/>
  </w:num>
  <w:num w:numId="34">
    <w:abstractNumId w:val="7"/>
  </w:num>
  <w:num w:numId="35">
    <w:abstractNumId w:val="30"/>
  </w:num>
  <w:num w:numId="36">
    <w:abstractNumId w:val="43"/>
  </w:num>
  <w:num w:numId="37">
    <w:abstractNumId w:val="9"/>
  </w:num>
  <w:num w:numId="38">
    <w:abstractNumId w:val="29"/>
  </w:num>
  <w:num w:numId="39">
    <w:abstractNumId w:val="13"/>
  </w:num>
  <w:num w:numId="40">
    <w:abstractNumId w:val="4"/>
  </w:num>
  <w:num w:numId="41">
    <w:abstractNumId w:val="15"/>
  </w:num>
  <w:num w:numId="42">
    <w:abstractNumId w:val="44"/>
  </w:num>
  <w:num w:numId="43">
    <w:abstractNumId w:val="42"/>
  </w:num>
  <w:num w:numId="44">
    <w:abstractNumId w:val="21"/>
  </w:num>
  <w:num w:numId="45">
    <w:abstractNumId w:val="26"/>
  </w:num>
  <w:num w:numId="46">
    <w:abstractNumId w:val="1"/>
  </w:num>
  <w:num w:numId="4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05F"/>
    <w:rsid w:val="0083505F"/>
    <w:rsid w:val="00EE071D"/>
    <w:rsid w:val="00F0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AACD1"/>
  <w15:chartTrackingRefBased/>
  <w15:docId w15:val="{3E4635A8-FAA9-45EE-8ADA-6DEA7CED5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T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0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TT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505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505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505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6">
    <w:name w:val="heading 6"/>
    <w:basedOn w:val="Normal"/>
    <w:next w:val="Normal"/>
    <w:link w:val="Heading6Char"/>
    <w:unhideWhenUsed/>
    <w:qFormat/>
    <w:rsid w:val="0083505F"/>
    <w:pPr>
      <w:keepNext/>
      <w:outlineLvl w:val="5"/>
    </w:pPr>
    <w:rPr>
      <w:rFonts w:ascii="Arial" w:hAnsi="Arial"/>
      <w:b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50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TT"/>
    </w:rPr>
  </w:style>
  <w:style w:type="character" w:customStyle="1" w:styleId="Heading2Char">
    <w:name w:val="Heading 2 Char"/>
    <w:basedOn w:val="DefaultParagraphFont"/>
    <w:link w:val="Heading2"/>
    <w:uiPriority w:val="9"/>
    <w:rsid w:val="0083505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T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505F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en-TT"/>
    </w:rPr>
  </w:style>
  <w:style w:type="character" w:customStyle="1" w:styleId="Heading6Char">
    <w:name w:val="Heading 6 Char"/>
    <w:basedOn w:val="DefaultParagraphFont"/>
    <w:link w:val="Heading6"/>
    <w:rsid w:val="0083505F"/>
    <w:rPr>
      <w:rFonts w:ascii="Arial" w:eastAsia="Times New Roman" w:hAnsi="Arial" w:cs="Times New Roman"/>
      <w:b/>
      <w:sz w:val="24"/>
      <w:szCs w:val="20"/>
      <w:u w:val="single"/>
      <w:lang w:eastAsia="en-TT"/>
    </w:rPr>
  </w:style>
  <w:style w:type="paragraph" w:styleId="Title">
    <w:name w:val="Title"/>
    <w:basedOn w:val="Normal"/>
    <w:link w:val="TitleChar"/>
    <w:qFormat/>
    <w:rsid w:val="0083505F"/>
    <w:pPr>
      <w:jc w:val="center"/>
    </w:pPr>
    <w:rPr>
      <w:rFonts w:ascii="Arial" w:hAnsi="Arial"/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83505F"/>
    <w:rPr>
      <w:rFonts w:ascii="Arial" w:eastAsia="Times New Roman" w:hAnsi="Arial" w:cs="Times New Roman"/>
      <w:b/>
      <w:sz w:val="32"/>
      <w:szCs w:val="20"/>
      <w:lang w:eastAsia="en-TT"/>
    </w:rPr>
  </w:style>
  <w:style w:type="character" w:styleId="Hyperlink">
    <w:name w:val="Hyperlink"/>
    <w:basedOn w:val="DefaultParagraphFont"/>
    <w:uiPriority w:val="99"/>
    <w:unhideWhenUsed/>
    <w:rsid w:val="0083505F"/>
    <w:rPr>
      <w:color w:val="0563C1" w:themeColor="hyperlink"/>
      <w:u w:val="single"/>
    </w:rPr>
  </w:style>
  <w:style w:type="table" w:styleId="TableGrid">
    <w:name w:val="Table Grid"/>
    <w:basedOn w:val="TableNormal"/>
    <w:rsid w:val="0083505F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2">
    <w:name w:val="Body Text Indent 2"/>
    <w:basedOn w:val="Normal"/>
    <w:link w:val="BodyTextIndent2Char"/>
    <w:unhideWhenUsed/>
    <w:rsid w:val="0083505F"/>
    <w:pPr>
      <w:ind w:left="1440"/>
      <w:jc w:val="both"/>
    </w:pPr>
    <w:rPr>
      <w:rFonts w:ascii="Arial" w:hAnsi="Arial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83505F"/>
    <w:rPr>
      <w:rFonts w:ascii="Arial" w:eastAsia="Times New Roman" w:hAnsi="Arial" w:cs="Times New Roman"/>
      <w:sz w:val="24"/>
      <w:szCs w:val="20"/>
      <w:lang w:eastAsia="en-TT"/>
    </w:rPr>
  </w:style>
  <w:style w:type="paragraph" w:styleId="ListParagraph">
    <w:name w:val="List Paragraph"/>
    <w:basedOn w:val="Normal"/>
    <w:uiPriority w:val="1"/>
    <w:qFormat/>
    <w:rsid w:val="0083505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8350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3505F"/>
    <w:rPr>
      <w:rFonts w:ascii="Times New Roman" w:eastAsia="Times New Roman" w:hAnsi="Times New Roman" w:cs="Times New Roman"/>
      <w:sz w:val="24"/>
      <w:szCs w:val="24"/>
      <w:lang w:eastAsia="en-TT"/>
    </w:rPr>
  </w:style>
  <w:style w:type="character" w:styleId="Strong">
    <w:name w:val="Strong"/>
    <w:basedOn w:val="DefaultParagraphFont"/>
    <w:uiPriority w:val="22"/>
    <w:qFormat/>
    <w:rsid w:val="0083505F"/>
    <w:rPr>
      <w:b/>
      <w:bCs/>
    </w:rPr>
  </w:style>
  <w:style w:type="paragraph" w:customStyle="1" w:styleId="Default">
    <w:name w:val="Default"/>
    <w:rsid w:val="0083505F"/>
    <w:pPr>
      <w:autoSpaceDE w:val="0"/>
      <w:autoSpaceDN w:val="0"/>
      <w:adjustRightInd w:val="0"/>
      <w:spacing w:after="0" w:line="240" w:lineRule="auto"/>
    </w:pPr>
    <w:rPr>
      <w:rFonts w:ascii="FFFKKK+Garamond" w:eastAsiaTheme="minorEastAsia" w:hAnsi="FFFKKK+Garamond" w:cs="FFFKKK+Garamond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83505F"/>
    <w:pPr>
      <w:spacing w:after="0" w:line="240" w:lineRule="auto"/>
    </w:pPr>
    <w:rPr>
      <w:rFonts w:ascii="Century Schoolbook" w:eastAsia="Times New Roman" w:hAnsi="Century Schoolbook" w:cs="Verdana"/>
      <w:sz w:val="20"/>
      <w:szCs w:val="2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unhideWhenUsed/>
    <w:rsid w:val="0083505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3505F"/>
    <w:rPr>
      <w:rFonts w:ascii="Times New Roman" w:eastAsia="Times New Roman" w:hAnsi="Times New Roman" w:cs="Times New Roman"/>
      <w:sz w:val="24"/>
      <w:szCs w:val="24"/>
      <w:lang w:eastAsia="en-T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0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05F"/>
    <w:rPr>
      <w:rFonts w:ascii="Tahoma" w:eastAsia="Times New Roman" w:hAnsi="Tahoma" w:cs="Tahoma"/>
      <w:sz w:val="16"/>
      <w:szCs w:val="16"/>
      <w:lang w:eastAsia="en-TT"/>
    </w:rPr>
  </w:style>
  <w:style w:type="paragraph" w:styleId="Header">
    <w:name w:val="header"/>
    <w:basedOn w:val="Normal"/>
    <w:link w:val="HeaderChar"/>
    <w:uiPriority w:val="99"/>
    <w:unhideWhenUsed/>
    <w:rsid w:val="008350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505F"/>
    <w:rPr>
      <w:rFonts w:ascii="Times New Roman" w:eastAsia="Times New Roman" w:hAnsi="Times New Roman" w:cs="Times New Roman"/>
      <w:sz w:val="24"/>
      <w:szCs w:val="24"/>
      <w:lang w:eastAsia="en-TT"/>
    </w:rPr>
  </w:style>
  <w:style w:type="paragraph" w:styleId="Footer">
    <w:name w:val="footer"/>
    <w:basedOn w:val="Normal"/>
    <w:link w:val="FooterChar"/>
    <w:uiPriority w:val="99"/>
    <w:unhideWhenUsed/>
    <w:rsid w:val="008350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05F"/>
    <w:rPr>
      <w:rFonts w:ascii="Times New Roman" w:eastAsia="Times New Roman" w:hAnsi="Times New Roman" w:cs="Times New Roman"/>
      <w:sz w:val="24"/>
      <w:szCs w:val="24"/>
      <w:lang w:eastAsia="en-TT"/>
    </w:rPr>
  </w:style>
  <w:style w:type="paragraph" w:customStyle="1" w:styleId="Title1">
    <w:name w:val="Title1"/>
    <w:basedOn w:val="Normal"/>
    <w:next w:val="Normal"/>
    <w:rsid w:val="0083505F"/>
    <w:pPr>
      <w:spacing w:before="100"/>
      <w:ind w:left="1134" w:right="720"/>
      <w:jc w:val="center"/>
    </w:pPr>
    <w:rPr>
      <w:rFonts w:eastAsia="MS Mincho"/>
      <w:b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3505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3505F"/>
    <w:rPr>
      <w:rFonts w:ascii="Times New Roman" w:eastAsia="Times New Roman" w:hAnsi="Times New Roman" w:cs="Times New Roman"/>
      <w:sz w:val="24"/>
      <w:szCs w:val="24"/>
      <w:lang w:eastAsia="en-TT"/>
    </w:rPr>
  </w:style>
  <w:style w:type="paragraph" w:customStyle="1" w:styleId="85367988A0544E0D9E4823711EB28734">
    <w:name w:val="85367988A0544E0D9E4823711EB28734"/>
    <w:rsid w:val="0083505F"/>
    <w:pPr>
      <w:spacing w:after="200" w:line="276" w:lineRule="auto"/>
    </w:pPr>
    <w:rPr>
      <w:rFonts w:eastAsiaTheme="minorEastAsia"/>
      <w:lang w:val="en-US" w:eastAsia="ja-JP"/>
    </w:rPr>
  </w:style>
  <w:style w:type="paragraph" w:customStyle="1" w:styleId="2909F619802848F09E01365C32F34654">
    <w:name w:val="2909F619802848F09E01365C32F34654"/>
    <w:rsid w:val="0083505F"/>
    <w:pPr>
      <w:spacing w:after="200" w:line="276" w:lineRule="auto"/>
    </w:pPr>
    <w:rPr>
      <w:rFonts w:eastAsiaTheme="minorEastAsia"/>
      <w:lang w:val="en-US" w:eastAsia="ja-JP"/>
    </w:rPr>
  </w:style>
  <w:style w:type="character" w:customStyle="1" w:styleId="spancenterdoc1">
    <w:name w:val="spancenterdoc1"/>
    <w:basedOn w:val="DefaultParagraphFont"/>
    <w:rsid w:val="0083505F"/>
    <w:rPr>
      <w:rFonts w:ascii="Tahoma" w:hAnsi="Tahoma" w:cs="Tahoma" w:hint="default"/>
      <w:color w:val="344955"/>
      <w:sz w:val="18"/>
      <w:szCs w:val="18"/>
    </w:rPr>
  </w:style>
  <w:style w:type="paragraph" w:customStyle="1" w:styleId="StylepapertitleAsianMSMincho">
    <w:name w:val="Style paper title + (Asian) MS Mincho"/>
    <w:basedOn w:val="Normal"/>
    <w:rsid w:val="0083505F"/>
    <w:pPr>
      <w:spacing w:before="120" w:after="120"/>
      <w:jc w:val="center"/>
    </w:pPr>
    <w:rPr>
      <w:rFonts w:eastAsia="MS Mincho"/>
      <w:sz w:val="48"/>
      <w:szCs w:val="20"/>
    </w:rPr>
  </w:style>
  <w:style w:type="paragraph" w:customStyle="1" w:styleId="Articletitle">
    <w:name w:val="Article title"/>
    <w:basedOn w:val="Normal"/>
    <w:next w:val="Normal"/>
    <w:qFormat/>
    <w:rsid w:val="0083505F"/>
    <w:pPr>
      <w:spacing w:after="120" w:line="360" w:lineRule="auto"/>
    </w:pPr>
    <w:rPr>
      <w:b/>
      <w:sz w:val="28"/>
      <w:lang w:val="en-GB"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3505F"/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3505F"/>
    <w:rPr>
      <w:rFonts w:ascii="Times New Roman" w:eastAsia="Times New Roman" w:hAnsi="Times New Roman" w:cs="Times New Roman"/>
      <w:sz w:val="24"/>
      <w:szCs w:val="21"/>
      <w:lang w:eastAsia="en-TT"/>
    </w:rPr>
  </w:style>
  <w:style w:type="character" w:styleId="FollowedHyperlink">
    <w:name w:val="FollowedHyperlink"/>
    <w:basedOn w:val="DefaultParagraphFont"/>
    <w:uiPriority w:val="99"/>
    <w:semiHidden/>
    <w:unhideWhenUsed/>
    <w:rsid w:val="0083505F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83505F"/>
  </w:style>
  <w:style w:type="character" w:customStyle="1" w:styleId="js-doi">
    <w:name w:val="js-doi"/>
    <w:basedOn w:val="DefaultParagraphFont"/>
    <w:rsid w:val="0083505F"/>
  </w:style>
  <w:style w:type="character" w:customStyle="1" w:styleId="estilo50">
    <w:name w:val="estilo50"/>
    <w:basedOn w:val="DefaultParagraphFont"/>
    <w:rsid w:val="0083505F"/>
  </w:style>
  <w:style w:type="character" w:customStyle="1" w:styleId="estilo51">
    <w:name w:val="estilo51"/>
    <w:basedOn w:val="DefaultParagraphFont"/>
    <w:rsid w:val="0083505F"/>
  </w:style>
  <w:style w:type="paragraph" w:styleId="NormalWeb">
    <w:name w:val="Normal (Web)"/>
    <w:basedOn w:val="Normal"/>
    <w:uiPriority w:val="99"/>
    <w:semiHidden/>
    <w:unhideWhenUsed/>
    <w:rsid w:val="0083505F"/>
    <w:pPr>
      <w:spacing w:before="100" w:beforeAutospacing="1" w:after="100" w:afterAutospacing="1"/>
    </w:pPr>
  </w:style>
  <w:style w:type="character" w:customStyle="1" w:styleId="epub-sectionitem">
    <w:name w:val="epub-section__item"/>
    <w:basedOn w:val="DefaultParagraphFont"/>
    <w:rsid w:val="0083505F"/>
  </w:style>
  <w:style w:type="character" w:customStyle="1" w:styleId="epub-sectioncitedbylabel">
    <w:name w:val="epub-section__citedby__label"/>
    <w:basedOn w:val="DefaultParagraphFont"/>
    <w:rsid w:val="0083505F"/>
  </w:style>
  <w:style w:type="character" w:styleId="UnresolvedMention">
    <w:name w:val="Unresolved Mention"/>
    <w:basedOn w:val="DefaultParagraphFont"/>
    <w:uiPriority w:val="99"/>
    <w:semiHidden/>
    <w:unhideWhenUsed/>
    <w:rsid w:val="0083505F"/>
    <w:rPr>
      <w:color w:val="605E5C"/>
      <w:shd w:val="clear" w:color="auto" w:fill="E1DFDD"/>
    </w:rPr>
  </w:style>
  <w:style w:type="character" w:customStyle="1" w:styleId="anchor-text">
    <w:name w:val="anchor-text"/>
    <w:basedOn w:val="DefaultParagraphFont"/>
    <w:rsid w:val="0083505F"/>
  </w:style>
  <w:style w:type="character" w:customStyle="1" w:styleId="author">
    <w:name w:val="author"/>
    <w:basedOn w:val="DefaultParagraphFont"/>
    <w:rsid w:val="0083505F"/>
  </w:style>
  <w:style w:type="character" w:customStyle="1" w:styleId="react-xocs-alternative-link">
    <w:name w:val="react-xocs-alternative-link"/>
    <w:basedOn w:val="DefaultParagraphFont"/>
    <w:rsid w:val="0083505F"/>
  </w:style>
  <w:style w:type="character" w:customStyle="1" w:styleId="given-name">
    <w:name w:val="given-name"/>
    <w:basedOn w:val="DefaultParagraphFont"/>
    <w:rsid w:val="0083505F"/>
  </w:style>
  <w:style w:type="character" w:customStyle="1" w:styleId="text">
    <w:name w:val="text"/>
    <w:basedOn w:val="DefaultParagraphFont"/>
    <w:rsid w:val="0083505F"/>
  </w:style>
  <w:style w:type="character" w:customStyle="1" w:styleId="author-ref">
    <w:name w:val="author-ref"/>
    <w:basedOn w:val="DefaultParagraphFont"/>
    <w:rsid w:val="0083505F"/>
  </w:style>
  <w:style w:type="character" w:customStyle="1" w:styleId="normaltextrun">
    <w:name w:val="normaltextrun"/>
    <w:basedOn w:val="DefaultParagraphFont"/>
    <w:rsid w:val="00835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016/B978-0-323-95553-9.00011-X" TargetMode="External"/><Relationship Id="rId18" Type="http://schemas.openxmlformats.org/officeDocument/2006/relationships/hyperlink" Target="https://doi.org/10.1007/s42452-025-07313-6" TargetMode="External"/><Relationship Id="rId26" Type="http://schemas.openxmlformats.org/officeDocument/2006/relationships/hyperlink" Target="https://doi.org/10.1016/j.ceja.2023.100501" TargetMode="External"/><Relationship Id="rId39" Type="http://schemas.openxmlformats.org/officeDocument/2006/relationships/hyperlink" Target="javascript:void(0)" TargetMode="External"/><Relationship Id="rId21" Type="http://schemas.openxmlformats.org/officeDocument/2006/relationships/hyperlink" Target="https://scholar.google.com/citations?view_op=view_citation&amp;hl=en&amp;user=ytLML2AAAAAJ&amp;sortby=pubdate&amp;citation_for_view=ytLML2AAAAAJ:r0BpntZqJG4C" TargetMode="External"/><Relationship Id="rId34" Type="http://schemas.openxmlformats.org/officeDocument/2006/relationships/hyperlink" Target="https://doi.org/10.4015/S1016237221500344" TargetMode="External"/><Relationship Id="rId42" Type="http://schemas.openxmlformats.org/officeDocument/2006/relationships/hyperlink" Target="https://doi.org/10.1504/IJSISE.2014.066600" TargetMode="External"/><Relationship Id="rId47" Type="http://schemas.openxmlformats.org/officeDocument/2006/relationships/hyperlink" Target="https://doi.org/10.1142/S0218126605002702" TargetMode="External"/><Relationship Id="rId50" Type="http://schemas.openxmlformats.org/officeDocument/2006/relationships/hyperlink" Target="https://www.krishisanskriti.org/vol_image/06Aug201711082302%20%20%20Davinder%20Pal%20Sharma%20%20%20%20%20%20%20%20%20%20%20%20%20307-312.pdf" TargetMode="External"/><Relationship Id="rId55" Type="http://schemas.openxmlformats.org/officeDocument/2006/relationships/hyperlink" Target="https://doi.org/03.LSCS.2013.4.46" TargetMode="External"/><Relationship Id="rId63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155/acis/7495734" TargetMode="External"/><Relationship Id="rId29" Type="http://schemas.openxmlformats.org/officeDocument/2006/relationships/hyperlink" Target="https://doi.org/10.1142/S021797922350114X" TargetMode="External"/><Relationship Id="rId11" Type="http://schemas.openxmlformats.org/officeDocument/2006/relationships/hyperlink" Target="https://doi.org/10.1016/B978-0-443-13819-5.00005-7" TargetMode="External"/><Relationship Id="rId24" Type="http://schemas.openxmlformats.org/officeDocument/2006/relationships/hyperlink" Target="https://doi.org/10.1016/j.apsadv.2023.100471" TargetMode="External"/><Relationship Id="rId32" Type="http://schemas.openxmlformats.org/officeDocument/2006/relationships/hyperlink" Target="https://www.degruyter.com/document/doi/10.1515/zkri-2021-2025/html" TargetMode="External"/><Relationship Id="rId37" Type="http://schemas.openxmlformats.org/officeDocument/2006/relationships/hyperlink" Target="https://www.sciencedirect.com/science/article/pii/S0925400520312727" TargetMode="External"/><Relationship Id="rId40" Type="http://schemas.openxmlformats.org/officeDocument/2006/relationships/hyperlink" Target="http://doi.org/10.11591/ijeecs.v7.i3.pp718-723" TargetMode="External"/><Relationship Id="rId45" Type="http://schemas.openxmlformats.org/officeDocument/2006/relationships/hyperlink" Target="https://www.cscjournals.org/download/issuearchive/SPIJ/Volume4/SPIJ_V4_I2.pdf" TargetMode="External"/><Relationship Id="rId53" Type="http://schemas.openxmlformats.org/officeDocument/2006/relationships/hyperlink" Target="https://www.makhillpublications.co/view-article/1682-3915/ajit.2005.600.606" TargetMode="External"/><Relationship Id="rId58" Type="http://schemas.openxmlformats.org/officeDocument/2006/relationships/hyperlink" Target="https://doi.org/10.1109/APCCAS.2002.1115321" TargetMode="External"/><Relationship Id="rId5" Type="http://schemas.openxmlformats.org/officeDocument/2006/relationships/styles" Target="styles.xml"/><Relationship Id="rId61" Type="http://schemas.openxmlformats.org/officeDocument/2006/relationships/hyperlink" Target="https://doi.org/10.1109/ICECS.2000.911606" TargetMode="External"/><Relationship Id="rId19" Type="http://schemas.openxmlformats.org/officeDocument/2006/relationships/hyperlink" Target="https://doi.org/10.1002/appl.70022" TargetMode="External"/><Relationship Id="rId14" Type="http://schemas.openxmlformats.org/officeDocument/2006/relationships/hyperlink" Target="https://search.ipindia.gov.in/designsearch" TargetMode="External"/><Relationship Id="rId22" Type="http://schemas.openxmlformats.org/officeDocument/2006/relationships/hyperlink" Target="https://doi.org/10.1007/s42452-024-05930-1" TargetMode="External"/><Relationship Id="rId27" Type="http://schemas.openxmlformats.org/officeDocument/2006/relationships/hyperlink" Target="https://doi.org/10.1051/epjap/2023230023" TargetMode="External"/><Relationship Id="rId30" Type="http://schemas.openxmlformats.org/officeDocument/2006/relationships/hyperlink" Target="https://doi.org/10.1051/epjap/2022220113" TargetMode="External"/><Relationship Id="rId35" Type="http://schemas.openxmlformats.org/officeDocument/2006/relationships/hyperlink" Target="https://doi.org/10.1016/j.bspc.2021.102518" TargetMode="External"/><Relationship Id="rId43" Type="http://schemas.openxmlformats.org/officeDocument/2006/relationships/hyperlink" Target="https://doi.org/10.1007/s11265-010-0551-0" TargetMode="External"/><Relationship Id="rId48" Type="http://schemas.openxmlformats.org/officeDocument/2006/relationships/hyperlink" Target="https://doi.org/10.1080/09747338.2002.11415756" TargetMode="External"/><Relationship Id="rId56" Type="http://schemas.openxmlformats.org/officeDocument/2006/relationships/hyperlink" Target="https://doi.org/10.13140/2.1.2315.6802" TargetMode="External"/><Relationship Id="rId8" Type="http://schemas.openxmlformats.org/officeDocument/2006/relationships/hyperlink" Target="https://doi.org/10.1016/C2023-0-51991-3" TargetMode="External"/><Relationship Id="rId51" Type="http://schemas.openxmlformats.org/officeDocument/2006/relationships/hyperlink" Target="https://doi.org/10.5120/21053-3700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sciencedirect.com/science/article/pii/B978032395553900011X" TargetMode="External"/><Relationship Id="rId17" Type="http://schemas.openxmlformats.org/officeDocument/2006/relationships/hyperlink" Target="https://doi.org/10.1039/D5TA01195G" TargetMode="External"/><Relationship Id="rId25" Type="http://schemas.openxmlformats.org/officeDocument/2006/relationships/hyperlink" Target="https://research.ebsco.com/c/wh7wqj/viewer/pdf/jaldrduvbz" TargetMode="External"/><Relationship Id="rId33" Type="http://schemas.openxmlformats.org/officeDocument/2006/relationships/hyperlink" Target="https://doi.org/10.1515/zkri-2021-2025" TargetMode="External"/><Relationship Id="rId38" Type="http://schemas.openxmlformats.org/officeDocument/2006/relationships/hyperlink" Target="https://doi.org/10.1016/j.snb.2020.128925" TargetMode="External"/><Relationship Id="rId46" Type="http://schemas.openxmlformats.org/officeDocument/2006/relationships/hyperlink" Target="https://www.apett.org/flipbook/" TargetMode="External"/><Relationship Id="rId59" Type="http://schemas.openxmlformats.org/officeDocument/2006/relationships/hyperlink" Target="https://doi.org/10.1109/SIBCOM.2001.977503" TargetMode="External"/><Relationship Id="rId20" Type="http://schemas.openxmlformats.org/officeDocument/2006/relationships/hyperlink" Target="https://journals.sta.uwi.edu/ojs/index.php/iemj/article/view/10185" TargetMode="External"/><Relationship Id="rId41" Type="http://schemas.openxmlformats.org/officeDocument/2006/relationships/hyperlink" Target="https://doi.org/10.1007/s00034-015-0123-4" TargetMode="External"/><Relationship Id="rId54" Type="http://schemas.openxmlformats.org/officeDocument/2006/relationships/hyperlink" Target="https://doi.org/10.47412/YDQV9793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s://iprsearch.ipindia.gov.in/publicsearch" TargetMode="External"/><Relationship Id="rId23" Type="http://schemas.openxmlformats.org/officeDocument/2006/relationships/hyperlink" Target="https://doi.org/10.1039/D3NR04537D" TargetMode="External"/><Relationship Id="rId28" Type="http://schemas.openxmlformats.org/officeDocument/2006/relationships/hyperlink" Target="https://doi.org/10.2174/2666145416666230104104150" TargetMode="External"/><Relationship Id="rId36" Type="http://schemas.openxmlformats.org/officeDocument/2006/relationships/hyperlink" Target="https://doi.org/10.1007/s41133-020-00042-y" TargetMode="External"/><Relationship Id="rId49" Type="http://schemas.openxmlformats.org/officeDocument/2006/relationships/hyperlink" Target="https://www.jetir.org/papers/JETIR1905S44" TargetMode="External"/><Relationship Id="rId57" Type="http://schemas.openxmlformats.org/officeDocument/2006/relationships/hyperlink" Target="https://journals.sta.uwi.edu/ojs/index.php/iemj/article/view/10195/8091" TargetMode="External"/><Relationship Id="rId10" Type="http://schemas.openxmlformats.org/officeDocument/2006/relationships/hyperlink" Target="https://doi.org/10.1016/B978-0-443-29250-7.00010-4" TargetMode="External"/><Relationship Id="rId31" Type="http://schemas.openxmlformats.org/officeDocument/2006/relationships/hyperlink" Target="https://doi.org/10.37819/bph.001.02.0166" TargetMode="External"/><Relationship Id="rId44" Type="http://schemas.openxmlformats.org/officeDocument/2006/relationships/hyperlink" Target="https://doi.org/10.24084/repqj10.609" TargetMode="External"/><Relationship Id="rId52" Type="http://schemas.openxmlformats.org/officeDocument/2006/relationships/hyperlink" Target="https://www.makhillpublications.co/view-article/1682-3915/ajit.2006.1058.1063" TargetMode="External"/><Relationship Id="rId60" Type="http://schemas.openxmlformats.org/officeDocument/2006/relationships/hyperlink" Target="https://doi.org/10.1109/ICSMC.2000.884339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oi.org/10.1016/B978-0-443-29250-7.00014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D891073341674C824AD9248A179309" ma:contentTypeVersion="18" ma:contentTypeDescription="Create a new document." ma:contentTypeScope="" ma:versionID="a0c240b03e1c1dc149ac77322944e62a">
  <xsd:schema xmlns:xsd="http://www.w3.org/2001/XMLSchema" xmlns:xs="http://www.w3.org/2001/XMLSchema" xmlns:p="http://schemas.microsoft.com/office/2006/metadata/properties" xmlns:ns3="8ab73875-41d3-4c5f-b2d2-1fc31cc4734e" xmlns:ns4="9106bf0d-d306-4d55-acb6-ffe0b9bcce84" targetNamespace="http://schemas.microsoft.com/office/2006/metadata/properties" ma:root="true" ma:fieldsID="3b8da4035ffd05354c285c9736766ff9" ns3:_="" ns4:_="">
    <xsd:import namespace="8ab73875-41d3-4c5f-b2d2-1fc31cc4734e"/>
    <xsd:import namespace="9106bf0d-d306-4d55-acb6-ffe0b9bcce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b73875-41d3-4c5f-b2d2-1fc31cc473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6bf0d-d306-4d55-acb6-ffe0b9bcce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ab73875-41d3-4c5f-b2d2-1fc31cc4734e" xsi:nil="true"/>
  </documentManagement>
</p:properties>
</file>

<file path=customXml/itemProps1.xml><?xml version="1.0" encoding="utf-8"?>
<ds:datastoreItem xmlns:ds="http://schemas.openxmlformats.org/officeDocument/2006/customXml" ds:itemID="{4EF55A14-A189-4378-AA00-B92CE84565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b73875-41d3-4c5f-b2d2-1fc31cc4734e"/>
    <ds:schemaRef ds:uri="9106bf0d-d306-4d55-acb6-ffe0b9bcce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C1839C-55AA-409A-899E-C4847528FA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CB87F1-EEC4-4714-9C65-51E361A78FFB}">
  <ds:schemaRefs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9106bf0d-d306-4d55-acb6-ffe0b9bcce84"/>
    <ds:schemaRef ds:uri="8ab73875-41d3-4c5f-b2d2-1fc31cc4734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3878</Words>
  <Characters>22105</Characters>
  <Application>Microsoft Office Word</Application>
  <DocSecurity>0</DocSecurity>
  <Lines>184</Lines>
  <Paragraphs>51</Paragraphs>
  <ScaleCrop>false</ScaleCrop>
  <Company>The University of The West Indies</Company>
  <LinksUpToDate>false</LinksUpToDate>
  <CharactersWithSpaces>25932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Davinder Sharma</dc:creator>
  <cp:keywords/>
  <dc:description/>
  <cp:lastModifiedBy>Davinder Sharma</cp:lastModifiedBy>
  <cp:revision>1</cp:revision>
  <dcterms:created xsi:type="dcterms:W3CDTF">2026-07-03T17:42:00Z</dcterms:created>
  <dcterms:modified xsi:type="dcterms:W3CDTF">2026-07-03T17:53:00Z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b5fc79ef-f348-4c36-b0ed-0edee3b1b33e</vt:lpwstr>
  </property>
  <property fmtid="{D5CDD505-2E9C-101B-9397-08002B2CF9AE}" pid="3" name="ContentTypeId">
    <vt:lpwstr>0x0101004AD891073341674C824AD9248A179309</vt:lpwstr>
  </property>
</Properties>
</file>