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016952467"/>
    <w:bookmarkEnd w:id="0"/>
    <w:p w:rsidR="00CF0B8A" w:rsidRPr="0031586E" w:rsidRDefault="00CF0B8A" w:rsidP="00CF0B8A">
      <w:pPr>
        <w:jc w:val="center"/>
        <w:rPr>
          <w:rFonts w:ascii="Garamond" w:hAnsi="Garamond"/>
          <w:sz w:val="32"/>
          <w:szCs w:val="28"/>
          <w:lang w:val="en-029"/>
        </w:rPr>
      </w:pPr>
      <w:r w:rsidRPr="0031586E">
        <w:rPr>
          <w:rFonts w:ascii="Garamond" w:hAnsi="Garamond"/>
          <w:sz w:val="32"/>
          <w:szCs w:val="28"/>
          <w:lang w:val="en-029"/>
        </w:rPr>
        <w:object w:dxaOrig="886" w:dyaOrig="11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68.25pt" o:ole="" fillcolor="window">
            <v:imagedata r:id="rId8" o:title=""/>
          </v:shape>
          <o:OLEObject Type="Embed" ProgID="Word.Picture.8" ShapeID="_x0000_i1025" DrawAspect="Content" ObjectID="_1676108803" r:id="rId9"/>
        </w:object>
      </w:r>
    </w:p>
    <w:p w:rsidR="00CF0B8A" w:rsidRDefault="00CF0B8A" w:rsidP="00CF0B8A">
      <w:pPr>
        <w:pStyle w:val="Caption"/>
        <w:rPr>
          <w:rFonts w:ascii="Bookman Old Style" w:hAnsi="Bookman Old Style"/>
        </w:rPr>
      </w:pPr>
      <w:r>
        <w:rPr>
          <w:rFonts w:ascii="Bookman Old Style" w:hAnsi="Bookman Old Style"/>
        </w:rPr>
        <w:t xml:space="preserve">THE UNIVERSITY OF THE </w:t>
      </w:r>
      <w:smartTag w:uri="urn:schemas-microsoft-com:office:smarttags" w:element="place">
        <w:r>
          <w:rPr>
            <w:rFonts w:ascii="Bookman Old Style" w:hAnsi="Bookman Old Style"/>
          </w:rPr>
          <w:t>WEST INDIES</w:t>
        </w:r>
      </w:smartTag>
    </w:p>
    <w:p w:rsidR="00CF0B8A" w:rsidRDefault="00CF0B8A" w:rsidP="00CF0B8A">
      <w:pPr>
        <w:jc w:val="center"/>
        <w:rPr>
          <w:rFonts w:ascii="Bookman Old Style" w:hAnsi="Bookman Old Style"/>
          <w:spacing w:val="-2"/>
          <w:sz w:val="18"/>
        </w:rPr>
      </w:pPr>
      <w:smartTag w:uri="urn:schemas-microsoft-com:office:smarttags" w:element="City">
        <w:r>
          <w:rPr>
            <w:rFonts w:ascii="Bookman Old Style" w:hAnsi="Bookman Old Style"/>
            <w:spacing w:val="-2"/>
            <w:sz w:val="18"/>
          </w:rPr>
          <w:t>ST. AUGUSTINE</w:t>
        </w:r>
      </w:smartTag>
      <w:r>
        <w:rPr>
          <w:rFonts w:ascii="Bookman Old Style" w:hAnsi="Bookman Old Style"/>
          <w:spacing w:val="-2"/>
          <w:sz w:val="18"/>
        </w:rPr>
        <w:t xml:space="preserve">, </w:t>
      </w:r>
      <w:smartTag w:uri="urn:schemas-microsoft-com:office:smarttags" w:element="country-region">
        <w:r>
          <w:rPr>
            <w:rFonts w:ascii="Bookman Old Style" w:hAnsi="Bookman Old Style"/>
            <w:spacing w:val="-2"/>
            <w:sz w:val="18"/>
          </w:rPr>
          <w:t>TRINIDAD AND TOBAGO</w:t>
        </w:r>
      </w:smartTag>
      <w:r>
        <w:rPr>
          <w:rFonts w:ascii="Bookman Old Style" w:hAnsi="Bookman Old Style"/>
          <w:spacing w:val="-2"/>
          <w:sz w:val="18"/>
        </w:rPr>
        <w:t xml:space="preserve">, </w:t>
      </w:r>
      <w:smartTag w:uri="urn:schemas-microsoft-com:office:smarttags" w:element="place">
        <w:r>
          <w:rPr>
            <w:rFonts w:ascii="Bookman Old Style" w:hAnsi="Bookman Old Style"/>
            <w:spacing w:val="-2"/>
            <w:sz w:val="18"/>
          </w:rPr>
          <w:t>WEST INDIES</w:t>
        </w:r>
      </w:smartTag>
    </w:p>
    <w:p w:rsidR="00CF0B8A" w:rsidRDefault="00CF0B8A" w:rsidP="00CF0B8A">
      <w:pPr>
        <w:pStyle w:val="Heading2"/>
        <w:rPr>
          <w:rFonts w:ascii="Bookman Old Style" w:hAnsi="Bookman Old Style"/>
          <w:sz w:val="18"/>
        </w:rPr>
      </w:pPr>
      <w:r>
        <w:rPr>
          <w:rFonts w:ascii="Bookman Old Style" w:hAnsi="Bookman Old Style"/>
          <w:sz w:val="18"/>
        </w:rPr>
        <w:t>OFFICE OF THE CAMPUS REGISTRAR</w:t>
      </w:r>
    </w:p>
    <w:p w:rsidR="00CF0B8A" w:rsidRDefault="00CF0B8A" w:rsidP="00CF0B8A">
      <w:pPr>
        <w:jc w:val="center"/>
        <w:rPr>
          <w:rFonts w:ascii="Bookman Old Style" w:hAnsi="Bookman Old Style"/>
          <w:b/>
          <w:sz w:val="18"/>
        </w:rPr>
      </w:pPr>
      <w:r>
        <w:rPr>
          <w:rFonts w:ascii="Bookman Old Style" w:hAnsi="Bookman Old Style"/>
          <w:b/>
          <w:sz w:val="18"/>
        </w:rPr>
        <w:t>OFFICE OF GRADUATE STUDIES &amp; RESEARCH</w:t>
      </w:r>
    </w:p>
    <w:p w:rsidR="00CF0B8A" w:rsidRDefault="00CF0B8A" w:rsidP="00CF0B8A">
      <w:pPr>
        <w:pStyle w:val="BodyText"/>
        <w:pBdr>
          <w:bottom w:val="single" w:sz="4" w:space="1" w:color="auto"/>
        </w:pBdr>
        <w:jc w:val="center"/>
      </w:pPr>
      <w:r>
        <w:t xml:space="preserve">TELEPHONE: (1-868) 663 1334  ext. 83797   FAX:  (1-868) 645 7327  E-mail: </w:t>
      </w:r>
      <w:hyperlink r:id="rId10" w:history="1">
        <w:r w:rsidRPr="00D65384">
          <w:rPr>
            <w:rStyle w:val="Hyperlink"/>
          </w:rPr>
          <w:t>sarah.kalloo@sta.uwi.edu</w:t>
        </w:r>
      </w:hyperlink>
      <w:r>
        <w:t xml:space="preserve"> </w:t>
      </w:r>
    </w:p>
    <w:p w:rsidR="00CF0B8A" w:rsidRDefault="00CF0B8A" w:rsidP="00CF0B8A">
      <w:pPr>
        <w:pStyle w:val="EndnoteText"/>
        <w:widowControl/>
        <w:rPr>
          <w:rFonts w:ascii="Bookman Old Style" w:hAnsi="Bookman Old Style"/>
          <w:b/>
          <w:bCs/>
          <w:sz w:val="20"/>
        </w:rPr>
      </w:pPr>
      <w:r>
        <w:rPr>
          <w:rFonts w:ascii="Bookman Old Style" w:hAnsi="Bookman Old Style"/>
          <w:b/>
          <w:bCs/>
          <w:sz w:val="20"/>
        </w:rPr>
        <w:t xml:space="preserve">Our Reference 140/9/2 </w:t>
      </w:r>
    </w:p>
    <w:p w:rsidR="00CF0B8A" w:rsidRDefault="00CF0B8A" w:rsidP="00CF0B8A">
      <w:pPr>
        <w:pStyle w:val="EndnoteText"/>
        <w:widowControl/>
        <w:jc w:val="center"/>
        <w:rPr>
          <w:rFonts w:ascii="Garamond" w:hAnsi="Garamond"/>
          <w:b/>
          <w:bCs/>
          <w:sz w:val="30"/>
          <w:u w:val="single"/>
        </w:rPr>
      </w:pPr>
    </w:p>
    <w:p w:rsidR="00CF0B8A" w:rsidRPr="00065F65" w:rsidRDefault="00CF0B8A" w:rsidP="00CF0B8A">
      <w:pPr>
        <w:pStyle w:val="EndnoteText"/>
        <w:widowControl/>
        <w:jc w:val="center"/>
        <w:rPr>
          <w:rFonts w:ascii="Garamond" w:hAnsi="Garamond"/>
          <w:b/>
          <w:bCs/>
          <w:sz w:val="30"/>
          <w:u w:val="single"/>
        </w:rPr>
      </w:pPr>
      <w:r w:rsidRPr="00065F65">
        <w:rPr>
          <w:rFonts w:ascii="Garamond" w:hAnsi="Garamond"/>
          <w:b/>
          <w:bCs/>
          <w:sz w:val="30"/>
          <w:u w:val="single"/>
        </w:rPr>
        <w:t>MEMORANDUM</w:t>
      </w:r>
    </w:p>
    <w:p w:rsidR="00CF0B8A" w:rsidRPr="00933424" w:rsidRDefault="00CF0B8A" w:rsidP="00CF0B8A">
      <w:pPr>
        <w:pStyle w:val="EndnoteText"/>
        <w:widowControl/>
        <w:rPr>
          <w:rFonts w:ascii="Garamond" w:hAnsi="Garamond"/>
          <w:sz w:val="14"/>
        </w:rPr>
      </w:pPr>
    </w:p>
    <w:p w:rsidR="00CF0B8A" w:rsidRDefault="00CF0B8A" w:rsidP="00CF0B8A">
      <w:pPr>
        <w:pStyle w:val="EndnoteText"/>
        <w:widowControl/>
        <w:rPr>
          <w:rFonts w:ascii="Garamond" w:hAnsi="Garamond"/>
          <w:sz w:val="22"/>
          <w:szCs w:val="22"/>
        </w:rPr>
      </w:pPr>
    </w:p>
    <w:p w:rsidR="00CF0B8A" w:rsidRPr="00AA5F53" w:rsidRDefault="00CF0B8A" w:rsidP="00CF0B8A">
      <w:pPr>
        <w:pStyle w:val="EndnoteText"/>
        <w:widowControl/>
        <w:rPr>
          <w:rFonts w:ascii="Garamond" w:hAnsi="Garamond"/>
          <w:sz w:val="22"/>
          <w:szCs w:val="22"/>
        </w:rPr>
      </w:pPr>
      <w:r w:rsidRPr="00AA5F53">
        <w:rPr>
          <w:rFonts w:ascii="Garamond" w:hAnsi="Garamond"/>
          <w:sz w:val="22"/>
          <w:szCs w:val="22"/>
        </w:rPr>
        <w:t>To:</w:t>
      </w:r>
      <w:r w:rsidRPr="00AA5F53">
        <w:rPr>
          <w:rFonts w:ascii="Garamond" w:hAnsi="Garamond"/>
          <w:sz w:val="22"/>
          <w:szCs w:val="22"/>
        </w:rPr>
        <w:tab/>
      </w:r>
      <w:r w:rsidRPr="00AA5F53">
        <w:rPr>
          <w:rFonts w:ascii="Garamond" w:hAnsi="Garamond"/>
          <w:sz w:val="22"/>
          <w:szCs w:val="22"/>
        </w:rPr>
        <w:tab/>
        <w:t>All Members, Academic and Senior Administrative Staff</w:t>
      </w:r>
    </w:p>
    <w:p w:rsidR="00CF0B8A" w:rsidRPr="00AA5F53" w:rsidRDefault="00CF0B8A" w:rsidP="00CF0B8A">
      <w:pPr>
        <w:pStyle w:val="EndnoteText"/>
        <w:widowControl/>
        <w:ind w:left="720" w:firstLine="720"/>
        <w:rPr>
          <w:rFonts w:ascii="Garamond" w:hAnsi="Garamond"/>
          <w:sz w:val="22"/>
          <w:szCs w:val="22"/>
        </w:rPr>
      </w:pPr>
      <w:r w:rsidRPr="00AA5F53">
        <w:rPr>
          <w:rFonts w:ascii="Garamond" w:hAnsi="Garamond"/>
          <w:sz w:val="22"/>
          <w:szCs w:val="22"/>
        </w:rPr>
        <w:t xml:space="preserve">Graduate Research (M.Phil./Ph.D.)Students </w:t>
      </w:r>
    </w:p>
    <w:p w:rsidR="00CF0B8A" w:rsidRPr="00AA5F53" w:rsidRDefault="00CF0B8A" w:rsidP="00CF0B8A">
      <w:pPr>
        <w:pStyle w:val="EndnoteText"/>
        <w:widowControl/>
        <w:ind w:left="720" w:firstLine="720"/>
        <w:rPr>
          <w:rFonts w:ascii="Garamond" w:hAnsi="Garamond"/>
          <w:sz w:val="22"/>
          <w:szCs w:val="22"/>
        </w:rPr>
      </w:pPr>
      <w:r w:rsidRPr="00AA5F53">
        <w:rPr>
          <w:rFonts w:ascii="Garamond" w:hAnsi="Garamond"/>
          <w:sz w:val="22"/>
          <w:szCs w:val="22"/>
        </w:rPr>
        <w:t>UWI, St Augustine Campus</w:t>
      </w:r>
    </w:p>
    <w:p w:rsidR="00CF0B8A" w:rsidRPr="00AA5F53" w:rsidRDefault="00CF0B8A" w:rsidP="00CF0B8A">
      <w:pPr>
        <w:pStyle w:val="EndnoteText"/>
        <w:widowControl/>
        <w:ind w:left="720" w:firstLine="720"/>
        <w:rPr>
          <w:rFonts w:ascii="Garamond" w:hAnsi="Garamond"/>
          <w:sz w:val="22"/>
          <w:szCs w:val="22"/>
        </w:rPr>
      </w:pPr>
    </w:p>
    <w:p w:rsidR="00CF0B8A" w:rsidRPr="00BE1F0F" w:rsidRDefault="00CF0B8A" w:rsidP="00CF0B8A">
      <w:pPr>
        <w:ind w:left="1440" w:hanging="1440"/>
        <w:rPr>
          <w:rFonts w:ascii="Garamond" w:eastAsia="PMingLiU" w:hAnsi="Garamond"/>
          <w:snapToGrid w:val="0"/>
          <w:sz w:val="22"/>
          <w:szCs w:val="22"/>
        </w:rPr>
      </w:pPr>
      <w:r w:rsidRPr="00BE1F0F">
        <w:rPr>
          <w:rFonts w:ascii="Garamond" w:eastAsia="PMingLiU" w:hAnsi="Garamond"/>
          <w:snapToGrid w:val="0"/>
          <w:sz w:val="22"/>
          <w:szCs w:val="22"/>
        </w:rPr>
        <w:t>From:</w:t>
      </w:r>
      <w:r w:rsidRPr="00BE1F0F">
        <w:rPr>
          <w:rFonts w:ascii="Garamond" w:eastAsia="PMingLiU" w:hAnsi="Garamond"/>
          <w:snapToGrid w:val="0"/>
          <w:sz w:val="22"/>
          <w:szCs w:val="22"/>
        </w:rPr>
        <w:tab/>
        <w:t xml:space="preserve">Prof. </w:t>
      </w:r>
      <w:r w:rsidR="003319BE">
        <w:rPr>
          <w:rFonts w:ascii="Garamond" w:eastAsia="PMingLiU" w:hAnsi="Garamond"/>
          <w:snapToGrid w:val="0"/>
          <w:sz w:val="22"/>
          <w:szCs w:val="22"/>
        </w:rPr>
        <w:t>Hariharan Seetharaman</w:t>
      </w:r>
      <w:r w:rsidRPr="00BE1F0F">
        <w:rPr>
          <w:rFonts w:ascii="Garamond" w:eastAsia="PMingLiU" w:hAnsi="Garamond"/>
          <w:snapToGrid w:val="0"/>
          <w:sz w:val="22"/>
          <w:szCs w:val="22"/>
        </w:rPr>
        <w:t xml:space="preserve">, Director, Graduate Studies and Research  </w:t>
      </w:r>
    </w:p>
    <w:p w:rsidR="00CF0B8A" w:rsidRPr="00BE1F0F" w:rsidRDefault="00CF0B8A" w:rsidP="00CF0B8A">
      <w:pPr>
        <w:rPr>
          <w:rFonts w:ascii="Garamond" w:eastAsia="PMingLiU" w:hAnsi="Garamond"/>
          <w:snapToGrid w:val="0"/>
          <w:sz w:val="22"/>
          <w:szCs w:val="22"/>
        </w:rPr>
      </w:pPr>
    </w:p>
    <w:p w:rsidR="00CF0B8A" w:rsidRPr="00BE1F0F" w:rsidRDefault="00CF0B8A" w:rsidP="00CF0B8A">
      <w:pPr>
        <w:rPr>
          <w:rFonts w:ascii="Garamond" w:eastAsia="PMingLiU" w:hAnsi="Garamond"/>
          <w:snapToGrid w:val="0"/>
          <w:sz w:val="22"/>
          <w:szCs w:val="22"/>
        </w:rPr>
      </w:pPr>
      <w:r w:rsidRPr="00BE1F0F">
        <w:rPr>
          <w:rFonts w:ascii="Garamond" w:eastAsia="PMingLiU" w:hAnsi="Garamond"/>
          <w:snapToGrid w:val="0"/>
          <w:sz w:val="22"/>
          <w:szCs w:val="22"/>
        </w:rPr>
        <w:t>Date:</w:t>
      </w:r>
      <w:r w:rsidRPr="00BE1F0F">
        <w:rPr>
          <w:rFonts w:ascii="Garamond" w:eastAsia="PMingLiU" w:hAnsi="Garamond"/>
          <w:snapToGrid w:val="0"/>
          <w:sz w:val="22"/>
          <w:szCs w:val="22"/>
        </w:rPr>
        <w:tab/>
      </w:r>
      <w:r w:rsidRPr="00BE1F0F">
        <w:rPr>
          <w:rFonts w:ascii="Garamond" w:eastAsia="PMingLiU" w:hAnsi="Garamond"/>
          <w:snapToGrid w:val="0"/>
          <w:sz w:val="22"/>
          <w:szCs w:val="22"/>
        </w:rPr>
        <w:tab/>
      </w:r>
      <w:r w:rsidR="00E77E77">
        <w:rPr>
          <w:rFonts w:ascii="Garamond" w:eastAsia="PMingLiU" w:hAnsi="Garamond"/>
          <w:snapToGrid w:val="0"/>
          <w:sz w:val="22"/>
          <w:szCs w:val="22"/>
        </w:rPr>
        <w:t>January 13</w:t>
      </w:r>
      <w:r w:rsidRPr="00BE1F0F">
        <w:rPr>
          <w:rFonts w:ascii="Garamond" w:eastAsia="PMingLiU" w:hAnsi="Garamond"/>
          <w:snapToGrid w:val="0"/>
          <w:sz w:val="22"/>
          <w:szCs w:val="22"/>
        </w:rPr>
        <w:t>, 20</w:t>
      </w:r>
      <w:r w:rsidR="00E77E77">
        <w:rPr>
          <w:rFonts w:ascii="Garamond" w:eastAsia="PMingLiU" w:hAnsi="Garamond"/>
          <w:snapToGrid w:val="0"/>
          <w:sz w:val="22"/>
          <w:szCs w:val="22"/>
        </w:rPr>
        <w:t>20</w:t>
      </w:r>
      <w:r w:rsidRPr="00BE1F0F">
        <w:rPr>
          <w:rFonts w:ascii="Garamond" w:eastAsia="PMingLiU" w:hAnsi="Garamond"/>
          <w:snapToGrid w:val="0"/>
          <w:sz w:val="22"/>
          <w:szCs w:val="22"/>
        </w:rPr>
        <w:t>.</w:t>
      </w:r>
    </w:p>
    <w:p w:rsidR="00CF0B8A" w:rsidRPr="00AA5F53" w:rsidRDefault="00CF0B8A" w:rsidP="00CF0B8A">
      <w:pPr>
        <w:pStyle w:val="EndnoteText"/>
        <w:widowControl/>
        <w:rPr>
          <w:rFonts w:ascii="Garamond" w:hAnsi="Garamond"/>
          <w:sz w:val="22"/>
          <w:szCs w:val="22"/>
        </w:rPr>
      </w:pPr>
    </w:p>
    <w:p w:rsidR="00CF0B8A" w:rsidRPr="00AA5F53" w:rsidRDefault="00CF0B8A" w:rsidP="00CF0B8A">
      <w:pPr>
        <w:pStyle w:val="EndnoteText"/>
        <w:widowControl/>
        <w:ind w:left="1440" w:hanging="1440"/>
        <w:rPr>
          <w:rFonts w:ascii="Garamond" w:hAnsi="Garamond"/>
          <w:b/>
          <w:bCs/>
          <w:sz w:val="22"/>
          <w:szCs w:val="22"/>
        </w:rPr>
      </w:pPr>
      <w:r w:rsidRPr="00AA5F53">
        <w:rPr>
          <w:rFonts w:ascii="Garamond" w:hAnsi="Garamond"/>
          <w:b/>
          <w:bCs/>
          <w:sz w:val="22"/>
          <w:szCs w:val="22"/>
        </w:rPr>
        <w:t>Subject:</w:t>
      </w:r>
      <w:r w:rsidRPr="00AA5F53">
        <w:rPr>
          <w:rFonts w:ascii="Garamond" w:hAnsi="Garamond"/>
          <w:b/>
          <w:bCs/>
          <w:sz w:val="22"/>
          <w:szCs w:val="22"/>
        </w:rPr>
        <w:tab/>
        <w:t xml:space="preserve">Campus Research and Publication Fund Committee – </w:t>
      </w:r>
    </w:p>
    <w:p w:rsidR="00CF0B8A" w:rsidRPr="00AA5F53" w:rsidRDefault="00E77E77" w:rsidP="00CF0B8A">
      <w:pPr>
        <w:pStyle w:val="EndnoteText"/>
        <w:widowControl/>
        <w:ind w:left="1440"/>
        <w:rPr>
          <w:rFonts w:ascii="Garamond" w:hAnsi="Garamond"/>
          <w:sz w:val="22"/>
          <w:szCs w:val="22"/>
        </w:rPr>
      </w:pPr>
      <w:r>
        <w:rPr>
          <w:rFonts w:ascii="Garamond" w:hAnsi="Garamond"/>
          <w:b/>
          <w:bCs/>
          <w:sz w:val="22"/>
          <w:szCs w:val="22"/>
          <w:u w:val="single"/>
        </w:rPr>
        <w:t>Graduate Research Student - Grant Funding</w:t>
      </w:r>
    </w:p>
    <w:p w:rsidR="00CF0B8A" w:rsidRDefault="00CF0B8A" w:rsidP="00CF0B8A">
      <w:pPr>
        <w:pStyle w:val="EndnoteText"/>
        <w:widowControl/>
        <w:spacing w:line="280" w:lineRule="atLeast"/>
        <w:jc w:val="both"/>
        <w:rPr>
          <w:rFonts w:ascii="Garamond" w:hAnsi="Garamond"/>
          <w:sz w:val="22"/>
          <w:szCs w:val="22"/>
        </w:rPr>
      </w:pPr>
    </w:p>
    <w:p w:rsidR="0021317B" w:rsidRPr="00AA5F53" w:rsidRDefault="0021317B" w:rsidP="00CF0B8A">
      <w:pPr>
        <w:pStyle w:val="EndnoteText"/>
        <w:widowControl/>
        <w:spacing w:line="280" w:lineRule="atLeast"/>
        <w:jc w:val="both"/>
        <w:rPr>
          <w:rFonts w:ascii="Garamond" w:hAnsi="Garamond"/>
          <w:sz w:val="22"/>
          <w:szCs w:val="22"/>
        </w:rPr>
      </w:pPr>
    </w:p>
    <w:p w:rsidR="00CF0B8A" w:rsidRPr="00AA5F53" w:rsidRDefault="00CF0B8A" w:rsidP="00CF0B8A">
      <w:pPr>
        <w:pStyle w:val="EndnoteText"/>
        <w:widowControl/>
        <w:spacing w:line="280" w:lineRule="atLeast"/>
        <w:jc w:val="both"/>
        <w:rPr>
          <w:rFonts w:ascii="Garamond" w:hAnsi="Garamond"/>
          <w:sz w:val="22"/>
          <w:szCs w:val="22"/>
        </w:rPr>
      </w:pPr>
      <w:r w:rsidRPr="00AA5F53">
        <w:rPr>
          <w:rFonts w:ascii="Garamond" w:hAnsi="Garamond"/>
          <w:sz w:val="22"/>
          <w:szCs w:val="22"/>
        </w:rPr>
        <w:t>Applications for research funding are invited</w:t>
      </w:r>
      <w:r w:rsidR="00865992">
        <w:rPr>
          <w:rFonts w:ascii="Garamond" w:hAnsi="Garamond"/>
          <w:sz w:val="22"/>
          <w:szCs w:val="22"/>
        </w:rPr>
        <w:t xml:space="preserve"> throughout the academic year</w:t>
      </w:r>
      <w:r w:rsidRPr="00AA5F53">
        <w:rPr>
          <w:rFonts w:ascii="Garamond" w:hAnsi="Garamond"/>
          <w:sz w:val="22"/>
          <w:szCs w:val="22"/>
        </w:rPr>
        <w:t xml:space="preserve"> from</w:t>
      </w:r>
      <w:r w:rsidR="005B5D2D">
        <w:rPr>
          <w:rFonts w:ascii="Garamond" w:hAnsi="Garamond"/>
          <w:sz w:val="22"/>
          <w:szCs w:val="22"/>
        </w:rPr>
        <w:t xml:space="preserve"> registered</w:t>
      </w:r>
      <w:r w:rsidRPr="00AA5F53">
        <w:rPr>
          <w:rFonts w:ascii="Garamond" w:hAnsi="Garamond"/>
          <w:sz w:val="22"/>
          <w:szCs w:val="22"/>
        </w:rPr>
        <w:t xml:space="preserve"> </w:t>
      </w:r>
      <w:r w:rsidRPr="00AA5F53">
        <w:rPr>
          <w:rFonts w:ascii="Garamond" w:hAnsi="Garamond"/>
          <w:b/>
          <w:sz w:val="22"/>
          <w:szCs w:val="22"/>
          <w:highlight w:val="yellow"/>
        </w:rPr>
        <w:t xml:space="preserve">Graduate </w:t>
      </w:r>
      <w:r w:rsidR="00AD0A17">
        <w:rPr>
          <w:rFonts w:ascii="Garamond" w:hAnsi="Garamond"/>
          <w:b/>
          <w:sz w:val="22"/>
          <w:szCs w:val="22"/>
          <w:highlight w:val="yellow"/>
        </w:rPr>
        <w:t xml:space="preserve">Research </w:t>
      </w:r>
      <w:r w:rsidRPr="00AA5F53">
        <w:rPr>
          <w:rFonts w:ascii="Garamond" w:hAnsi="Garamond"/>
          <w:b/>
          <w:sz w:val="22"/>
          <w:szCs w:val="22"/>
          <w:highlight w:val="yellow"/>
        </w:rPr>
        <w:t>Students</w:t>
      </w:r>
      <w:r w:rsidR="00AD0A17">
        <w:rPr>
          <w:rFonts w:ascii="Garamond" w:hAnsi="Garamond"/>
          <w:b/>
          <w:sz w:val="22"/>
          <w:szCs w:val="22"/>
          <w:highlight w:val="yellow"/>
        </w:rPr>
        <w:t xml:space="preserve"> in Year II and above of their </w:t>
      </w:r>
      <w:r w:rsidRPr="00AD0A17">
        <w:rPr>
          <w:rFonts w:ascii="Garamond" w:hAnsi="Garamond"/>
          <w:b/>
          <w:sz w:val="22"/>
          <w:szCs w:val="22"/>
          <w:highlight w:val="yellow"/>
        </w:rPr>
        <w:t>M.Phil./Ph.D. degrees</w:t>
      </w:r>
      <w:r w:rsidR="00AD0A17">
        <w:rPr>
          <w:rFonts w:ascii="Garamond" w:hAnsi="Garamond"/>
          <w:sz w:val="22"/>
          <w:szCs w:val="22"/>
        </w:rPr>
        <w:t xml:space="preserve"> </w:t>
      </w:r>
      <w:r w:rsidRPr="00AA5F53">
        <w:rPr>
          <w:rFonts w:ascii="Garamond" w:hAnsi="Garamond"/>
          <w:sz w:val="22"/>
          <w:szCs w:val="22"/>
        </w:rPr>
        <w:t>for consideration by the Campus Research and Publication Fund Committee.</w:t>
      </w:r>
    </w:p>
    <w:p w:rsidR="00CF0B8A" w:rsidRPr="00AA5F53" w:rsidRDefault="00CF0B8A" w:rsidP="00CF0B8A">
      <w:pPr>
        <w:pStyle w:val="EndnoteText"/>
        <w:widowControl/>
        <w:spacing w:line="280" w:lineRule="atLeast"/>
        <w:jc w:val="both"/>
        <w:rPr>
          <w:rFonts w:ascii="Garamond" w:hAnsi="Garamond"/>
          <w:sz w:val="22"/>
          <w:szCs w:val="22"/>
        </w:rPr>
      </w:pPr>
    </w:p>
    <w:p w:rsidR="005B5D2D" w:rsidRDefault="00CF0B8A" w:rsidP="0021317B">
      <w:pPr>
        <w:pStyle w:val="ListParagraph"/>
        <w:spacing w:line="280" w:lineRule="atLeast"/>
        <w:ind w:left="0"/>
        <w:jc w:val="both"/>
        <w:rPr>
          <w:rFonts w:ascii="Garamond" w:hAnsi="Garamond"/>
          <w:sz w:val="22"/>
          <w:szCs w:val="22"/>
        </w:rPr>
      </w:pPr>
      <w:r w:rsidRPr="00AA5F53">
        <w:rPr>
          <w:rFonts w:ascii="Garamond" w:hAnsi="Garamond"/>
          <w:bCs/>
          <w:sz w:val="22"/>
          <w:szCs w:val="22"/>
        </w:rPr>
        <w:t>A detailed budget, methodology, justification for the project and other supporting documents must be submitted</w:t>
      </w:r>
      <w:r w:rsidR="001C2425">
        <w:rPr>
          <w:rFonts w:ascii="Garamond" w:hAnsi="Garamond"/>
          <w:bCs/>
          <w:sz w:val="22"/>
          <w:szCs w:val="22"/>
        </w:rPr>
        <w:t xml:space="preserve"> </w:t>
      </w:r>
      <w:r w:rsidRPr="00AA5F53">
        <w:rPr>
          <w:rFonts w:ascii="Garamond" w:hAnsi="Garamond"/>
          <w:bCs/>
          <w:sz w:val="22"/>
          <w:szCs w:val="22"/>
        </w:rPr>
        <w:t xml:space="preserve">by the required deadline.  </w:t>
      </w:r>
      <w:r w:rsidRPr="00AA5F53">
        <w:rPr>
          <w:rFonts w:ascii="Garamond" w:hAnsi="Garamond"/>
          <w:sz w:val="22"/>
          <w:szCs w:val="22"/>
        </w:rPr>
        <w:t xml:space="preserve">The following link provides the application </w:t>
      </w:r>
      <w:proofErr w:type="gramStart"/>
      <w:r w:rsidRPr="00AA5F53">
        <w:rPr>
          <w:rFonts w:ascii="Garamond" w:hAnsi="Garamond"/>
          <w:sz w:val="22"/>
          <w:szCs w:val="22"/>
        </w:rPr>
        <w:t>form ,</w:t>
      </w:r>
      <w:proofErr w:type="gramEnd"/>
      <w:r w:rsidRPr="00AA5F53">
        <w:rPr>
          <w:rFonts w:ascii="Garamond" w:hAnsi="Garamond"/>
          <w:sz w:val="22"/>
          <w:szCs w:val="22"/>
        </w:rPr>
        <w:t xml:space="preserve"> report form, submission dates and guidelines for the submission of the application: </w:t>
      </w:r>
      <w:hyperlink r:id="rId11" w:history="1">
        <w:r w:rsidR="0021317B" w:rsidRPr="002A207B">
          <w:rPr>
            <w:rStyle w:val="Hyperlink"/>
            <w:rFonts w:ascii="Garamond" w:hAnsi="Garamond"/>
            <w:b/>
            <w:sz w:val="22"/>
            <w:szCs w:val="22"/>
          </w:rPr>
          <w:t>https://sta.uwi.edu/research/research-funding</w:t>
        </w:r>
      </w:hyperlink>
      <w:r w:rsidR="0021317B">
        <w:rPr>
          <w:rStyle w:val="Hyperlink"/>
          <w:rFonts w:ascii="Garamond" w:hAnsi="Garamond"/>
          <w:sz w:val="22"/>
          <w:szCs w:val="22"/>
        </w:rPr>
        <w:t xml:space="preserve"> </w:t>
      </w:r>
    </w:p>
    <w:p w:rsidR="0021317B" w:rsidRDefault="0021317B" w:rsidP="001F3A7B">
      <w:pPr>
        <w:pStyle w:val="EndnoteText"/>
        <w:widowControl/>
        <w:spacing w:line="320" w:lineRule="atLeast"/>
        <w:jc w:val="both"/>
        <w:rPr>
          <w:rFonts w:ascii="Garamond" w:hAnsi="Garamond"/>
          <w:sz w:val="22"/>
          <w:szCs w:val="22"/>
        </w:rPr>
      </w:pPr>
    </w:p>
    <w:p w:rsidR="001F3A7B" w:rsidRPr="001F3A7B" w:rsidRDefault="001F3A7B" w:rsidP="001F3A7B">
      <w:pPr>
        <w:pStyle w:val="EndnoteText"/>
        <w:widowControl/>
        <w:spacing w:line="320" w:lineRule="atLeast"/>
        <w:jc w:val="both"/>
        <w:rPr>
          <w:rFonts w:ascii="Garamond" w:hAnsi="Garamond"/>
          <w:sz w:val="22"/>
          <w:szCs w:val="22"/>
        </w:rPr>
      </w:pPr>
      <w:r w:rsidRPr="00E77E77">
        <w:rPr>
          <w:rFonts w:ascii="Garamond" w:hAnsi="Garamond"/>
          <w:b/>
          <w:sz w:val="22"/>
          <w:szCs w:val="22"/>
          <w:u w:val="single"/>
        </w:rPr>
        <w:t xml:space="preserve">Students </w:t>
      </w:r>
      <w:r w:rsidR="005B5D2D" w:rsidRPr="00E77E77">
        <w:rPr>
          <w:rFonts w:ascii="Garamond" w:hAnsi="Garamond"/>
          <w:b/>
          <w:sz w:val="22"/>
          <w:szCs w:val="22"/>
          <w:u w:val="single"/>
        </w:rPr>
        <w:t xml:space="preserve">are reminded that they are eligible and not entitled to </w:t>
      </w:r>
      <w:r w:rsidRPr="00E77E77">
        <w:rPr>
          <w:rFonts w:ascii="Garamond" w:hAnsi="Garamond"/>
          <w:b/>
          <w:sz w:val="22"/>
          <w:szCs w:val="22"/>
          <w:u w:val="single"/>
        </w:rPr>
        <w:t>funding.</w:t>
      </w:r>
      <w:r w:rsidRPr="001F3A7B">
        <w:rPr>
          <w:rFonts w:ascii="Garamond" w:hAnsi="Garamond"/>
          <w:sz w:val="22"/>
          <w:szCs w:val="22"/>
        </w:rPr>
        <w:t xml:space="preserve">  The award of funding is </w:t>
      </w:r>
      <w:r w:rsidR="0055175E">
        <w:rPr>
          <w:rFonts w:ascii="Garamond" w:hAnsi="Garamond"/>
          <w:sz w:val="22"/>
          <w:szCs w:val="22"/>
        </w:rPr>
        <w:t xml:space="preserve">recommended </w:t>
      </w:r>
      <w:r w:rsidRPr="001F3A7B">
        <w:rPr>
          <w:rFonts w:ascii="Garamond" w:hAnsi="Garamond"/>
          <w:sz w:val="22"/>
          <w:szCs w:val="22"/>
        </w:rPr>
        <w:t>at the discretion of</w:t>
      </w:r>
      <w:r w:rsidR="0055175E">
        <w:rPr>
          <w:rFonts w:ascii="Garamond" w:hAnsi="Garamond"/>
          <w:sz w:val="22"/>
          <w:szCs w:val="22"/>
        </w:rPr>
        <w:t xml:space="preserve"> their Supervisor(s), Head of Department, Deputy Dean and </w:t>
      </w:r>
      <w:r w:rsidRPr="001F3A7B">
        <w:rPr>
          <w:rFonts w:ascii="Garamond" w:hAnsi="Garamond"/>
          <w:sz w:val="22"/>
          <w:szCs w:val="22"/>
        </w:rPr>
        <w:t xml:space="preserve">subject to the approval of the Director, Graduate Studies and Research.  </w:t>
      </w:r>
    </w:p>
    <w:p w:rsidR="00CF0B8A" w:rsidRPr="001F3A7B" w:rsidRDefault="00CF0B8A" w:rsidP="001F3A7B">
      <w:pPr>
        <w:pStyle w:val="EndnoteText"/>
        <w:widowControl/>
        <w:spacing w:line="260" w:lineRule="atLeast"/>
        <w:jc w:val="both"/>
        <w:rPr>
          <w:rFonts w:ascii="Garamond" w:hAnsi="Garamond"/>
          <w:bCs/>
          <w:sz w:val="22"/>
          <w:szCs w:val="22"/>
        </w:rPr>
      </w:pPr>
    </w:p>
    <w:p w:rsidR="001F3A7B" w:rsidRPr="001F3A7B" w:rsidRDefault="001F3A7B" w:rsidP="001F3A7B">
      <w:pPr>
        <w:pStyle w:val="EndnoteText"/>
        <w:widowControl/>
        <w:spacing w:line="320" w:lineRule="atLeast"/>
        <w:jc w:val="both"/>
        <w:rPr>
          <w:rFonts w:ascii="Garamond" w:hAnsi="Garamond"/>
          <w:sz w:val="22"/>
          <w:szCs w:val="22"/>
        </w:rPr>
      </w:pPr>
      <w:r w:rsidRPr="001F3A7B">
        <w:rPr>
          <w:rFonts w:ascii="Garamond" w:hAnsi="Garamond"/>
          <w:sz w:val="22"/>
          <w:szCs w:val="22"/>
        </w:rPr>
        <w:t xml:space="preserve">All student applications are to be submitted </w:t>
      </w:r>
      <w:r w:rsidR="0055175E">
        <w:rPr>
          <w:rFonts w:ascii="Garamond" w:hAnsi="Garamond"/>
          <w:sz w:val="22"/>
          <w:szCs w:val="22"/>
        </w:rPr>
        <w:t xml:space="preserve">to the Graduate Studies and Research office </w:t>
      </w:r>
      <w:r w:rsidRPr="001F3A7B">
        <w:rPr>
          <w:rFonts w:ascii="Garamond" w:hAnsi="Garamond"/>
          <w:sz w:val="22"/>
          <w:szCs w:val="22"/>
        </w:rPr>
        <w:t xml:space="preserve">at least two (2) months </w:t>
      </w:r>
      <w:r w:rsidR="0055175E">
        <w:rPr>
          <w:rFonts w:ascii="Garamond" w:hAnsi="Garamond"/>
          <w:sz w:val="22"/>
          <w:szCs w:val="22"/>
        </w:rPr>
        <w:t xml:space="preserve">in advance of </w:t>
      </w:r>
      <w:r w:rsidRPr="001F3A7B">
        <w:rPr>
          <w:rFonts w:ascii="Garamond" w:hAnsi="Garamond"/>
          <w:sz w:val="22"/>
          <w:szCs w:val="22"/>
        </w:rPr>
        <w:t xml:space="preserve">travel departure or undertaking research with the relevant supporting documents and quotations.  Failure to submit the documents will result in the immediate return of the grant application to the Department.  Students can return the application to the Graduate Studies and Research </w:t>
      </w:r>
      <w:r w:rsidR="00030D88">
        <w:rPr>
          <w:rFonts w:ascii="Garamond" w:hAnsi="Garamond"/>
          <w:sz w:val="22"/>
          <w:szCs w:val="22"/>
        </w:rPr>
        <w:t xml:space="preserve">office </w:t>
      </w:r>
      <w:r w:rsidRPr="001F3A7B">
        <w:rPr>
          <w:rFonts w:ascii="Garamond" w:hAnsi="Garamond"/>
          <w:sz w:val="22"/>
          <w:szCs w:val="22"/>
        </w:rPr>
        <w:t xml:space="preserve">only when all the relevant documents </w:t>
      </w:r>
      <w:r w:rsidR="00866D83">
        <w:rPr>
          <w:rFonts w:ascii="Garamond" w:hAnsi="Garamond"/>
          <w:sz w:val="22"/>
          <w:szCs w:val="22"/>
        </w:rPr>
        <w:t xml:space="preserve">have been </w:t>
      </w:r>
      <w:r w:rsidR="00030D88">
        <w:rPr>
          <w:rFonts w:ascii="Garamond" w:hAnsi="Garamond"/>
          <w:sz w:val="22"/>
          <w:szCs w:val="22"/>
        </w:rPr>
        <w:t>acquired</w:t>
      </w:r>
      <w:r w:rsidRPr="001F3A7B">
        <w:rPr>
          <w:rFonts w:ascii="Garamond" w:hAnsi="Garamond"/>
          <w:sz w:val="22"/>
          <w:szCs w:val="22"/>
        </w:rPr>
        <w:t>.</w:t>
      </w:r>
    </w:p>
    <w:p w:rsidR="00CF0B8A" w:rsidRDefault="00CF0B8A" w:rsidP="00CF0B8A">
      <w:pPr>
        <w:pStyle w:val="EndnoteText"/>
        <w:widowControl/>
        <w:spacing w:line="280" w:lineRule="atLeast"/>
        <w:ind w:left="5040"/>
        <w:jc w:val="both"/>
        <w:rPr>
          <w:rFonts w:ascii="Garamond" w:hAnsi="Garamond"/>
          <w:snapToGrid/>
          <w:sz w:val="22"/>
          <w:szCs w:val="22"/>
        </w:rPr>
      </w:pPr>
    </w:p>
    <w:p w:rsidR="0021317B" w:rsidRDefault="0021317B" w:rsidP="00CF0B8A">
      <w:pPr>
        <w:pStyle w:val="EndnoteText"/>
        <w:widowControl/>
        <w:spacing w:line="280" w:lineRule="atLeast"/>
        <w:ind w:left="5040"/>
        <w:jc w:val="both"/>
        <w:rPr>
          <w:rFonts w:ascii="Garamond" w:hAnsi="Garamond"/>
          <w:snapToGrid/>
          <w:sz w:val="22"/>
          <w:szCs w:val="22"/>
        </w:rPr>
      </w:pPr>
    </w:p>
    <w:p w:rsidR="0021317B" w:rsidRPr="00AA5F53" w:rsidRDefault="0021317B" w:rsidP="00CF0B8A">
      <w:pPr>
        <w:pStyle w:val="EndnoteText"/>
        <w:widowControl/>
        <w:spacing w:line="280" w:lineRule="atLeast"/>
        <w:ind w:left="5040"/>
        <w:jc w:val="both"/>
        <w:rPr>
          <w:rFonts w:ascii="Garamond" w:hAnsi="Garamond"/>
          <w:snapToGrid/>
          <w:sz w:val="22"/>
          <w:szCs w:val="22"/>
        </w:rPr>
      </w:pPr>
    </w:p>
    <w:p w:rsidR="00CF0B8A" w:rsidRPr="00EF5AA4" w:rsidRDefault="003319BE" w:rsidP="00CF0B8A">
      <w:pPr>
        <w:pStyle w:val="EndnoteText"/>
        <w:widowControl/>
        <w:spacing w:line="280" w:lineRule="atLeast"/>
        <w:ind w:left="5040"/>
        <w:jc w:val="both"/>
        <w:rPr>
          <w:rFonts w:ascii="Garamond" w:hAnsi="Garamond"/>
          <w:snapToGrid/>
          <w:sz w:val="22"/>
          <w:szCs w:val="22"/>
        </w:rPr>
      </w:pPr>
      <w:r>
        <w:rPr>
          <w:rFonts w:ascii="Garamond" w:hAnsi="Garamond"/>
          <w:snapToGrid/>
          <w:sz w:val="22"/>
          <w:szCs w:val="22"/>
        </w:rPr>
        <w:t xml:space="preserve">Hariharan </w:t>
      </w:r>
      <w:proofErr w:type="gramStart"/>
      <w:r>
        <w:rPr>
          <w:rFonts w:ascii="Garamond" w:hAnsi="Garamond"/>
          <w:snapToGrid/>
          <w:sz w:val="22"/>
          <w:szCs w:val="22"/>
        </w:rPr>
        <w:t>Seetharaman</w:t>
      </w:r>
      <w:r w:rsidR="00CF0B8A">
        <w:rPr>
          <w:rFonts w:ascii="Garamond" w:hAnsi="Garamond"/>
          <w:snapToGrid/>
          <w:sz w:val="22"/>
          <w:szCs w:val="22"/>
        </w:rPr>
        <w:t>(</w:t>
      </w:r>
      <w:proofErr w:type="gramEnd"/>
      <w:r w:rsidR="00CF0B8A">
        <w:rPr>
          <w:rFonts w:ascii="Garamond" w:hAnsi="Garamond"/>
          <w:snapToGrid/>
          <w:sz w:val="22"/>
          <w:szCs w:val="22"/>
        </w:rPr>
        <w:t>Prof.)</w:t>
      </w:r>
      <w:r w:rsidR="00CF0B8A" w:rsidRPr="00EF5AA4">
        <w:rPr>
          <w:rFonts w:ascii="Garamond" w:hAnsi="Garamond"/>
          <w:snapToGrid/>
          <w:sz w:val="22"/>
          <w:szCs w:val="22"/>
        </w:rPr>
        <w:t xml:space="preserve"> </w:t>
      </w:r>
    </w:p>
    <w:p w:rsidR="00CF0B8A" w:rsidRPr="00AA5F53" w:rsidRDefault="00CF0B8A" w:rsidP="00CF0B8A">
      <w:pPr>
        <w:pStyle w:val="EndnoteText"/>
        <w:widowControl/>
        <w:spacing w:line="280" w:lineRule="atLeast"/>
        <w:rPr>
          <w:rFonts w:ascii="Garamond" w:hAnsi="Garamond"/>
          <w:snapToGrid/>
          <w:sz w:val="22"/>
          <w:szCs w:val="22"/>
        </w:rPr>
      </w:pPr>
    </w:p>
    <w:p w:rsidR="00CF0B8A" w:rsidRPr="00AA5F53" w:rsidRDefault="00CF0B8A" w:rsidP="00CF0B8A">
      <w:pPr>
        <w:pStyle w:val="EndnoteText"/>
        <w:widowControl/>
        <w:spacing w:line="280" w:lineRule="atLeast"/>
        <w:rPr>
          <w:rFonts w:ascii="Garamond" w:hAnsi="Garamond"/>
          <w:snapToGrid/>
          <w:sz w:val="22"/>
          <w:szCs w:val="22"/>
        </w:rPr>
      </w:pPr>
      <w:r w:rsidRPr="00AA5F53">
        <w:rPr>
          <w:rFonts w:ascii="Garamond" w:hAnsi="Garamond"/>
          <w:snapToGrid/>
          <w:sz w:val="22"/>
          <w:szCs w:val="22"/>
        </w:rPr>
        <w:t>/</w:t>
      </w:r>
      <w:proofErr w:type="spellStart"/>
      <w:r w:rsidRPr="00AA5F53">
        <w:rPr>
          <w:rFonts w:ascii="Garamond" w:hAnsi="Garamond"/>
          <w:snapToGrid/>
          <w:sz w:val="22"/>
          <w:szCs w:val="22"/>
        </w:rPr>
        <w:t>sk</w:t>
      </w:r>
      <w:proofErr w:type="spellEnd"/>
      <w:r w:rsidRPr="00AA5F53">
        <w:rPr>
          <w:rFonts w:ascii="Garamond" w:hAnsi="Garamond"/>
          <w:snapToGrid/>
          <w:sz w:val="22"/>
          <w:szCs w:val="22"/>
        </w:rPr>
        <w:t>-b</w:t>
      </w:r>
    </w:p>
    <w:p w:rsidR="00CF0B8A" w:rsidRPr="00AA5F53" w:rsidRDefault="00CF0B8A" w:rsidP="00CF0B8A">
      <w:pPr>
        <w:pStyle w:val="EndnoteText"/>
        <w:widowControl/>
        <w:spacing w:line="280" w:lineRule="atLeast"/>
        <w:jc w:val="both"/>
        <w:rPr>
          <w:rFonts w:ascii="Garamond" w:hAnsi="Garamond"/>
          <w:sz w:val="22"/>
          <w:szCs w:val="22"/>
        </w:rPr>
      </w:pPr>
    </w:p>
    <w:p w:rsidR="00CF0B8A" w:rsidRPr="003C52F4" w:rsidRDefault="00CF0B8A" w:rsidP="00CF0B8A">
      <w:pPr>
        <w:jc w:val="center"/>
        <w:rPr>
          <w:rFonts w:ascii="Garamond" w:hAnsi="Garamond"/>
          <w:spacing w:val="-2"/>
          <w:sz w:val="24"/>
          <w:szCs w:val="24"/>
        </w:rPr>
      </w:pPr>
      <w:r w:rsidRPr="003C52F4">
        <w:rPr>
          <w:rFonts w:ascii="Garamond" w:hAnsi="Garamond"/>
          <w:noProof/>
          <w:spacing w:val="-2"/>
          <w:sz w:val="24"/>
          <w:szCs w:val="24"/>
        </w:rPr>
        <w:lastRenderedPageBreak/>
        <w:drawing>
          <wp:inline distT="0" distB="0" distL="0" distR="0">
            <wp:extent cx="923925" cy="1190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3925" cy="1190625"/>
                    </a:xfrm>
                    <a:prstGeom prst="rect">
                      <a:avLst/>
                    </a:prstGeom>
                    <a:noFill/>
                    <a:ln>
                      <a:noFill/>
                    </a:ln>
                  </pic:spPr>
                </pic:pic>
              </a:graphicData>
            </a:graphic>
          </wp:inline>
        </w:drawing>
      </w:r>
    </w:p>
    <w:p w:rsidR="00CF0B8A" w:rsidRPr="003C52F4" w:rsidRDefault="00CF0B8A" w:rsidP="00CF0B8A">
      <w:pPr>
        <w:pStyle w:val="Caption"/>
        <w:rPr>
          <w:rFonts w:ascii="Garamond" w:hAnsi="Garamond"/>
          <w:sz w:val="24"/>
          <w:szCs w:val="24"/>
        </w:rPr>
      </w:pPr>
      <w:r w:rsidRPr="003C52F4">
        <w:rPr>
          <w:rFonts w:ascii="Garamond" w:hAnsi="Garamond"/>
          <w:sz w:val="24"/>
          <w:szCs w:val="24"/>
        </w:rPr>
        <w:t>THE UNIVERSITY OF THE WEST INDIES</w:t>
      </w:r>
    </w:p>
    <w:p w:rsidR="00CF0B8A" w:rsidRPr="003C52F4" w:rsidRDefault="00CF0B8A" w:rsidP="00CF0B8A">
      <w:pPr>
        <w:jc w:val="center"/>
        <w:rPr>
          <w:rFonts w:ascii="Garamond" w:hAnsi="Garamond"/>
          <w:spacing w:val="-2"/>
          <w:sz w:val="24"/>
          <w:szCs w:val="24"/>
        </w:rPr>
      </w:pPr>
      <w:r w:rsidRPr="003C52F4">
        <w:rPr>
          <w:rFonts w:ascii="Garamond" w:hAnsi="Garamond"/>
          <w:spacing w:val="-2"/>
          <w:sz w:val="24"/>
          <w:szCs w:val="24"/>
        </w:rPr>
        <w:t>ST. AUGUSTINE, TRINIDAD AND TOBAGO, WEST INDIES</w:t>
      </w:r>
    </w:p>
    <w:p w:rsidR="00CF0B8A" w:rsidRPr="003C52F4" w:rsidRDefault="00CF0B8A" w:rsidP="00CF0B8A">
      <w:pPr>
        <w:pStyle w:val="Heading2"/>
        <w:rPr>
          <w:rFonts w:ascii="Garamond" w:hAnsi="Garamond"/>
          <w:sz w:val="24"/>
          <w:szCs w:val="24"/>
        </w:rPr>
      </w:pPr>
      <w:r w:rsidRPr="003C52F4">
        <w:rPr>
          <w:rFonts w:ascii="Garamond" w:hAnsi="Garamond"/>
          <w:sz w:val="24"/>
          <w:szCs w:val="24"/>
        </w:rPr>
        <w:t>OFFICE OF THE CAMPUS REGISTRAR</w:t>
      </w:r>
    </w:p>
    <w:p w:rsidR="00CF0B8A" w:rsidRPr="003C52F4" w:rsidRDefault="00CF0B8A" w:rsidP="00CF0B8A">
      <w:pPr>
        <w:jc w:val="center"/>
        <w:rPr>
          <w:rFonts w:ascii="Garamond" w:hAnsi="Garamond"/>
          <w:b/>
          <w:sz w:val="24"/>
          <w:szCs w:val="24"/>
        </w:rPr>
      </w:pPr>
      <w:r w:rsidRPr="003C52F4">
        <w:rPr>
          <w:rFonts w:ascii="Garamond" w:hAnsi="Garamond"/>
          <w:b/>
          <w:sz w:val="24"/>
          <w:szCs w:val="24"/>
        </w:rPr>
        <w:t>SCHOOL FOR GRADUATE STUDIES &amp; RESEARCH</w:t>
      </w:r>
    </w:p>
    <w:p w:rsidR="00CF0B8A" w:rsidRPr="0084425F" w:rsidRDefault="00CF0B8A" w:rsidP="00CF0B8A">
      <w:pPr>
        <w:pStyle w:val="BodyText"/>
        <w:pBdr>
          <w:bottom w:val="single" w:sz="4" w:space="1" w:color="auto"/>
        </w:pBdr>
        <w:jc w:val="center"/>
        <w:rPr>
          <w:rFonts w:ascii="Garamond" w:hAnsi="Garamond"/>
          <w:b/>
          <w:sz w:val="20"/>
          <w:szCs w:val="24"/>
        </w:rPr>
      </w:pPr>
      <w:r w:rsidRPr="0084425F">
        <w:rPr>
          <w:rFonts w:ascii="Garamond" w:hAnsi="Garamond"/>
          <w:b/>
          <w:sz w:val="20"/>
          <w:szCs w:val="24"/>
        </w:rPr>
        <w:t>TELEPHONE: (1-868) 645-</w:t>
      </w:r>
      <w:proofErr w:type="gramStart"/>
      <w:r w:rsidRPr="0084425F">
        <w:rPr>
          <w:rFonts w:ascii="Garamond" w:hAnsi="Garamond"/>
          <w:b/>
          <w:sz w:val="20"/>
          <w:szCs w:val="24"/>
        </w:rPr>
        <w:t>3232  ext</w:t>
      </w:r>
      <w:proofErr w:type="gramEnd"/>
      <w:r w:rsidRPr="0084425F">
        <w:rPr>
          <w:rFonts w:ascii="Garamond" w:hAnsi="Garamond"/>
          <w:b/>
          <w:sz w:val="20"/>
          <w:szCs w:val="24"/>
        </w:rPr>
        <w:t xml:space="preserve">. </w:t>
      </w:r>
      <w:r w:rsidR="001C3073">
        <w:rPr>
          <w:rFonts w:ascii="Garamond" w:hAnsi="Garamond"/>
          <w:b/>
          <w:sz w:val="20"/>
          <w:szCs w:val="24"/>
        </w:rPr>
        <w:t>83797</w:t>
      </w:r>
      <w:r w:rsidRPr="0084425F">
        <w:rPr>
          <w:rFonts w:ascii="Garamond" w:hAnsi="Garamond"/>
          <w:b/>
          <w:sz w:val="20"/>
          <w:szCs w:val="24"/>
        </w:rPr>
        <w:t xml:space="preserve">   FAX:  (1-868) 645 7327  E-mail: </w:t>
      </w:r>
      <w:hyperlink r:id="rId13" w:history="1">
        <w:r w:rsidR="001C3073" w:rsidRPr="00A42257">
          <w:rPr>
            <w:rStyle w:val="Hyperlink"/>
            <w:rFonts w:ascii="Garamond" w:hAnsi="Garamond"/>
            <w:b/>
            <w:sz w:val="20"/>
            <w:szCs w:val="24"/>
          </w:rPr>
          <w:t>sarah.kalloo@sta.uwi.edu</w:t>
        </w:r>
      </w:hyperlink>
      <w:r w:rsidR="001C3073">
        <w:rPr>
          <w:rFonts w:ascii="Garamond" w:hAnsi="Garamond"/>
          <w:b/>
          <w:sz w:val="20"/>
          <w:szCs w:val="24"/>
        </w:rPr>
        <w:t xml:space="preserve"> </w:t>
      </w:r>
    </w:p>
    <w:p w:rsidR="00CF0B8A" w:rsidRPr="00491F50" w:rsidRDefault="00CF0B8A" w:rsidP="00CF0B8A">
      <w:pPr>
        <w:pStyle w:val="EndnoteText"/>
        <w:widowControl/>
        <w:numPr>
          <w:ilvl w:val="0"/>
          <w:numId w:val="13"/>
        </w:numPr>
        <w:spacing w:line="320" w:lineRule="atLeast"/>
        <w:jc w:val="both"/>
        <w:rPr>
          <w:rFonts w:ascii="Garamond" w:hAnsi="Garamond"/>
          <w:b/>
          <w:sz w:val="22"/>
          <w:szCs w:val="22"/>
          <w:u w:val="single"/>
        </w:rPr>
      </w:pPr>
      <w:r w:rsidRPr="00491F50">
        <w:rPr>
          <w:rFonts w:ascii="Garamond" w:hAnsi="Garamond"/>
          <w:b/>
          <w:sz w:val="22"/>
          <w:szCs w:val="22"/>
          <w:u w:val="single"/>
        </w:rPr>
        <w:t>Guidelines for the Submission of a Student Grant Application:</w:t>
      </w:r>
    </w:p>
    <w:p w:rsidR="008A5EC7" w:rsidRPr="0026590C" w:rsidRDefault="008A5EC7" w:rsidP="0026590C">
      <w:pPr>
        <w:pStyle w:val="EndnoteText"/>
        <w:widowControl/>
        <w:numPr>
          <w:ilvl w:val="0"/>
          <w:numId w:val="6"/>
        </w:numPr>
        <w:spacing w:line="320" w:lineRule="atLeast"/>
        <w:jc w:val="both"/>
        <w:rPr>
          <w:rStyle w:val="Hyperlink"/>
          <w:rFonts w:ascii="Garamond" w:hAnsi="Garamond"/>
          <w:b/>
          <w:bCs/>
          <w:color w:val="auto"/>
          <w:sz w:val="22"/>
          <w:szCs w:val="22"/>
        </w:rPr>
      </w:pPr>
      <w:r w:rsidRPr="00695F43">
        <w:rPr>
          <w:rFonts w:ascii="Garamond" w:hAnsi="Garamond"/>
          <w:sz w:val="22"/>
          <w:szCs w:val="22"/>
        </w:rPr>
        <w:t xml:space="preserve">The Guidelines for the Graduate Student Research Funds, the Grant </w:t>
      </w:r>
      <w:r w:rsidR="00695F43" w:rsidRPr="00695F43">
        <w:rPr>
          <w:rFonts w:ascii="Garamond" w:hAnsi="Garamond"/>
          <w:sz w:val="22"/>
          <w:szCs w:val="22"/>
        </w:rPr>
        <w:t>A</w:t>
      </w:r>
      <w:r w:rsidR="00CF0B8A" w:rsidRPr="00695F43">
        <w:rPr>
          <w:rFonts w:ascii="Garamond" w:hAnsi="Garamond"/>
          <w:sz w:val="22"/>
          <w:szCs w:val="22"/>
        </w:rPr>
        <w:t xml:space="preserve">pplication form and </w:t>
      </w:r>
      <w:r w:rsidRPr="00695F43">
        <w:rPr>
          <w:rFonts w:ascii="Garamond" w:hAnsi="Garamond"/>
          <w:sz w:val="22"/>
          <w:szCs w:val="22"/>
        </w:rPr>
        <w:t xml:space="preserve">the Report form </w:t>
      </w:r>
      <w:r w:rsidR="00CF0B8A" w:rsidRPr="00695F43">
        <w:rPr>
          <w:rFonts w:ascii="Garamond" w:hAnsi="Garamond"/>
          <w:sz w:val="22"/>
          <w:szCs w:val="22"/>
        </w:rPr>
        <w:t xml:space="preserve">can be downloaded </w:t>
      </w:r>
      <w:r w:rsidR="00695F43" w:rsidRPr="00695F43">
        <w:rPr>
          <w:rFonts w:ascii="Garamond" w:hAnsi="Garamond"/>
          <w:sz w:val="22"/>
          <w:szCs w:val="22"/>
        </w:rPr>
        <w:t xml:space="preserve">under the student section </w:t>
      </w:r>
      <w:r w:rsidR="00CF0B8A" w:rsidRPr="00695F43">
        <w:rPr>
          <w:rFonts w:ascii="Garamond" w:hAnsi="Garamond"/>
          <w:sz w:val="22"/>
          <w:szCs w:val="22"/>
        </w:rPr>
        <w:t xml:space="preserve">from </w:t>
      </w:r>
      <w:r w:rsidR="00CF0B8A" w:rsidRPr="00695F43">
        <w:rPr>
          <w:rFonts w:ascii="Garamond" w:hAnsi="Garamond"/>
          <w:b/>
          <w:bCs/>
          <w:sz w:val="22"/>
          <w:szCs w:val="22"/>
        </w:rPr>
        <w:softHyphen/>
      </w:r>
      <w:r w:rsidR="00CF0B8A" w:rsidRPr="00695F43">
        <w:rPr>
          <w:rFonts w:ascii="Garamond" w:hAnsi="Garamond"/>
          <w:b/>
          <w:bCs/>
          <w:sz w:val="22"/>
          <w:szCs w:val="22"/>
        </w:rPr>
        <w:softHyphen/>
      </w:r>
      <w:r w:rsidR="00CF0B8A" w:rsidRPr="00695F43">
        <w:rPr>
          <w:rFonts w:ascii="Garamond" w:hAnsi="Garamond"/>
          <w:b/>
          <w:bCs/>
          <w:sz w:val="22"/>
          <w:szCs w:val="22"/>
        </w:rPr>
        <w:softHyphen/>
      </w:r>
      <w:r w:rsidR="00CF0B8A" w:rsidRPr="00695F43">
        <w:rPr>
          <w:rFonts w:ascii="Garamond" w:hAnsi="Garamond"/>
          <w:b/>
          <w:bCs/>
          <w:sz w:val="22"/>
          <w:szCs w:val="22"/>
        </w:rPr>
        <w:softHyphen/>
      </w:r>
      <w:r w:rsidR="00CF0B8A" w:rsidRPr="00695F43">
        <w:rPr>
          <w:rFonts w:ascii="Garamond" w:hAnsi="Garamond"/>
          <w:b/>
          <w:bCs/>
          <w:sz w:val="22"/>
          <w:szCs w:val="22"/>
        </w:rPr>
        <w:softHyphen/>
      </w:r>
      <w:r w:rsidR="00CF0B8A" w:rsidRPr="00695F43">
        <w:rPr>
          <w:rFonts w:ascii="Garamond" w:hAnsi="Garamond"/>
          <w:b/>
          <w:bCs/>
          <w:sz w:val="22"/>
          <w:szCs w:val="22"/>
        </w:rPr>
        <w:softHyphen/>
      </w:r>
      <w:r w:rsidR="00CF0B8A" w:rsidRPr="00695F43">
        <w:rPr>
          <w:rFonts w:ascii="Garamond" w:hAnsi="Garamond"/>
          <w:b/>
          <w:bCs/>
          <w:sz w:val="22"/>
          <w:szCs w:val="22"/>
        </w:rPr>
        <w:softHyphen/>
      </w:r>
      <w:r w:rsidR="00CF0B8A" w:rsidRPr="00695F43">
        <w:rPr>
          <w:rFonts w:ascii="Garamond" w:hAnsi="Garamond"/>
          <w:b/>
          <w:bCs/>
          <w:sz w:val="22"/>
          <w:szCs w:val="22"/>
        </w:rPr>
        <w:softHyphen/>
      </w:r>
      <w:r w:rsidR="00CF0B8A" w:rsidRPr="00695F43">
        <w:rPr>
          <w:rFonts w:ascii="Garamond" w:hAnsi="Garamond"/>
          <w:b/>
          <w:bCs/>
          <w:sz w:val="22"/>
          <w:szCs w:val="22"/>
        </w:rPr>
        <w:softHyphen/>
      </w:r>
      <w:r w:rsidR="00CF0B8A" w:rsidRPr="00695F43">
        <w:rPr>
          <w:rFonts w:ascii="Garamond" w:hAnsi="Garamond"/>
          <w:b/>
          <w:bCs/>
          <w:sz w:val="22"/>
          <w:szCs w:val="22"/>
        </w:rPr>
        <w:softHyphen/>
      </w:r>
      <w:r w:rsidR="00CF0B8A" w:rsidRPr="00695F43">
        <w:rPr>
          <w:rFonts w:ascii="Garamond" w:hAnsi="Garamond"/>
          <w:b/>
          <w:bCs/>
          <w:sz w:val="22"/>
          <w:szCs w:val="22"/>
        </w:rPr>
        <w:softHyphen/>
      </w:r>
      <w:r w:rsidR="00CF0B8A" w:rsidRPr="00695F43">
        <w:rPr>
          <w:rFonts w:ascii="Garamond" w:hAnsi="Garamond"/>
          <w:b/>
          <w:bCs/>
          <w:sz w:val="22"/>
          <w:szCs w:val="22"/>
        </w:rPr>
        <w:softHyphen/>
      </w:r>
      <w:r w:rsidR="00CF0B8A" w:rsidRPr="00695F43">
        <w:rPr>
          <w:rFonts w:ascii="Garamond" w:hAnsi="Garamond"/>
          <w:b/>
          <w:bCs/>
          <w:sz w:val="22"/>
          <w:szCs w:val="22"/>
        </w:rPr>
        <w:softHyphen/>
      </w:r>
      <w:r w:rsidR="00CF0B8A" w:rsidRPr="00695F43">
        <w:rPr>
          <w:rFonts w:ascii="Garamond" w:hAnsi="Garamond"/>
          <w:b/>
          <w:bCs/>
          <w:sz w:val="22"/>
          <w:szCs w:val="22"/>
        </w:rPr>
        <w:softHyphen/>
      </w:r>
      <w:r w:rsidR="00CF0B8A" w:rsidRPr="00695F43">
        <w:rPr>
          <w:rFonts w:ascii="Garamond" w:hAnsi="Garamond"/>
          <w:b/>
          <w:bCs/>
          <w:sz w:val="22"/>
          <w:szCs w:val="22"/>
        </w:rPr>
        <w:softHyphen/>
      </w:r>
      <w:hyperlink r:id="rId14" w:history="1">
        <w:r w:rsidR="0021317B" w:rsidRPr="00695F43">
          <w:rPr>
            <w:rStyle w:val="Hyperlink"/>
            <w:rFonts w:ascii="Garamond" w:hAnsi="Garamond"/>
            <w:b/>
            <w:bCs/>
            <w:sz w:val="22"/>
            <w:szCs w:val="22"/>
          </w:rPr>
          <w:t>https://sta.uwi.edu/research/research-funding</w:t>
        </w:r>
      </w:hyperlink>
      <w:r w:rsidR="00695F43" w:rsidRPr="00695F43">
        <w:rPr>
          <w:rStyle w:val="Hyperlink"/>
          <w:rFonts w:ascii="Garamond" w:hAnsi="Garamond"/>
          <w:b/>
          <w:bCs/>
          <w:sz w:val="22"/>
          <w:szCs w:val="22"/>
        </w:rPr>
        <w:t xml:space="preserve"> </w:t>
      </w:r>
      <w:r w:rsidR="00695F43" w:rsidRPr="00695F43">
        <w:rPr>
          <w:rStyle w:val="Hyperlink"/>
          <w:rFonts w:ascii="Garamond" w:hAnsi="Garamond"/>
          <w:bCs/>
          <w:color w:val="auto"/>
          <w:sz w:val="22"/>
          <w:szCs w:val="22"/>
          <w:u w:val="none"/>
        </w:rPr>
        <w:t xml:space="preserve">.  </w:t>
      </w:r>
    </w:p>
    <w:p w:rsidR="0026590C" w:rsidRPr="002A207B" w:rsidRDefault="0026590C" w:rsidP="0026590C">
      <w:pPr>
        <w:pStyle w:val="EndnoteText"/>
        <w:widowControl/>
        <w:spacing w:line="320" w:lineRule="atLeast"/>
        <w:ind w:left="720"/>
        <w:jc w:val="both"/>
        <w:rPr>
          <w:rFonts w:ascii="Garamond" w:hAnsi="Garamond"/>
          <w:b/>
          <w:bCs/>
          <w:sz w:val="22"/>
          <w:szCs w:val="22"/>
          <w:u w:val="single"/>
        </w:rPr>
      </w:pPr>
    </w:p>
    <w:p w:rsidR="00CF0B8A" w:rsidRPr="00491F50" w:rsidRDefault="00CF0B8A" w:rsidP="00CF0B8A">
      <w:pPr>
        <w:pStyle w:val="EndnoteText"/>
        <w:widowControl/>
        <w:numPr>
          <w:ilvl w:val="0"/>
          <w:numId w:val="6"/>
        </w:numPr>
        <w:spacing w:line="320" w:lineRule="atLeast"/>
        <w:jc w:val="both"/>
        <w:rPr>
          <w:rFonts w:ascii="Garamond" w:hAnsi="Garamond"/>
          <w:b/>
          <w:bCs/>
          <w:sz w:val="22"/>
          <w:szCs w:val="22"/>
          <w:u w:val="single"/>
        </w:rPr>
      </w:pPr>
      <w:r w:rsidRPr="00491F50">
        <w:rPr>
          <w:rFonts w:ascii="Garamond" w:hAnsi="Garamond"/>
          <w:b/>
          <w:bCs/>
          <w:sz w:val="22"/>
          <w:szCs w:val="22"/>
          <w:u w:val="single"/>
        </w:rPr>
        <w:t>Sign</w:t>
      </w:r>
      <w:r w:rsidR="008F09DF">
        <w:rPr>
          <w:rFonts w:ascii="Garamond" w:hAnsi="Garamond"/>
          <w:b/>
          <w:bCs/>
          <w:sz w:val="22"/>
          <w:szCs w:val="22"/>
          <w:u w:val="single"/>
        </w:rPr>
        <w:t xml:space="preserve">ature </w:t>
      </w:r>
      <w:r w:rsidRPr="00491F50">
        <w:rPr>
          <w:rFonts w:ascii="Garamond" w:hAnsi="Garamond"/>
          <w:b/>
          <w:bCs/>
          <w:sz w:val="22"/>
          <w:szCs w:val="22"/>
          <w:u w:val="single"/>
        </w:rPr>
        <w:t xml:space="preserve">of the </w:t>
      </w:r>
      <w:r w:rsidR="00866D83">
        <w:rPr>
          <w:rFonts w:ascii="Garamond" w:hAnsi="Garamond"/>
          <w:b/>
          <w:bCs/>
          <w:sz w:val="22"/>
          <w:szCs w:val="22"/>
          <w:u w:val="single"/>
        </w:rPr>
        <w:t xml:space="preserve">Grant </w:t>
      </w:r>
      <w:r w:rsidRPr="00491F50">
        <w:rPr>
          <w:rFonts w:ascii="Garamond" w:hAnsi="Garamond"/>
          <w:b/>
          <w:bCs/>
          <w:sz w:val="22"/>
          <w:szCs w:val="22"/>
          <w:u w:val="single"/>
        </w:rPr>
        <w:t xml:space="preserve">Applications and </w:t>
      </w:r>
      <w:r w:rsidR="00866D83">
        <w:rPr>
          <w:rFonts w:ascii="Garamond" w:hAnsi="Garamond"/>
          <w:b/>
          <w:bCs/>
          <w:sz w:val="22"/>
          <w:szCs w:val="22"/>
          <w:u w:val="single"/>
        </w:rPr>
        <w:t xml:space="preserve">Grant </w:t>
      </w:r>
      <w:r w:rsidRPr="00491F50">
        <w:rPr>
          <w:rFonts w:ascii="Garamond" w:hAnsi="Garamond"/>
          <w:b/>
          <w:bCs/>
          <w:sz w:val="22"/>
          <w:szCs w:val="22"/>
          <w:u w:val="single"/>
        </w:rPr>
        <w:t xml:space="preserve">Reports:- </w:t>
      </w:r>
    </w:p>
    <w:p w:rsidR="008F09DF" w:rsidRPr="008F09DF" w:rsidRDefault="008F09DF" w:rsidP="00CF0B8A">
      <w:pPr>
        <w:pStyle w:val="EndnoteText"/>
        <w:widowControl/>
        <w:numPr>
          <w:ilvl w:val="1"/>
          <w:numId w:val="6"/>
        </w:numPr>
        <w:spacing w:line="320" w:lineRule="atLeast"/>
        <w:jc w:val="both"/>
        <w:rPr>
          <w:rFonts w:ascii="Garamond" w:hAnsi="Garamond"/>
          <w:b/>
          <w:bCs/>
          <w:sz w:val="22"/>
          <w:szCs w:val="22"/>
          <w:u w:val="single"/>
        </w:rPr>
      </w:pPr>
      <w:r>
        <w:rPr>
          <w:rFonts w:ascii="Garamond" w:hAnsi="Garamond"/>
          <w:b/>
          <w:bCs/>
          <w:sz w:val="22"/>
          <w:szCs w:val="22"/>
          <w:u w:val="single"/>
        </w:rPr>
        <w:t>The student is responsible for acquiring all the signatures for the grant application and report.</w:t>
      </w:r>
    </w:p>
    <w:p w:rsidR="00CF0B8A" w:rsidRPr="00491F50" w:rsidRDefault="00CF0B8A" w:rsidP="00CF0B8A">
      <w:pPr>
        <w:pStyle w:val="EndnoteText"/>
        <w:widowControl/>
        <w:numPr>
          <w:ilvl w:val="1"/>
          <w:numId w:val="6"/>
        </w:numPr>
        <w:spacing w:line="320" w:lineRule="atLeast"/>
        <w:jc w:val="both"/>
        <w:rPr>
          <w:rFonts w:ascii="Garamond" w:hAnsi="Garamond"/>
          <w:b/>
          <w:bCs/>
          <w:sz w:val="22"/>
          <w:szCs w:val="22"/>
          <w:u w:val="single"/>
        </w:rPr>
      </w:pPr>
      <w:r w:rsidRPr="00491F50">
        <w:rPr>
          <w:rFonts w:ascii="Garamond" w:hAnsi="Garamond"/>
          <w:bCs/>
          <w:sz w:val="22"/>
          <w:szCs w:val="22"/>
        </w:rPr>
        <w:t xml:space="preserve">The completed application form must be signed by the </w:t>
      </w:r>
      <w:r w:rsidRPr="00491F50">
        <w:rPr>
          <w:rFonts w:ascii="Garamond" w:hAnsi="Garamond"/>
          <w:b/>
          <w:bCs/>
          <w:sz w:val="22"/>
          <w:szCs w:val="22"/>
        </w:rPr>
        <w:t xml:space="preserve">student, supervisor (s), the Head of Department and either the Deputy Dean or Member, of Campus Research and Publication Fund Committee – </w:t>
      </w:r>
      <w:r w:rsidRPr="00250190">
        <w:rPr>
          <w:rFonts w:ascii="Garamond" w:hAnsi="Garamond"/>
          <w:bCs/>
          <w:sz w:val="22"/>
          <w:szCs w:val="22"/>
        </w:rPr>
        <w:t>(Note: A list of Deputy Deans and Members of CRP Committee is given at the end of this do</w:t>
      </w:r>
      <w:r w:rsidR="006E74F3">
        <w:rPr>
          <w:rFonts w:ascii="Garamond" w:hAnsi="Garamond"/>
          <w:bCs/>
          <w:sz w:val="22"/>
          <w:szCs w:val="22"/>
        </w:rPr>
        <w:t>cument</w:t>
      </w:r>
      <w:r>
        <w:rPr>
          <w:rFonts w:ascii="Garamond" w:hAnsi="Garamond"/>
          <w:bCs/>
          <w:sz w:val="22"/>
          <w:szCs w:val="22"/>
        </w:rPr>
        <w:t>)</w:t>
      </w:r>
      <w:r w:rsidRPr="00491F50">
        <w:rPr>
          <w:rFonts w:ascii="Garamond" w:hAnsi="Garamond"/>
          <w:b/>
          <w:bCs/>
          <w:sz w:val="22"/>
          <w:szCs w:val="22"/>
        </w:rPr>
        <w:t xml:space="preserve">.  </w:t>
      </w:r>
    </w:p>
    <w:p w:rsidR="00CF0B8A" w:rsidRPr="00491F50" w:rsidRDefault="00CF0B8A" w:rsidP="00CF0B8A">
      <w:pPr>
        <w:pStyle w:val="EndnoteText"/>
        <w:widowControl/>
        <w:numPr>
          <w:ilvl w:val="1"/>
          <w:numId w:val="6"/>
        </w:numPr>
        <w:spacing w:line="320" w:lineRule="atLeast"/>
        <w:jc w:val="both"/>
        <w:rPr>
          <w:rFonts w:ascii="Garamond" w:hAnsi="Garamond"/>
          <w:b/>
          <w:bCs/>
          <w:sz w:val="22"/>
          <w:szCs w:val="22"/>
          <w:u w:val="single"/>
        </w:rPr>
      </w:pPr>
      <w:r w:rsidRPr="00491F50">
        <w:rPr>
          <w:rFonts w:ascii="Garamond" w:hAnsi="Garamond"/>
          <w:bCs/>
          <w:sz w:val="22"/>
          <w:szCs w:val="22"/>
        </w:rPr>
        <w:t>Should the student’s supervisor be the</w:t>
      </w:r>
      <w:r w:rsidRPr="00491F50">
        <w:rPr>
          <w:rFonts w:ascii="Garamond" w:hAnsi="Garamond"/>
          <w:b/>
          <w:bCs/>
          <w:sz w:val="22"/>
          <w:szCs w:val="22"/>
        </w:rPr>
        <w:t xml:space="preserve"> Head of a Department, </w:t>
      </w:r>
      <w:r w:rsidRPr="00491F50">
        <w:rPr>
          <w:rFonts w:ascii="Garamond" w:hAnsi="Garamond"/>
          <w:bCs/>
          <w:sz w:val="22"/>
          <w:szCs w:val="22"/>
        </w:rPr>
        <w:t>the application form must be signed by the</w:t>
      </w:r>
      <w:r w:rsidRPr="00491F50">
        <w:rPr>
          <w:rFonts w:ascii="Garamond" w:hAnsi="Garamond"/>
          <w:b/>
          <w:bCs/>
          <w:sz w:val="22"/>
          <w:szCs w:val="22"/>
        </w:rPr>
        <w:t xml:space="preserve"> </w:t>
      </w:r>
      <w:r w:rsidRPr="00491F50">
        <w:rPr>
          <w:rFonts w:ascii="Garamond" w:hAnsi="Garamond"/>
          <w:b/>
          <w:bCs/>
          <w:sz w:val="22"/>
          <w:szCs w:val="22"/>
          <w:u w:val="single"/>
        </w:rPr>
        <w:t>student, supervisor(s), the Dean and either the Deputy Dean or Member, of Campus Research and Publication Fund Committee</w:t>
      </w:r>
      <w:r w:rsidRPr="00491F50">
        <w:rPr>
          <w:rFonts w:ascii="Garamond" w:hAnsi="Garamond"/>
          <w:b/>
          <w:bCs/>
          <w:sz w:val="22"/>
          <w:szCs w:val="22"/>
        </w:rPr>
        <w:t>.</w:t>
      </w:r>
    </w:p>
    <w:p w:rsidR="00CF0B8A" w:rsidRDefault="00CF0B8A" w:rsidP="005C1971">
      <w:pPr>
        <w:pStyle w:val="ListParagraph"/>
        <w:numPr>
          <w:ilvl w:val="1"/>
          <w:numId w:val="6"/>
        </w:numPr>
        <w:spacing w:line="320" w:lineRule="atLeast"/>
        <w:contextualSpacing/>
        <w:jc w:val="both"/>
        <w:rPr>
          <w:rFonts w:ascii="Garamond" w:hAnsi="Garamond"/>
          <w:sz w:val="22"/>
          <w:szCs w:val="22"/>
        </w:rPr>
      </w:pPr>
      <w:r w:rsidRPr="001F2ED0">
        <w:rPr>
          <w:rFonts w:ascii="Garamond" w:hAnsi="Garamond"/>
          <w:sz w:val="22"/>
          <w:szCs w:val="22"/>
        </w:rPr>
        <w:t xml:space="preserve">In the event that the </w:t>
      </w:r>
      <w:r w:rsidR="008F09DF">
        <w:rPr>
          <w:rFonts w:ascii="Garamond" w:hAnsi="Garamond"/>
          <w:sz w:val="22"/>
          <w:szCs w:val="22"/>
        </w:rPr>
        <w:t xml:space="preserve">student has </w:t>
      </w:r>
      <w:r w:rsidRPr="001F2ED0">
        <w:rPr>
          <w:rFonts w:ascii="Garamond" w:hAnsi="Garamond"/>
          <w:sz w:val="22"/>
          <w:szCs w:val="22"/>
        </w:rPr>
        <w:t xml:space="preserve">received funding for a </w:t>
      </w:r>
      <w:r w:rsidRPr="001F2ED0">
        <w:rPr>
          <w:rFonts w:ascii="Garamond" w:hAnsi="Garamond"/>
          <w:b/>
          <w:sz w:val="22"/>
          <w:szCs w:val="22"/>
          <w:u w:val="single"/>
        </w:rPr>
        <w:t>previous grant, and ha</w:t>
      </w:r>
      <w:r>
        <w:rPr>
          <w:rFonts w:ascii="Garamond" w:hAnsi="Garamond"/>
          <w:b/>
          <w:sz w:val="22"/>
          <w:szCs w:val="22"/>
          <w:u w:val="single"/>
        </w:rPr>
        <w:t>s</w:t>
      </w:r>
      <w:r w:rsidRPr="001F2ED0">
        <w:rPr>
          <w:rFonts w:ascii="Garamond" w:hAnsi="Garamond"/>
          <w:b/>
          <w:sz w:val="22"/>
          <w:szCs w:val="22"/>
          <w:u w:val="single"/>
        </w:rPr>
        <w:t xml:space="preserve"> not submitted the report,</w:t>
      </w:r>
      <w:r w:rsidRPr="001F2ED0">
        <w:rPr>
          <w:rFonts w:ascii="Garamond" w:hAnsi="Garamond"/>
          <w:sz w:val="22"/>
          <w:szCs w:val="22"/>
        </w:rPr>
        <w:t xml:space="preserve"> they are required to submit the</w:t>
      </w:r>
      <w:r w:rsidR="003C2A84">
        <w:rPr>
          <w:rFonts w:ascii="Garamond" w:hAnsi="Garamond"/>
          <w:sz w:val="22"/>
          <w:szCs w:val="22"/>
        </w:rPr>
        <w:t>ir</w:t>
      </w:r>
      <w:r w:rsidRPr="001F2ED0">
        <w:rPr>
          <w:rFonts w:ascii="Garamond" w:hAnsi="Garamond"/>
          <w:sz w:val="22"/>
          <w:szCs w:val="22"/>
        </w:rPr>
        <w:t xml:space="preserve"> report on th</w:t>
      </w:r>
      <w:r w:rsidR="00695F43">
        <w:rPr>
          <w:rFonts w:ascii="Garamond" w:hAnsi="Garamond"/>
          <w:sz w:val="22"/>
          <w:szCs w:val="22"/>
        </w:rPr>
        <w:t xml:space="preserve">is previous grant </w:t>
      </w:r>
      <w:r w:rsidRPr="001F2ED0">
        <w:rPr>
          <w:rFonts w:ascii="Garamond" w:hAnsi="Garamond"/>
          <w:sz w:val="22"/>
          <w:szCs w:val="22"/>
        </w:rPr>
        <w:t xml:space="preserve">to the Deputy Dean for vetting and </w:t>
      </w:r>
      <w:r>
        <w:rPr>
          <w:rFonts w:ascii="Garamond" w:hAnsi="Garamond"/>
          <w:sz w:val="22"/>
          <w:szCs w:val="22"/>
        </w:rPr>
        <w:t xml:space="preserve">review </w:t>
      </w:r>
      <w:r w:rsidRPr="001F2ED0">
        <w:rPr>
          <w:rFonts w:ascii="Garamond" w:hAnsi="Garamond"/>
          <w:sz w:val="22"/>
          <w:szCs w:val="22"/>
        </w:rPr>
        <w:t>together with the new application.</w:t>
      </w:r>
      <w:r w:rsidR="00866D83">
        <w:rPr>
          <w:rFonts w:ascii="Garamond" w:hAnsi="Garamond"/>
          <w:sz w:val="22"/>
          <w:szCs w:val="22"/>
        </w:rPr>
        <w:t xml:space="preserve">  </w:t>
      </w:r>
    </w:p>
    <w:p w:rsidR="007376FF" w:rsidRPr="001F2ED0" w:rsidRDefault="007376FF" w:rsidP="007376FF">
      <w:pPr>
        <w:pStyle w:val="ListParagraph"/>
        <w:spacing w:line="320" w:lineRule="atLeast"/>
        <w:ind w:left="1080"/>
        <w:contextualSpacing/>
        <w:jc w:val="both"/>
        <w:rPr>
          <w:rFonts w:ascii="Garamond" w:hAnsi="Garamond"/>
          <w:sz w:val="22"/>
          <w:szCs w:val="22"/>
        </w:rPr>
      </w:pPr>
    </w:p>
    <w:p w:rsidR="00CF0B8A" w:rsidRPr="00E77E77" w:rsidRDefault="00CF0B8A" w:rsidP="00CF0B8A">
      <w:pPr>
        <w:pStyle w:val="EndnoteText"/>
        <w:widowControl/>
        <w:numPr>
          <w:ilvl w:val="0"/>
          <w:numId w:val="6"/>
        </w:numPr>
        <w:spacing w:line="320" w:lineRule="atLeast"/>
        <w:jc w:val="both"/>
        <w:rPr>
          <w:rFonts w:ascii="Garamond" w:hAnsi="Garamond"/>
          <w:b/>
          <w:bCs/>
          <w:sz w:val="22"/>
          <w:szCs w:val="22"/>
          <w:highlight w:val="yellow"/>
          <w:u w:val="single"/>
        </w:rPr>
      </w:pPr>
      <w:r w:rsidRPr="00E77E77">
        <w:rPr>
          <w:rFonts w:ascii="Garamond" w:hAnsi="Garamond"/>
          <w:b/>
          <w:bCs/>
          <w:sz w:val="22"/>
          <w:szCs w:val="22"/>
          <w:highlight w:val="yellow"/>
          <w:u w:val="single"/>
        </w:rPr>
        <w:t xml:space="preserve">Submission of </w:t>
      </w:r>
      <w:r w:rsidR="008F09DF" w:rsidRPr="00E77E77">
        <w:rPr>
          <w:rFonts w:ascii="Garamond" w:hAnsi="Garamond"/>
          <w:b/>
          <w:bCs/>
          <w:sz w:val="22"/>
          <w:szCs w:val="22"/>
          <w:highlight w:val="yellow"/>
          <w:u w:val="single"/>
        </w:rPr>
        <w:t xml:space="preserve">the Soft and Hard Copy </w:t>
      </w:r>
      <w:r w:rsidRPr="00E77E77">
        <w:rPr>
          <w:rFonts w:ascii="Garamond" w:hAnsi="Garamond"/>
          <w:b/>
          <w:bCs/>
          <w:sz w:val="22"/>
          <w:szCs w:val="22"/>
          <w:highlight w:val="yellow"/>
          <w:u w:val="single"/>
        </w:rPr>
        <w:t>Applications and Reports to Graduate Studies:-</w:t>
      </w:r>
    </w:p>
    <w:p w:rsidR="00CF0B8A" w:rsidRPr="001F2ED0" w:rsidRDefault="001C3073" w:rsidP="00CF0B8A">
      <w:pPr>
        <w:pStyle w:val="EndnoteText"/>
        <w:widowControl/>
        <w:numPr>
          <w:ilvl w:val="1"/>
          <w:numId w:val="6"/>
        </w:numPr>
        <w:spacing w:line="320" w:lineRule="atLeast"/>
        <w:jc w:val="both"/>
        <w:rPr>
          <w:rFonts w:ascii="Garamond" w:hAnsi="Garamond"/>
          <w:b/>
          <w:bCs/>
          <w:sz w:val="22"/>
          <w:szCs w:val="22"/>
          <w:u w:val="single"/>
        </w:rPr>
      </w:pPr>
      <w:r>
        <w:rPr>
          <w:rFonts w:ascii="Garamond" w:hAnsi="Garamond"/>
          <w:sz w:val="22"/>
          <w:szCs w:val="22"/>
        </w:rPr>
        <w:t xml:space="preserve">Students </w:t>
      </w:r>
      <w:r w:rsidR="00CF0B8A" w:rsidRPr="001F2ED0">
        <w:rPr>
          <w:rFonts w:ascii="Garamond" w:hAnsi="Garamond"/>
          <w:bCs/>
          <w:sz w:val="22"/>
          <w:szCs w:val="22"/>
        </w:rPr>
        <w:t xml:space="preserve">are </w:t>
      </w:r>
      <w:r>
        <w:rPr>
          <w:rFonts w:ascii="Garamond" w:hAnsi="Garamond"/>
          <w:bCs/>
          <w:sz w:val="22"/>
          <w:szCs w:val="22"/>
        </w:rPr>
        <w:t xml:space="preserve">required </w:t>
      </w:r>
      <w:r w:rsidR="00CF0B8A" w:rsidRPr="001F2ED0">
        <w:rPr>
          <w:rFonts w:ascii="Garamond" w:hAnsi="Garamond"/>
          <w:bCs/>
          <w:sz w:val="22"/>
          <w:szCs w:val="22"/>
        </w:rPr>
        <w:t xml:space="preserve">to make an electronic </w:t>
      </w:r>
      <w:r w:rsidR="00CF0B8A" w:rsidRPr="00BF4FA8">
        <w:rPr>
          <w:rFonts w:ascii="Garamond" w:hAnsi="Garamond"/>
          <w:b/>
          <w:bCs/>
          <w:sz w:val="22"/>
          <w:szCs w:val="22"/>
          <w:u w:val="single"/>
        </w:rPr>
        <w:t>(word document, without signatures)</w:t>
      </w:r>
      <w:r w:rsidR="00CF0B8A">
        <w:rPr>
          <w:rFonts w:ascii="Garamond" w:hAnsi="Garamond"/>
          <w:bCs/>
          <w:sz w:val="22"/>
          <w:szCs w:val="22"/>
        </w:rPr>
        <w:t xml:space="preserve"> </w:t>
      </w:r>
      <w:r w:rsidR="00CF0B8A" w:rsidRPr="001F2ED0">
        <w:rPr>
          <w:rFonts w:ascii="Garamond" w:hAnsi="Garamond"/>
          <w:bCs/>
          <w:sz w:val="22"/>
          <w:szCs w:val="22"/>
        </w:rPr>
        <w:t>submission of their grant</w:t>
      </w:r>
      <w:r w:rsidR="00CF0B8A" w:rsidRPr="001F2ED0">
        <w:rPr>
          <w:rFonts w:ascii="Garamond" w:hAnsi="Garamond"/>
          <w:sz w:val="22"/>
          <w:szCs w:val="22"/>
        </w:rPr>
        <w:t xml:space="preserve"> </w:t>
      </w:r>
      <w:r w:rsidR="00CF0B8A" w:rsidRPr="001F2ED0">
        <w:rPr>
          <w:rFonts w:ascii="Garamond" w:hAnsi="Garamond"/>
          <w:b/>
          <w:bCs/>
          <w:sz w:val="22"/>
          <w:szCs w:val="22"/>
        </w:rPr>
        <w:t xml:space="preserve">application(s) via e-mail to </w:t>
      </w:r>
      <w:hyperlink r:id="rId15" w:history="1">
        <w:r w:rsidR="00CF0B8A" w:rsidRPr="001F2ED0">
          <w:rPr>
            <w:rStyle w:val="Hyperlink"/>
            <w:rFonts w:ascii="Garamond" w:hAnsi="Garamond"/>
            <w:b/>
            <w:bCs/>
            <w:sz w:val="22"/>
            <w:szCs w:val="22"/>
          </w:rPr>
          <w:t>Sarah.Kalloo@sta.uwi.edu</w:t>
        </w:r>
      </w:hyperlink>
      <w:r w:rsidR="008F09DF">
        <w:rPr>
          <w:rFonts w:ascii="Garamond" w:hAnsi="Garamond"/>
          <w:b/>
          <w:bCs/>
          <w:sz w:val="22"/>
          <w:szCs w:val="22"/>
        </w:rPr>
        <w:t xml:space="preserve"> </w:t>
      </w:r>
    </w:p>
    <w:p w:rsidR="00CF0B8A" w:rsidRPr="001F2ED0" w:rsidRDefault="00CF0B8A" w:rsidP="00CF0B8A">
      <w:pPr>
        <w:pStyle w:val="EndnoteText"/>
        <w:widowControl/>
        <w:numPr>
          <w:ilvl w:val="1"/>
          <w:numId w:val="6"/>
        </w:numPr>
        <w:spacing w:line="320" w:lineRule="atLeast"/>
        <w:jc w:val="both"/>
        <w:rPr>
          <w:rFonts w:ascii="Garamond" w:hAnsi="Garamond"/>
          <w:b/>
          <w:bCs/>
          <w:sz w:val="22"/>
          <w:szCs w:val="22"/>
          <w:u w:val="single"/>
        </w:rPr>
      </w:pPr>
      <w:r w:rsidRPr="001F2ED0">
        <w:rPr>
          <w:rFonts w:ascii="Garamond" w:hAnsi="Garamond"/>
          <w:bCs/>
          <w:sz w:val="22"/>
          <w:szCs w:val="22"/>
        </w:rPr>
        <w:t xml:space="preserve">The </w:t>
      </w:r>
      <w:r w:rsidRPr="001F2ED0">
        <w:rPr>
          <w:rFonts w:ascii="Garamond" w:hAnsi="Garamond"/>
          <w:sz w:val="22"/>
          <w:szCs w:val="22"/>
        </w:rPr>
        <w:t xml:space="preserve">completed </w:t>
      </w:r>
      <w:r w:rsidR="008F09DF">
        <w:rPr>
          <w:rFonts w:ascii="Garamond" w:hAnsi="Garamond"/>
          <w:sz w:val="22"/>
          <w:szCs w:val="22"/>
        </w:rPr>
        <w:t xml:space="preserve">hard copy </w:t>
      </w:r>
      <w:r w:rsidRPr="001F2ED0">
        <w:rPr>
          <w:rFonts w:ascii="Garamond" w:hAnsi="Garamond"/>
          <w:sz w:val="22"/>
          <w:szCs w:val="22"/>
        </w:rPr>
        <w:t xml:space="preserve">student grant application(s) should be duly signed and then submitted (with supporting documents together with the previous grant report(s) if applicable) </w:t>
      </w:r>
      <w:r w:rsidRPr="001F2ED0">
        <w:rPr>
          <w:rFonts w:ascii="Garamond" w:hAnsi="Garamond"/>
          <w:b/>
          <w:bCs/>
          <w:sz w:val="22"/>
          <w:szCs w:val="22"/>
        </w:rPr>
        <w:t xml:space="preserve">to the Senior Assistant Registrar, Graduate Studies and Research at the New Student Administration Building </w:t>
      </w:r>
      <w:r w:rsidR="008F09DF">
        <w:rPr>
          <w:rFonts w:ascii="Garamond" w:hAnsi="Garamond"/>
          <w:b/>
          <w:bCs/>
          <w:sz w:val="22"/>
          <w:szCs w:val="22"/>
        </w:rPr>
        <w:t xml:space="preserve">at least two (2) months in advance </w:t>
      </w:r>
      <w:r w:rsidR="007376FF">
        <w:rPr>
          <w:rFonts w:ascii="Garamond" w:hAnsi="Garamond"/>
          <w:b/>
          <w:bCs/>
          <w:sz w:val="22"/>
          <w:szCs w:val="22"/>
        </w:rPr>
        <w:t>for any type of research grant (</w:t>
      </w:r>
      <w:r w:rsidR="001C3073" w:rsidRPr="001C3073">
        <w:rPr>
          <w:rFonts w:ascii="Garamond" w:hAnsi="Garamond"/>
          <w:b/>
          <w:bCs/>
          <w:sz w:val="22"/>
          <w:szCs w:val="22"/>
          <w:u w:val="single"/>
        </w:rPr>
        <w:t>(see table in #7 below)</w:t>
      </w:r>
      <w:r w:rsidR="008F09DF">
        <w:rPr>
          <w:rFonts w:ascii="Garamond" w:hAnsi="Garamond"/>
          <w:b/>
          <w:bCs/>
          <w:sz w:val="22"/>
          <w:szCs w:val="22"/>
        </w:rPr>
        <w:t>.</w:t>
      </w:r>
    </w:p>
    <w:p w:rsidR="00CF0B8A" w:rsidRPr="001F2ED0" w:rsidRDefault="00CF0B8A" w:rsidP="00CF0B8A">
      <w:pPr>
        <w:pStyle w:val="EndnoteText"/>
        <w:widowControl/>
        <w:spacing w:line="320" w:lineRule="atLeast"/>
        <w:ind w:left="1440"/>
        <w:jc w:val="both"/>
        <w:rPr>
          <w:rFonts w:ascii="Garamond" w:hAnsi="Garamond"/>
          <w:b/>
          <w:bCs/>
          <w:sz w:val="22"/>
          <w:szCs w:val="22"/>
          <w:u w:val="single"/>
        </w:rPr>
      </w:pPr>
    </w:p>
    <w:p w:rsidR="00CF0B8A" w:rsidRPr="001F2ED0" w:rsidRDefault="00CF0B8A" w:rsidP="00CF0B8A">
      <w:pPr>
        <w:pStyle w:val="EndnoteText"/>
        <w:widowControl/>
        <w:spacing w:line="320" w:lineRule="atLeast"/>
        <w:jc w:val="both"/>
        <w:rPr>
          <w:rFonts w:ascii="Garamond" w:hAnsi="Garamond"/>
          <w:b/>
          <w:bCs/>
          <w:sz w:val="22"/>
          <w:szCs w:val="22"/>
          <w:u w:val="single"/>
        </w:rPr>
      </w:pPr>
    </w:p>
    <w:p w:rsidR="00CF0B8A" w:rsidRDefault="00CF0B8A" w:rsidP="00CF0B8A">
      <w:pPr>
        <w:pStyle w:val="EndnoteText"/>
        <w:widowControl/>
        <w:numPr>
          <w:ilvl w:val="0"/>
          <w:numId w:val="13"/>
        </w:numPr>
        <w:spacing w:line="320" w:lineRule="atLeast"/>
        <w:jc w:val="both"/>
        <w:rPr>
          <w:rFonts w:ascii="Garamond" w:hAnsi="Garamond"/>
          <w:b/>
          <w:bCs/>
          <w:sz w:val="22"/>
          <w:szCs w:val="22"/>
          <w:u w:val="single"/>
        </w:rPr>
      </w:pPr>
      <w:r>
        <w:rPr>
          <w:rFonts w:ascii="Garamond" w:hAnsi="Garamond"/>
          <w:b/>
          <w:bCs/>
          <w:sz w:val="22"/>
          <w:szCs w:val="22"/>
          <w:u w:val="single"/>
        </w:rPr>
        <w:t xml:space="preserve">CAMPUS RESEARCH AND PUBLICATION FUND - </w:t>
      </w:r>
      <w:r w:rsidRPr="001F2ED0">
        <w:rPr>
          <w:rFonts w:ascii="Garamond" w:hAnsi="Garamond"/>
          <w:b/>
          <w:bCs/>
          <w:sz w:val="22"/>
          <w:szCs w:val="22"/>
          <w:u w:val="single"/>
        </w:rPr>
        <w:t xml:space="preserve">STUDENT GRANTS GUIDELINES </w:t>
      </w:r>
      <w:r>
        <w:rPr>
          <w:rFonts w:ascii="Garamond" w:hAnsi="Garamond"/>
          <w:b/>
          <w:bCs/>
          <w:sz w:val="22"/>
          <w:szCs w:val="22"/>
          <w:u w:val="single"/>
        </w:rPr>
        <w:t>/</w:t>
      </w:r>
      <w:r w:rsidRPr="001F2ED0">
        <w:rPr>
          <w:rFonts w:ascii="Garamond" w:hAnsi="Garamond"/>
          <w:b/>
          <w:bCs/>
          <w:sz w:val="22"/>
          <w:szCs w:val="22"/>
          <w:u w:val="single"/>
        </w:rPr>
        <w:t xml:space="preserve"> INFORMATION: </w:t>
      </w:r>
    </w:p>
    <w:p w:rsidR="0026590C" w:rsidRPr="001F2ED0" w:rsidRDefault="0026590C" w:rsidP="00CF0B8A">
      <w:pPr>
        <w:pStyle w:val="EndnoteText"/>
        <w:widowControl/>
        <w:spacing w:line="320" w:lineRule="atLeast"/>
        <w:ind w:left="360"/>
        <w:jc w:val="both"/>
        <w:rPr>
          <w:rFonts w:ascii="Garamond" w:hAnsi="Garamond"/>
          <w:b/>
          <w:bCs/>
          <w:sz w:val="22"/>
          <w:szCs w:val="22"/>
          <w:u w:val="single"/>
        </w:rPr>
      </w:pPr>
    </w:p>
    <w:p w:rsidR="00CF0B8A" w:rsidRDefault="00CF0B8A" w:rsidP="00CF0B8A">
      <w:pPr>
        <w:pStyle w:val="EndnoteText"/>
        <w:widowControl/>
        <w:numPr>
          <w:ilvl w:val="0"/>
          <w:numId w:val="7"/>
        </w:numPr>
        <w:spacing w:line="320" w:lineRule="atLeast"/>
        <w:ind w:left="0" w:firstLine="0"/>
        <w:jc w:val="both"/>
        <w:rPr>
          <w:rFonts w:ascii="Garamond" w:hAnsi="Garamond"/>
          <w:b/>
          <w:sz w:val="22"/>
          <w:szCs w:val="22"/>
        </w:rPr>
      </w:pPr>
      <w:r w:rsidRPr="00E77E77">
        <w:rPr>
          <w:rFonts w:ascii="Garamond" w:hAnsi="Garamond"/>
          <w:b/>
          <w:bCs/>
          <w:sz w:val="22"/>
          <w:szCs w:val="22"/>
          <w:highlight w:val="yellow"/>
        </w:rPr>
        <w:t xml:space="preserve">Student grants </w:t>
      </w:r>
      <w:r w:rsidRPr="00E77E77">
        <w:rPr>
          <w:rFonts w:ascii="Garamond" w:hAnsi="Garamond"/>
          <w:bCs/>
          <w:sz w:val="22"/>
          <w:szCs w:val="22"/>
          <w:highlight w:val="yellow"/>
        </w:rPr>
        <w:t xml:space="preserve">are </w:t>
      </w:r>
      <w:r w:rsidRPr="00E77E77">
        <w:rPr>
          <w:rFonts w:ascii="Garamond" w:hAnsi="Garamond" w:cs="Arial"/>
          <w:sz w:val="22"/>
          <w:szCs w:val="22"/>
          <w:highlight w:val="yellow"/>
        </w:rPr>
        <w:t xml:space="preserve">only available to registered full-time or part-time postgraduate students </w:t>
      </w:r>
      <w:r w:rsidRPr="00E77E77">
        <w:rPr>
          <w:rFonts w:ascii="Garamond" w:hAnsi="Garamond" w:cs="Arial"/>
          <w:b/>
          <w:sz w:val="22"/>
          <w:szCs w:val="22"/>
          <w:highlight w:val="yellow"/>
          <w:u w:val="single"/>
        </w:rPr>
        <w:t xml:space="preserve">pursing </w:t>
      </w:r>
      <w:proofErr w:type="spellStart"/>
      <w:r w:rsidRPr="00E77E77">
        <w:rPr>
          <w:rFonts w:ascii="Garamond" w:hAnsi="Garamond" w:cs="Arial"/>
          <w:b/>
          <w:sz w:val="22"/>
          <w:szCs w:val="22"/>
          <w:highlight w:val="yellow"/>
          <w:u w:val="single"/>
        </w:rPr>
        <w:t>M.Phil</w:t>
      </w:r>
      <w:proofErr w:type="spellEnd"/>
      <w:r w:rsidRPr="00E77E77">
        <w:rPr>
          <w:rFonts w:ascii="Garamond" w:hAnsi="Garamond" w:cs="Arial"/>
          <w:b/>
          <w:sz w:val="22"/>
          <w:szCs w:val="22"/>
          <w:highlight w:val="yellow"/>
          <w:u w:val="single"/>
        </w:rPr>
        <w:t>/Ph.D. degrees who are in their 2</w:t>
      </w:r>
      <w:r w:rsidRPr="00E77E77">
        <w:rPr>
          <w:rFonts w:ascii="Garamond" w:hAnsi="Garamond" w:cs="Arial"/>
          <w:b/>
          <w:sz w:val="22"/>
          <w:szCs w:val="22"/>
          <w:highlight w:val="yellow"/>
          <w:u w:val="single"/>
          <w:vertAlign w:val="superscript"/>
        </w:rPr>
        <w:t>nd</w:t>
      </w:r>
      <w:r w:rsidRPr="00E77E77">
        <w:rPr>
          <w:rFonts w:ascii="Garamond" w:hAnsi="Garamond" w:cs="Arial"/>
          <w:b/>
          <w:sz w:val="22"/>
          <w:szCs w:val="22"/>
          <w:highlight w:val="yellow"/>
          <w:u w:val="single"/>
        </w:rPr>
        <w:t xml:space="preserve"> year of registration</w:t>
      </w:r>
      <w:r w:rsidR="005C1971" w:rsidRPr="00E77E77">
        <w:rPr>
          <w:rFonts w:ascii="Garamond" w:hAnsi="Garamond" w:cs="Arial"/>
          <w:b/>
          <w:sz w:val="22"/>
          <w:szCs w:val="22"/>
          <w:highlight w:val="yellow"/>
          <w:u w:val="single"/>
        </w:rPr>
        <w:t xml:space="preserve"> and above</w:t>
      </w:r>
      <w:r w:rsidRPr="00E77E77">
        <w:rPr>
          <w:rFonts w:ascii="Garamond" w:hAnsi="Garamond" w:cs="Arial"/>
          <w:b/>
          <w:sz w:val="22"/>
          <w:szCs w:val="22"/>
          <w:highlight w:val="yellow"/>
        </w:rPr>
        <w:t>.</w:t>
      </w:r>
      <w:r w:rsidRPr="001F2ED0">
        <w:rPr>
          <w:rFonts w:ascii="Garamond" w:hAnsi="Garamond" w:cs="Arial"/>
          <w:b/>
          <w:sz w:val="22"/>
          <w:szCs w:val="22"/>
        </w:rPr>
        <w:t xml:space="preserve">   If a student is not registered or owes fees to the University, </w:t>
      </w:r>
      <w:r w:rsidRPr="001F2ED0">
        <w:rPr>
          <w:rFonts w:ascii="Garamond" w:hAnsi="Garamond"/>
          <w:b/>
          <w:sz w:val="22"/>
          <w:szCs w:val="22"/>
        </w:rPr>
        <w:t xml:space="preserve">the grant will not be </w:t>
      </w:r>
      <w:r>
        <w:rPr>
          <w:rFonts w:ascii="Garamond" w:hAnsi="Garamond"/>
          <w:b/>
          <w:sz w:val="22"/>
          <w:szCs w:val="22"/>
        </w:rPr>
        <w:t xml:space="preserve">processed or </w:t>
      </w:r>
      <w:r w:rsidRPr="001F2ED0">
        <w:rPr>
          <w:rFonts w:ascii="Garamond" w:hAnsi="Garamond"/>
          <w:b/>
          <w:sz w:val="22"/>
          <w:szCs w:val="22"/>
        </w:rPr>
        <w:t>disbursed.</w:t>
      </w:r>
    </w:p>
    <w:p w:rsidR="0026590C" w:rsidRPr="00E77E77" w:rsidRDefault="0026590C" w:rsidP="0026590C">
      <w:pPr>
        <w:pStyle w:val="EndnoteText"/>
        <w:widowControl/>
        <w:numPr>
          <w:ilvl w:val="0"/>
          <w:numId w:val="7"/>
        </w:numPr>
        <w:spacing w:line="320" w:lineRule="atLeast"/>
        <w:ind w:left="0" w:firstLine="0"/>
        <w:jc w:val="both"/>
        <w:rPr>
          <w:rFonts w:ascii="Garamond" w:hAnsi="Garamond"/>
          <w:b/>
          <w:sz w:val="22"/>
          <w:szCs w:val="22"/>
          <w:highlight w:val="yellow"/>
        </w:rPr>
      </w:pPr>
      <w:r w:rsidRPr="00E77E77">
        <w:rPr>
          <w:rFonts w:ascii="Garamond" w:hAnsi="Garamond"/>
          <w:b/>
          <w:bCs/>
          <w:sz w:val="22"/>
          <w:szCs w:val="22"/>
          <w:highlight w:val="yellow"/>
          <w:u w:val="single"/>
        </w:rPr>
        <w:lastRenderedPageBreak/>
        <w:t xml:space="preserve">Graduate Research (M.Phil./Ph.D.) Students </w:t>
      </w:r>
      <w:r w:rsidRPr="00E77E77">
        <w:rPr>
          <w:rFonts w:ascii="Garamond" w:hAnsi="Garamond"/>
          <w:bCs/>
          <w:sz w:val="22"/>
          <w:szCs w:val="22"/>
          <w:highlight w:val="yellow"/>
        </w:rPr>
        <w:t xml:space="preserve">are required to submit their grant application </w:t>
      </w:r>
      <w:r w:rsidRPr="00E77E77">
        <w:rPr>
          <w:rFonts w:ascii="Garamond" w:hAnsi="Garamond"/>
          <w:b/>
          <w:bCs/>
          <w:sz w:val="22"/>
          <w:szCs w:val="22"/>
          <w:highlight w:val="yellow"/>
          <w:u w:val="single"/>
        </w:rPr>
        <w:t xml:space="preserve">at least two (2) months in advance for any category of funding (see table in #7 below).  The relevant quotations and supporting documents (see checklist at the end of this document) </w:t>
      </w:r>
      <w:r w:rsidRPr="00E77E77">
        <w:rPr>
          <w:rFonts w:ascii="Garamond" w:hAnsi="Garamond"/>
          <w:bCs/>
          <w:sz w:val="22"/>
          <w:szCs w:val="22"/>
          <w:highlight w:val="yellow"/>
        </w:rPr>
        <w:t>must be included with these applications.</w:t>
      </w:r>
      <w:r w:rsidRPr="00E77E77">
        <w:rPr>
          <w:rFonts w:ascii="Garamond" w:hAnsi="Garamond"/>
          <w:sz w:val="22"/>
          <w:szCs w:val="22"/>
          <w:highlight w:val="yellow"/>
        </w:rPr>
        <w:t xml:space="preserve"> </w:t>
      </w:r>
    </w:p>
    <w:p w:rsidR="0026590C" w:rsidRDefault="0026590C" w:rsidP="0026590C">
      <w:pPr>
        <w:pStyle w:val="ListParagraph"/>
        <w:spacing w:line="300" w:lineRule="atLeast"/>
        <w:ind w:left="1080"/>
        <w:jc w:val="both"/>
        <w:rPr>
          <w:rFonts w:ascii="Garamond" w:hAnsi="Garamond"/>
          <w:b/>
          <w:bCs/>
          <w:sz w:val="22"/>
          <w:szCs w:val="22"/>
          <w:u w:val="single"/>
        </w:rPr>
      </w:pPr>
    </w:p>
    <w:p w:rsidR="0026590C" w:rsidRPr="00C03174" w:rsidRDefault="00C03174" w:rsidP="00D4353C">
      <w:pPr>
        <w:pStyle w:val="ListParagraph"/>
        <w:numPr>
          <w:ilvl w:val="0"/>
          <w:numId w:val="7"/>
        </w:numPr>
        <w:spacing w:line="320" w:lineRule="atLeast"/>
        <w:ind w:left="0" w:firstLine="0"/>
        <w:jc w:val="both"/>
        <w:rPr>
          <w:rFonts w:ascii="Garamond" w:hAnsi="Garamond"/>
          <w:b/>
          <w:sz w:val="22"/>
          <w:szCs w:val="22"/>
          <w:u w:val="single"/>
        </w:rPr>
      </w:pPr>
      <w:r w:rsidRPr="00E77E77">
        <w:rPr>
          <w:rFonts w:ascii="Garamond" w:hAnsi="Garamond"/>
          <w:b/>
          <w:sz w:val="22"/>
          <w:szCs w:val="22"/>
          <w:highlight w:val="yellow"/>
          <w:u w:val="single"/>
        </w:rPr>
        <w:t xml:space="preserve">In the event, that </w:t>
      </w:r>
      <w:r w:rsidR="0026590C" w:rsidRPr="00E77E77">
        <w:rPr>
          <w:rFonts w:ascii="Garamond" w:hAnsi="Garamond"/>
          <w:b/>
          <w:sz w:val="22"/>
          <w:szCs w:val="22"/>
          <w:highlight w:val="yellow"/>
          <w:u w:val="single"/>
        </w:rPr>
        <w:t xml:space="preserve">the </w:t>
      </w:r>
      <w:r w:rsidRPr="00E77E77">
        <w:rPr>
          <w:rFonts w:ascii="Garamond" w:hAnsi="Garamond"/>
          <w:b/>
          <w:sz w:val="22"/>
          <w:szCs w:val="22"/>
          <w:highlight w:val="yellow"/>
          <w:u w:val="single"/>
        </w:rPr>
        <w:t>submitted grant application is incomplete</w:t>
      </w:r>
      <w:r w:rsidRPr="00C03174">
        <w:rPr>
          <w:rFonts w:ascii="Garamond" w:hAnsi="Garamond"/>
          <w:b/>
          <w:sz w:val="22"/>
          <w:szCs w:val="22"/>
          <w:u w:val="single"/>
        </w:rPr>
        <w:t xml:space="preserve"> i.e. requires signatures, information regarding the objectives, background, methodology etc.,  and or the supporting </w:t>
      </w:r>
      <w:r w:rsidR="0026590C" w:rsidRPr="00C03174">
        <w:rPr>
          <w:rFonts w:ascii="Garamond" w:hAnsi="Garamond"/>
          <w:b/>
          <w:sz w:val="22"/>
          <w:szCs w:val="22"/>
          <w:u w:val="single"/>
        </w:rPr>
        <w:t xml:space="preserve">documents </w:t>
      </w:r>
      <w:r w:rsidRPr="00C03174">
        <w:rPr>
          <w:rFonts w:ascii="Garamond" w:hAnsi="Garamond"/>
          <w:b/>
          <w:sz w:val="22"/>
          <w:szCs w:val="22"/>
          <w:u w:val="single"/>
        </w:rPr>
        <w:t xml:space="preserve">were not attached, </w:t>
      </w:r>
      <w:r w:rsidR="0026590C" w:rsidRPr="00C03174">
        <w:rPr>
          <w:rFonts w:ascii="Garamond" w:hAnsi="Garamond"/>
          <w:b/>
          <w:sz w:val="22"/>
          <w:szCs w:val="22"/>
          <w:u w:val="single"/>
        </w:rPr>
        <w:t xml:space="preserve">the </w:t>
      </w:r>
      <w:r w:rsidRPr="00E77E77">
        <w:rPr>
          <w:rFonts w:ascii="Garamond" w:hAnsi="Garamond"/>
          <w:b/>
          <w:sz w:val="22"/>
          <w:szCs w:val="22"/>
          <w:highlight w:val="yellow"/>
          <w:u w:val="single"/>
        </w:rPr>
        <w:t xml:space="preserve">student’s </w:t>
      </w:r>
      <w:r w:rsidR="0026590C" w:rsidRPr="00E77E77">
        <w:rPr>
          <w:rFonts w:ascii="Garamond" w:hAnsi="Garamond"/>
          <w:b/>
          <w:sz w:val="22"/>
          <w:szCs w:val="22"/>
          <w:highlight w:val="yellow"/>
          <w:u w:val="single"/>
        </w:rPr>
        <w:t xml:space="preserve">grant application </w:t>
      </w:r>
      <w:r w:rsidRPr="00E77E77">
        <w:rPr>
          <w:rFonts w:ascii="Garamond" w:hAnsi="Garamond"/>
          <w:b/>
          <w:sz w:val="22"/>
          <w:szCs w:val="22"/>
          <w:highlight w:val="yellow"/>
          <w:u w:val="single"/>
        </w:rPr>
        <w:t xml:space="preserve">will be returned to the student via their respective </w:t>
      </w:r>
      <w:r w:rsidR="0026590C" w:rsidRPr="00E77E77">
        <w:rPr>
          <w:rFonts w:ascii="Garamond" w:hAnsi="Garamond"/>
          <w:b/>
          <w:sz w:val="22"/>
          <w:szCs w:val="22"/>
          <w:highlight w:val="yellow"/>
          <w:u w:val="single"/>
        </w:rPr>
        <w:t>the Department</w:t>
      </w:r>
      <w:r w:rsidR="0026590C" w:rsidRPr="00C03174">
        <w:rPr>
          <w:rFonts w:ascii="Garamond" w:hAnsi="Garamond"/>
          <w:b/>
          <w:sz w:val="22"/>
          <w:szCs w:val="22"/>
          <w:u w:val="single"/>
        </w:rPr>
        <w:t xml:space="preserve">.  Only when the relevant documents have been acquired, the student can return to </w:t>
      </w:r>
      <w:r w:rsidR="00D4353C" w:rsidRPr="00C03174">
        <w:rPr>
          <w:rFonts w:ascii="Garamond" w:hAnsi="Garamond"/>
          <w:b/>
          <w:sz w:val="22"/>
          <w:szCs w:val="22"/>
          <w:u w:val="single"/>
        </w:rPr>
        <w:t>the</w:t>
      </w:r>
      <w:r w:rsidRPr="00C03174">
        <w:rPr>
          <w:rFonts w:ascii="Garamond" w:hAnsi="Garamond"/>
          <w:b/>
          <w:sz w:val="22"/>
          <w:szCs w:val="22"/>
          <w:u w:val="single"/>
        </w:rPr>
        <w:t xml:space="preserve"> documents to the </w:t>
      </w:r>
      <w:r w:rsidR="00D4353C" w:rsidRPr="00C03174">
        <w:rPr>
          <w:rFonts w:ascii="Garamond" w:hAnsi="Garamond"/>
          <w:b/>
          <w:sz w:val="22"/>
          <w:szCs w:val="22"/>
          <w:u w:val="single"/>
        </w:rPr>
        <w:t>Graduate</w:t>
      </w:r>
      <w:r w:rsidR="0026590C" w:rsidRPr="00C03174">
        <w:rPr>
          <w:rFonts w:ascii="Garamond" w:hAnsi="Garamond"/>
          <w:b/>
          <w:sz w:val="22"/>
          <w:szCs w:val="22"/>
          <w:u w:val="single"/>
        </w:rPr>
        <w:t xml:space="preserve"> Studies and Research office for processing.</w:t>
      </w:r>
    </w:p>
    <w:p w:rsidR="0026590C" w:rsidRPr="00766821" w:rsidRDefault="0026590C" w:rsidP="0026590C">
      <w:pPr>
        <w:pStyle w:val="ListParagraph"/>
        <w:spacing w:line="300" w:lineRule="atLeast"/>
        <w:ind w:left="1080"/>
        <w:jc w:val="both"/>
        <w:rPr>
          <w:rFonts w:ascii="Garamond" w:hAnsi="Garamond"/>
          <w:sz w:val="22"/>
          <w:szCs w:val="22"/>
        </w:rPr>
      </w:pPr>
    </w:p>
    <w:p w:rsidR="008F09DF" w:rsidRDefault="00CF0B8A" w:rsidP="008F09DF">
      <w:pPr>
        <w:pStyle w:val="NormalWeb"/>
        <w:numPr>
          <w:ilvl w:val="0"/>
          <w:numId w:val="7"/>
        </w:numPr>
        <w:spacing w:before="0" w:beforeAutospacing="0" w:after="0" w:afterAutospacing="0" w:line="320" w:lineRule="atLeast"/>
        <w:ind w:left="0" w:firstLine="0"/>
        <w:jc w:val="both"/>
        <w:rPr>
          <w:rStyle w:val="Strong"/>
          <w:rFonts w:ascii="Garamond" w:hAnsi="Garamond"/>
          <w:b w:val="0"/>
          <w:sz w:val="22"/>
          <w:szCs w:val="22"/>
        </w:rPr>
      </w:pPr>
      <w:r w:rsidRPr="003319BE">
        <w:rPr>
          <w:rStyle w:val="Strong"/>
          <w:rFonts w:ascii="Garamond" w:hAnsi="Garamond"/>
          <w:b w:val="0"/>
          <w:sz w:val="22"/>
          <w:szCs w:val="22"/>
        </w:rPr>
        <w:t>Funding opportunities are limited. Supervisors and research students are strongly advised to ensure that the requested funding is directly related and relevant to the student’s research before submitting a grant application.</w:t>
      </w:r>
      <w:r w:rsidR="003319BE" w:rsidRPr="003319BE">
        <w:rPr>
          <w:rStyle w:val="Strong"/>
          <w:rFonts w:ascii="Garamond" w:hAnsi="Garamond"/>
          <w:b w:val="0"/>
          <w:sz w:val="22"/>
          <w:szCs w:val="22"/>
        </w:rPr>
        <w:t xml:space="preserve">  </w:t>
      </w:r>
    </w:p>
    <w:p w:rsidR="008F09DF" w:rsidRDefault="008F09DF" w:rsidP="008F09DF">
      <w:pPr>
        <w:pStyle w:val="ListParagraph"/>
        <w:rPr>
          <w:rFonts w:ascii="Garamond" w:hAnsi="Garamond"/>
          <w:sz w:val="22"/>
          <w:szCs w:val="22"/>
        </w:rPr>
      </w:pPr>
    </w:p>
    <w:p w:rsidR="00CF0B8A" w:rsidRPr="009548DF" w:rsidRDefault="00CF0B8A" w:rsidP="009548DF">
      <w:pPr>
        <w:pStyle w:val="NormalWeb"/>
        <w:numPr>
          <w:ilvl w:val="0"/>
          <w:numId w:val="7"/>
        </w:numPr>
        <w:spacing w:before="0" w:beforeAutospacing="0" w:after="0" w:afterAutospacing="0" w:line="320" w:lineRule="atLeast"/>
        <w:ind w:left="0" w:firstLine="0"/>
        <w:jc w:val="both"/>
        <w:rPr>
          <w:rFonts w:ascii="Garamond" w:hAnsi="Garamond"/>
          <w:bCs/>
          <w:sz w:val="22"/>
          <w:szCs w:val="22"/>
        </w:rPr>
      </w:pPr>
      <w:r w:rsidRPr="001F2ED0">
        <w:rPr>
          <w:rFonts w:ascii="Garamond" w:hAnsi="Garamond"/>
          <w:sz w:val="22"/>
          <w:szCs w:val="22"/>
        </w:rPr>
        <w:t xml:space="preserve">Students who have </w:t>
      </w:r>
      <w:r w:rsidRPr="001C3073">
        <w:rPr>
          <w:rFonts w:ascii="Garamond" w:hAnsi="Garamond"/>
          <w:b/>
          <w:sz w:val="22"/>
          <w:szCs w:val="22"/>
        </w:rPr>
        <w:t>submitted their thes</w:t>
      </w:r>
      <w:r w:rsidR="008F09DF" w:rsidRPr="001C3073">
        <w:rPr>
          <w:rFonts w:ascii="Garamond" w:hAnsi="Garamond"/>
          <w:b/>
          <w:sz w:val="22"/>
          <w:szCs w:val="22"/>
        </w:rPr>
        <w:t>is</w:t>
      </w:r>
      <w:r w:rsidRPr="001C3073">
        <w:rPr>
          <w:rFonts w:ascii="Garamond" w:hAnsi="Garamond"/>
          <w:b/>
          <w:sz w:val="22"/>
          <w:szCs w:val="22"/>
        </w:rPr>
        <w:t xml:space="preserve"> for examination </w:t>
      </w:r>
      <w:r w:rsidR="009548DF" w:rsidRPr="001C3073">
        <w:rPr>
          <w:rFonts w:ascii="Garamond" w:hAnsi="Garamond"/>
          <w:b/>
          <w:sz w:val="22"/>
          <w:szCs w:val="22"/>
        </w:rPr>
        <w:t xml:space="preserve">are only </w:t>
      </w:r>
      <w:r w:rsidRPr="001C3073">
        <w:rPr>
          <w:rFonts w:ascii="Garamond" w:hAnsi="Garamond"/>
          <w:b/>
          <w:sz w:val="22"/>
          <w:szCs w:val="22"/>
        </w:rPr>
        <w:t xml:space="preserve">eligible for funding </w:t>
      </w:r>
      <w:r w:rsidRPr="001C3073">
        <w:rPr>
          <w:rFonts w:ascii="Garamond" w:hAnsi="Garamond"/>
          <w:b/>
          <w:sz w:val="22"/>
          <w:szCs w:val="22"/>
        </w:rPr>
        <w:br/>
        <w:t xml:space="preserve">for a </w:t>
      </w:r>
      <w:proofErr w:type="gramStart"/>
      <w:r w:rsidRPr="001C3073">
        <w:rPr>
          <w:rFonts w:ascii="Garamond" w:hAnsi="Garamond"/>
          <w:b/>
          <w:sz w:val="22"/>
          <w:szCs w:val="22"/>
        </w:rPr>
        <w:t>conference  and</w:t>
      </w:r>
      <w:proofErr w:type="gramEnd"/>
      <w:r w:rsidRPr="001C3073">
        <w:rPr>
          <w:rFonts w:ascii="Garamond" w:hAnsi="Garamond"/>
          <w:b/>
          <w:sz w:val="22"/>
          <w:szCs w:val="22"/>
        </w:rPr>
        <w:t xml:space="preserve"> funding for the publication of articles</w:t>
      </w:r>
      <w:r w:rsidR="009548DF">
        <w:rPr>
          <w:rFonts w:ascii="Garamond" w:hAnsi="Garamond"/>
          <w:sz w:val="22"/>
          <w:szCs w:val="22"/>
        </w:rPr>
        <w:t xml:space="preserve">.  Such request will be reviewed on a case by case basis. </w:t>
      </w:r>
      <w:r>
        <w:rPr>
          <w:rFonts w:ascii="Garamond" w:hAnsi="Garamond"/>
          <w:sz w:val="22"/>
          <w:szCs w:val="22"/>
        </w:rPr>
        <w:t xml:space="preserve"> </w:t>
      </w:r>
      <w:r w:rsidR="009548DF">
        <w:rPr>
          <w:rFonts w:ascii="Garamond" w:hAnsi="Garamond"/>
          <w:sz w:val="22"/>
          <w:szCs w:val="22"/>
        </w:rPr>
        <w:t xml:space="preserve">In addition, the student must not have </w:t>
      </w:r>
      <w:r w:rsidRPr="009548DF">
        <w:rPr>
          <w:rFonts w:ascii="Garamond" w:hAnsi="Garamond"/>
          <w:sz w:val="22"/>
          <w:szCs w:val="22"/>
        </w:rPr>
        <w:t>exceeded the required number of conference attendance per student.</w:t>
      </w:r>
    </w:p>
    <w:p w:rsidR="006D434F" w:rsidRPr="001F2ED0" w:rsidRDefault="006D434F" w:rsidP="00CF0B8A">
      <w:pPr>
        <w:pStyle w:val="BodyText"/>
        <w:spacing w:line="320" w:lineRule="atLeast"/>
        <w:jc w:val="both"/>
        <w:rPr>
          <w:rFonts w:ascii="Garamond" w:hAnsi="Garamond"/>
          <w:bCs/>
          <w:sz w:val="22"/>
          <w:szCs w:val="22"/>
        </w:rPr>
      </w:pPr>
    </w:p>
    <w:p w:rsidR="00CF0B8A" w:rsidRPr="001F2ED0" w:rsidRDefault="00CF0B8A" w:rsidP="001C3073">
      <w:pPr>
        <w:pStyle w:val="BodyText"/>
        <w:numPr>
          <w:ilvl w:val="0"/>
          <w:numId w:val="7"/>
        </w:numPr>
        <w:spacing w:line="320" w:lineRule="atLeast"/>
        <w:jc w:val="both"/>
        <w:rPr>
          <w:rFonts w:ascii="Garamond" w:hAnsi="Garamond"/>
          <w:sz w:val="22"/>
          <w:szCs w:val="22"/>
        </w:rPr>
      </w:pPr>
      <w:r w:rsidRPr="001F2ED0">
        <w:rPr>
          <w:rFonts w:ascii="Garamond" w:hAnsi="Garamond"/>
          <w:sz w:val="22"/>
          <w:szCs w:val="22"/>
        </w:rPr>
        <w:t xml:space="preserve">The Committee </w:t>
      </w:r>
      <w:r w:rsidRPr="001F2ED0">
        <w:rPr>
          <w:rFonts w:ascii="Garamond" w:hAnsi="Garamond"/>
          <w:b/>
          <w:sz w:val="22"/>
          <w:szCs w:val="22"/>
          <w:u w:val="single"/>
        </w:rPr>
        <w:t xml:space="preserve">will not provide funding for </w:t>
      </w:r>
      <w:r w:rsidRPr="001F2ED0">
        <w:rPr>
          <w:rFonts w:ascii="Garamond" w:hAnsi="Garamond"/>
          <w:sz w:val="22"/>
          <w:szCs w:val="22"/>
        </w:rPr>
        <w:t>the following:</w:t>
      </w:r>
    </w:p>
    <w:p w:rsidR="00CF0B8A" w:rsidRPr="001F2ED0" w:rsidRDefault="00CF0B8A" w:rsidP="00CF0B8A">
      <w:pPr>
        <w:pStyle w:val="BodyText"/>
        <w:numPr>
          <w:ilvl w:val="0"/>
          <w:numId w:val="9"/>
        </w:numPr>
        <w:spacing w:line="320" w:lineRule="atLeast"/>
        <w:jc w:val="both"/>
        <w:rPr>
          <w:rFonts w:ascii="Garamond" w:hAnsi="Garamond"/>
          <w:sz w:val="22"/>
          <w:szCs w:val="22"/>
        </w:rPr>
      </w:pPr>
      <w:r w:rsidRPr="001F2ED0">
        <w:rPr>
          <w:rFonts w:ascii="Garamond" w:hAnsi="Garamond"/>
          <w:sz w:val="22"/>
          <w:szCs w:val="22"/>
        </w:rPr>
        <w:t>Transcription costs</w:t>
      </w:r>
    </w:p>
    <w:p w:rsidR="00CF0B8A" w:rsidRPr="001F2ED0" w:rsidRDefault="00CF0B8A" w:rsidP="00CF0B8A">
      <w:pPr>
        <w:pStyle w:val="BodyText"/>
        <w:numPr>
          <w:ilvl w:val="0"/>
          <w:numId w:val="9"/>
        </w:numPr>
        <w:spacing w:line="320" w:lineRule="atLeast"/>
        <w:jc w:val="both"/>
        <w:rPr>
          <w:rFonts w:ascii="Garamond" w:hAnsi="Garamond"/>
          <w:sz w:val="22"/>
          <w:szCs w:val="22"/>
        </w:rPr>
      </w:pPr>
      <w:r w:rsidRPr="001F2ED0">
        <w:rPr>
          <w:rFonts w:ascii="Garamond" w:hAnsi="Garamond"/>
          <w:color w:val="000000"/>
          <w:sz w:val="22"/>
          <w:szCs w:val="22"/>
        </w:rPr>
        <w:t>Equipment – (Department to revise annual budget to include equipment for students)</w:t>
      </w:r>
    </w:p>
    <w:p w:rsidR="00CF0B8A" w:rsidRDefault="00CF0B8A" w:rsidP="00CF0B8A">
      <w:pPr>
        <w:pStyle w:val="BodyText"/>
        <w:numPr>
          <w:ilvl w:val="0"/>
          <w:numId w:val="9"/>
        </w:numPr>
        <w:spacing w:line="320" w:lineRule="atLeast"/>
        <w:jc w:val="both"/>
        <w:rPr>
          <w:rFonts w:ascii="Garamond" w:hAnsi="Garamond"/>
          <w:sz w:val="22"/>
          <w:szCs w:val="22"/>
        </w:rPr>
      </w:pPr>
      <w:r w:rsidRPr="001F2ED0">
        <w:rPr>
          <w:rFonts w:ascii="Garamond" w:hAnsi="Garamond"/>
          <w:color w:val="000000"/>
          <w:sz w:val="22"/>
          <w:szCs w:val="22"/>
        </w:rPr>
        <w:t xml:space="preserve">Equipment rental - </w:t>
      </w:r>
      <w:r w:rsidRPr="001F2ED0">
        <w:rPr>
          <w:rFonts w:ascii="Garamond" w:hAnsi="Garamond"/>
          <w:sz w:val="22"/>
          <w:szCs w:val="22"/>
        </w:rPr>
        <w:t xml:space="preserve">Funding will not be approved for small pieces of equipment such as cameras, digital cameras, </w:t>
      </w:r>
      <w:proofErr w:type="spellStart"/>
      <w:r w:rsidRPr="001F2ED0">
        <w:rPr>
          <w:rFonts w:ascii="Garamond" w:hAnsi="Garamond"/>
          <w:sz w:val="22"/>
          <w:szCs w:val="22"/>
        </w:rPr>
        <w:t>etc</w:t>
      </w:r>
      <w:proofErr w:type="spellEnd"/>
      <w:r w:rsidRPr="001F2ED0">
        <w:rPr>
          <w:rFonts w:ascii="Garamond" w:hAnsi="Garamond"/>
          <w:sz w:val="22"/>
          <w:szCs w:val="22"/>
        </w:rPr>
        <w:t xml:space="preserve"> th</w:t>
      </w:r>
      <w:r w:rsidR="00AD4C00">
        <w:rPr>
          <w:rFonts w:ascii="Garamond" w:hAnsi="Garamond"/>
          <w:sz w:val="22"/>
          <w:szCs w:val="22"/>
        </w:rPr>
        <w:t>ese could</w:t>
      </w:r>
      <w:r w:rsidRPr="001F2ED0">
        <w:rPr>
          <w:rFonts w:ascii="Garamond" w:hAnsi="Garamond"/>
          <w:sz w:val="22"/>
          <w:szCs w:val="22"/>
        </w:rPr>
        <w:t xml:space="preserve"> be rented for example from the Faculty of Humanities and Education or purchased by the Department.</w:t>
      </w:r>
    </w:p>
    <w:p w:rsidR="00C64D37" w:rsidRDefault="00C64D37" w:rsidP="00CF0B8A">
      <w:pPr>
        <w:numPr>
          <w:ilvl w:val="0"/>
          <w:numId w:val="9"/>
        </w:numPr>
        <w:spacing w:line="320" w:lineRule="atLeast"/>
        <w:ind w:left="714" w:hanging="357"/>
        <w:jc w:val="both"/>
        <w:rPr>
          <w:rFonts w:ascii="Garamond" w:hAnsi="Garamond"/>
          <w:sz w:val="22"/>
          <w:szCs w:val="22"/>
        </w:rPr>
      </w:pPr>
      <w:r>
        <w:rPr>
          <w:rFonts w:ascii="Garamond" w:hAnsi="Garamond"/>
          <w:sz w:val="22"/>
          <w:szCs w:val="22"/>
        </w:rPr>
        <w:t xml:space="preserve">Students pursuing any Taught degree </w:t>
      </w:r>
      <w:proofErr w:type="spellStart"/>
      <w:r>
        <w:rPr>
          <w:rFonts w:ascii="Garamond" w:hAnsi="Garamond"/>
          <w:sz w:val="22"/>
          <w:szCs w:val="22"/>
        </w:rPr>
        <w:t>programme</w:t>
      </w:r>
      <w:proofErr w:type="spellEnd"/>
      <w:r>
        <w:rPr>
          <w:rFonts w:ascii="Garamond" w:hAnsi="Garamond"/>
          <w:sz w:val="22"/>
          <w:szCs w:val="22"/>
        </w:rPr>
        <w:t xml:space="preserve"> locally, regionally or internationally</w:t>
      </w:r>
      <w:r w:rsidR="00E77E77">
        <w:rPr>
          <w:rFonts w:ascii="Garamond" w:hAnsi="Garamond"/>
          <w:sz w:val="22"/>
          <w:szCs w:val="22"/>
        </w:rPr>
        <w:t xml:space="preserve"> i.e. payment of tuition of fees</w:t>
      </w:r>
      <w:r>
        <w:rPr>
          <w:rFonts w:ascii="Garamond" w:hAnsi="Garamond"/>
          <w:sz w:val="22"/>
          <w:szCs w:val="22"/>
        </w:rPr>
        <w:t>.</w:t>
      </w:r>
    </w:p>
    <w:p w:rsidR="00CF0B8A" w:rsidRPr="00A74199" w:rsidRDefault="00CF0B8A" w:rsidP="00CF0B8A">
      <w:pPr>
        <w:numPr>
          <w:ilvl w:val="0"/>
          <w:numId w:val="9"/>
        </w:numPr>
        <w:spacing w:line="320" w:lineRule="atLeast"/>
        <w:ind w:left="714" w:hanging="357"/>
        <w:jc w:val="both"/>
        <w:rPr>
          <w:rFonts w:ascii="Garamond" w:hAnsi="Garamond"/>
          <w:sz w:val="22"/>
          <w:szCs w:val="22"/>
        </w:rPr>
      </w:pPr>
      <w:r w:rsidRPr="00A74199">
        <w:rPr>
          <w:rFonts w:ascii="Garamond" w:hAnsi="Garamond"/>
          <w:sz w:val="22"/>
          <w:szCs w:val="22"/>
        </w:rPr>
        <w:t>Student</w:t>
      </w:r>
      <w:r w:rsidR="003319BE">
        <w:rPr>
          <w:rFonts w:ascii="Garamond" w:hAnsi="Garamond"/>
          <w:sz w:val="22"/>
          <w:szCs w:val="22"/>
        </w:rPr>
        <w:t>s</w:t>
      </w:r>
      <w:r w:rsidRPr="00A74199">
        <w:rPr>
          <w:rFonts w:ascii="Garamond" w:hAnsi="Garamond"/>
          <w:sz w:val="22"/>
          <w:szCs w:val="22"/>
        </w:rPr>
        <w:t xml:space="preserve"> pursuing Self-Financing research </w:t>
      </w:r>
      <w:proofErr w:type="spellStart"/>
      <w:r w:rsidRPr="00A74199">
        <w:rPr>
          <w:rFonts w:ascii="Garamond" w:hAnsi="Garamond"/>
          <w:sz w:val="22"/>
          <w:szCs w:val="22"/>
        </w:rPr>
        <w:t>programmes</w:t>
      </w:r>
      <w:proofErr w:type="spellEnd"/>
      <w:r w:rsidRPr="00A74199">
        <w:rPr>
          <w:rFonts w:ascii="Garamond" w:hAnsi="Garamond"/>
          <w:sz w:val="22"/>
          <w:szCs w:val="22"/>
        </w:rPr>
        <w:t xml:space="preserve"> e.g. Ph.D. Business Administration </w:t>
      </w:r>
      <w:proofErr w:type="spellStart"/>
      <w:r w:rsidRPr="00A74199">
        <w:rPr>
          <w:rFonts w:ascii="Garamond" w:hAnsi="Garamond"/>
          <w:sz w:val="22"/>
          <w:szCs w:val="22"/>
        </w:rPr>
        <w:t>programme</w:t>
      </w:r>
      <w:proofErr w:type="spellEnd"/>
      <w:r w:rsidRPr="00A74199">
        <w:rPr>
          <w:rFonts w:ascii="Garamond" w:hAnsi="Garamond"/>
          <w:sz w:val="22"/>
          <w:szCs w:val="22"/>
        </w:rPr>
        <w:t xml:space="preserve">.  The attached fee booklet refers </w:t>
      </w:r>
      <w:hyperlink r:id="rId16" w:history="1">
        <w:r w:rsidRPr="00A74199">
          <w:rPr>
            <w:rStyle w:val="Hyperlink"/>
            <w:rFonts w:ascii="Garamond" w:hAnsi="Garamond"/>
            <w:sz w:val="22"/>
            <w:szCs w:val="22"/>
          </w:rPr>
          <w:t>http://sta.uwi.edu/resources/documents/PostGraduateFeeBklt.pdf</w:t>
        </w:r>
      </w:hyperlink>
      <w:r w:rsidRPr="00A74199">
        <w:rPr>
          <w:rFonts w:ascii="Garamond" w:hAnsi="Garamond"/>
          <w:sz w:val="22"/>
          <w:szCs w:val="22"/>
        </w:rPr>
        <w:t xml:space="preserve"> </w:t>
      </w:r>
    </w:p>
    <w:p w:rsidR="00CA10E6" w:rsidRDefault="00CA10E6" w:rsidP="00CA10E6">
      <w:pPr>
        <w:pStyle w:val="BodyText"/>
        <w:spacing w:line="320" w:lineRule="atLeast"/>
        <w:jc w:val="both"/>
        <w:rPr>
          <w:rFonts w:ascii="Garamond" w:hAnsi="Garamond"/>
          <w:sz w:val="22"/>
          <w:szCs w:val="22"/>
        </w:rPr>
      </w:pPr>
    </w:p>
    <w:p w:rsidR="00CF0B8A" w:rsidRPr="00E92552" w:rsidRDefault="00CF0B8A" w:rsidP="001C3073">
      <w:pPr>
        <w:pStyle w:val="BodyText"/>
        <w:numPr>
          <w:ilvl w:val="0"/>
          <w:numId w:val="7"/>
        </w:numPr>
        <w:spacing w:line="320" w:lineRule="atLeast"/>
        <w:ind w:left="0" w:firstLine="0"/>
        <w:jc w:val="both"/>
        <w:rPr>
          <w:rFonts w:ascii="Garamond" w:hAnsi="Garamond"/>
          <w:sz w:val="22"/>
          <w:szCs w:val="22"/>
        </w:rPr>
      </w:pPr>
      <w:r w:rsidRPr="00E92552">
        <w:rPr>
          <w:rFonts w:ascii="Garamond" w:hAnsi="Garamond"/>
          <w:sz w:val="22"/>
          <w:szCs w:val="22"/>
        </w:rPr>
        <w:t>S</w:t>
      </w:r>
      <w:r w:rsidRPr="00E92552">
        <w:rPr>
          <w:rFonts w:ascii="Garamond" w:hAnsi="Garamond"/>
          <w:color w:val="000000"/>
          <w:sz w:val="22"/>
          <w:szCs w:val="22"/>
        </w:rPr>
        <w:t>tudents:</w:t>
      </w:r>
    </w:p>
    <w:p w:rsidR="00CF0B8A" w:rsidRPr="00E92552" w:rsidRDefault="00E77E77" w:rsidP="001C3073">
      <w:pPr>
        <w:pStyle w:val="BodyText"/>
        <w:numPr>
          <w:ilvl w:val="1"/>
          <w:numId w:val="7"/>
        </w:numPr>
        <w:spacing w:line="320" w:lineRule="atLeast"/>
        <w:jc w:val="both"/>
        <w:rPr>
          <w:rFonts w:ascii="Garamond" w:hAnsi="Garamond"/>
          <w:sz w:val="22"/>
          <w:szCs w:val="22"/>
        </w:rPr>
      </w:pPr>
      <w:proofErr w:type="gramStart"/>
      <w:r>
        <w:rPr>
          <w:rFonts w:ascii="Garamond" w:hAnsi="Garamond"/>
          <w:color w:val="000000"/>
          <w:sz w:val="22"/>
          <w:szCs w:val="22"/>
        </w:rPr>
        <w:t>could</w:t>
      </w:r>
      <w:proofErr w:type="gramEnd"/>
      <w:r>
        <w:rPr>
          <w:rFonts w:ascii="Garamond" w:hAnsi="Garamond"/>
          <w:color w:val="000000"/>
          <w:sz w:val="22"/>
          <w:szCs w:val="22"/>
        </w:rPr>
        <w:t xml:space="preserve"> consult their </w:t>
      </w:r>
      <w:r w:rsidR="00CF0B8A" w:rsidRPr="00E92552">
        <w:rPr>
          <w:rFonts w:ascii="Garamond" w:hAnsi="Garamond"/>
          <w:color w:val="000000"/>
          <w:sz w:val="22"/>
          <w:szCs w:val="22"/>
        </w:rPr>
        <w:t>Departments about funding for the above items in (v) (a-</w:t>
      </w:r>
      <w:r>
        <w:rPr>
          <w:rFonts w:ascii="Garamond" w:hAnsi="Garamond"/>
          <w:color w:val="000000"/>
          <w:sz w:val="22"/>
          <w:szCs w:val="22"/>
        </w:rPr>
        <w:t>e</w:t>
      </w:r>
      <w:r w:rsidR="00CF0B8A" w:rsidRPr="00E92552">
        <w:rPr>
          <w:rFonts w:ascii="Garamond" w:hAnsi="Garamond"/>
          <w:color w:val="000000"/>
          <w:sz w:val="22"/>
          <w:szCs w:val="22"/>
        </w:rPr>
        <w:t>)</w:t>
      </w:r>
      <w:r>
        <w:rPr>
          <w:rFonts w:ascii="Garamond" w:hAnsi="Garamond"/>
          <w:color w:val="000000"/>
          <w:sz w:val="22"/>
          <w:szCs w:val="22"/>
        </w:rPr>
        <w:t xml:space="preserve"> as it is not covered by the CR&amp;P Committee</w:t>
      </w:r>
      <w:r w:rsidR="00CF0B8A" w:rsidRPr="00E92552">
        <w:rPr>
          <w:rFonts w:ascii="Garamond" w:hAnsi="Garamond"/>
          <w:color w:val="000000"/>
          <w:sz w:val="22"/>
          <w:szCs w:val="22"/>
        </w:rPr>
        <w:t>.</w:t>
      </w:r>
      <w:r>
        <w:rPr>
          <w:rFonts w:ascii="Garamond" w:hAnsi="Garamond"/>
          <w:color w:val="000000"/>
          <w:sz w:val="22"/>
          <w:szCs w:val="22"/>
        </w:rPr>
        <w:t xml:space="preserve"> </w:t>
      </w:r>
    </w:p>
    <w:p w:rsidR="00CF0B8A" w:rsidRPr="00E92552" w:rsidRDefault="00CF0B8A" w:rsidP="001C3073">
      <w:pPr>
        <w:pStyle w:val="BodyText"/>
        <w:numPr>
          <w:ilvl w:val="1"/>
          <w:numId w:val="7"/>
        </w:numPr>
        <w:spacing w:line="320" w:lineRule="atLeast"/>
        <w:jc w:val="both"/>
        <w:rPr>
          <w:rFonts w:ascii="Garamond" w:hAnsi="Garamond"/>
          <w:sz w:val="22"/>
          <w:szCs w:val="22"/>
        </w:rPr>
      </w:pPr>
      <w:r w:rsidRPr="00E92552">
        <w:rPr>
          <w:rFonts w:ascii="Garamond" w:hAnsi="Garamond"/>
          <w:color w:val="000000"/>
          <w:sz w:val="22"/>
          <w:szCs w:val="22"/>
        </w:rPr>
        <w:t>are required to submit separate applications for each request for funding</w:t>
      </w:r>
    </w:p>
    <w:p w:rsidR="00CF0B8A" w:rsidRPr="00E92552" w:rsidRDefault="00CF0B8A" w:rsidP="001C3073">
      <w:pPr>
        <w:pStyle w:val="EndnoteText"/>
        <w:widowControl/>
        <w:numPr>
          <w:ilvl w:val="1"/>
          <w:numId w:val="7"/>
        </w:numPr>
        <w:spacing w:line="280" w:lineRule="atLeast"/>
        <w:jc w:val="both"/>
        <w:rPr>
          <w:rFonts w:ascii="Garamond" w:hAnsi="Garamond"/>
          <w:sz w:val="22"/>
          <w:szCs w:val="22"/>
        </w:rPr>
      </w:pPr>
      <w:r w:rsidRPr="00E92552">
        <w:rPr>
          <w:rFonts w:ascii="Garamond" w:hAnsi="Garamond"/>
          <w:sz w:val="22"/>
          <w:szCs w:val="22"/>
        </w:rPr>
        <w:t>are required to provide the necessary quotations for any type of grant application (see checklist of supporting documents below)</w:t>
      </w:r>
    </w:p>
    <w:p w:rsidR="00CF0B8A" w:rsidRDefault="00CF0B8A" w:rsidP="001C3073">
      <w:pPr>
        <w:pStyle w:val="EndnoteText"/>
        <w:widowControl/>
        <w:numPr>
          <w:ilvl w:val="1"/>
          <w:numId w:val="7"/>
        </w:numPr>
        <w:spacing w:line="280" w:lineRule="atLeast"/>
        <w:jc w:val="both"/>
        <w:rPr>
          <w:rFonts w:ascii="Garamond" w:hAnsi="Garamond"/>
          <w:sz w:val="22"/>
          <w:szCs w:val="22"/>
        </w:rPr>
      </w:pPr>
      <w:r w:rsidRPr="00E92552">
        <w:rPr>
          <w:rFonts w:ascii="Garamond" w:hAnsi="Garamond"/>
          <w:sz w:val="22"/>
          <w:szCs w:val="22"/>
        </w:rPr>
        <w:t xml:space="preserve">are allowed funding for one publication per year </w:t>
      </w:r>
    </w:p>
    <w:p w:rsidR="00CF0B8A" w:rsidRDefault="007376FF" w:rsidP="007124F9">
      <w:pPr>
        <w:pStyle w:val="EndnoteText"/>
        <w:widowControl/>
        <w:numPr>
          <w:ilvl w:val="1"/>
          <w:numId w:val="7"/>
        </w:numPr>
        <w:spacing w:line="320" w:lineRule="atLeast"/>
        <w:jc w:val="both"/>
        <w:rPr>
          <w:rFonts w:ascii="Garamond" w:hAnsi="Garamond"/>
          <w:sz w:val="22"/>
          <w:szCs w:val="22"/>
        </w:rPr>
      </w:pPr>
      <w:proofErr w:type="gramStart"/>
      <w:r w:rsidRPr="001C3073">
        <w:rPr>
          <w:rFonts w:ascii="Garamond" w:hAnsi="Garamond"/>
          <w:sz w:val="22"/>
          <w:szCs w:val="22"/>
        </w:rPr>
        <w:t>should</w:t>
      </w:r>
      <w:proofErr w:type="gramEnd"/>
      <w:r w:rsidRPr="001C3073">
        <w:rPr>
          <w:rFonts w:ascii="Garamond" w:hAnsi="Garamond"/>
          <w:sz w:val="22"/>
          <w:szCs w:val="22"/>
        </w:rPr>
        <w:t xml:space="preserve"> </w:t>
      </w:r>
      <w:r w:rsidR="00CF0B8A" w:rsidRPr="001C3073">
        <w:rPr>
          <w:rFonts w:ascii="Garamond" w:hAnsi="Garamond"/>
          <w:sz w:val="22"/>
          <w:szCs w:val="22"/>
        </w:rPr>
        <w:t xml:space="preserve">note that the </w:t>
      </w:r>
      <w:r w:rsidR="00CF0B8A" w:rsidRPr="00E77E77">
        <w:rPr>
          <w:rFonts w:ascii="Garamond" w:hAnsi="Garamond"/>
          <w:b/>
          <w:sz w:val="22"/>
          <w:szCs w:val="22"/>
          <w:highlight w:val="yellow"/>
          <w:u w:val="single"/>
        </w:rPr>
        <w:t xml:space="preserve">Campus Research and Publication fund does not </w:t>
      </w:r>
      <w:r w:rsidRPr="00E77E77">
        <w:rPr>
          <w:rFonts w:ascii="Garamond" w:hAnsi="Garamond"/>
          <w:b/>
          <w:sz w:val="22"/>
          <w:szCs w:val="22"/>
          <w:highlight w:val="yellow"/>
          <w:u w:val="single"/>
        </w:rPr>
        <w:t xml:space="preserve">provide </w:t>
      </w:r>
      <w:r w:rsidR="00CF0B8A" w:rsidRPr="00E77E77">
        <w:rPr>
          <w:rFonts w:ascii="Garamond" w:hAnsi="Garamond"/>
          <w:b/>
          <w:sz w:val="22"/>
          <w:szCs w:val="22"/>
          <w:highlight w:val="yellow"/>
          <w:u w:val="single"/>
        </w:rPr>
        <w:t>reimbursements</w:t>
      </w:r>
      <w:r w:rsidRPr="001C3073">
        <w:rPr>
          <w:rFonts w:ascii="Garamond" w:hAnsi="Garamond"/>
          <w:sz w:val="22"/>
          <w:szCs w:val="22"/>
        </w:rPr>
        <w:t xml:space="preserve"> and </w:t>
      </w:r>
      <w:r w:rsidR="00CF0B8A" w:rsidRPr="001C3073">
        <w:rPr>
          <w:rFonts w:ascii="Garamond" w:hAnsi="Garamond"/>
          <w:sz w:val="22"/>
          <w:szCs w:val="22"/>
        </w:rPr>
        <w:t xml:space="preserve">that </w:t>
      </w:r>
      <w:r w:rsidR="001C3073" w:rsidRPr="001C3073">
        <w:rPr>
          <w:rFonts w:ascii="Garamond" w:hAnsi="Garamond"/>
          <w:sz w:val="22"/>
          <w:szCs w:val="22"/>
        </w:rPr>
        <w:t>all requests for funding should be made in advance of expenditure.  In addition, t</w:t>
      </w:r>
      <w:r w:rsidR="00CF0B8A" w:rsidRPr="001C3073">
        <w:rPr>
          <w:rFonts w:ascii="Garamond" w:hAnsi="Garamond"/>
          <w:sz w:val="22"/>
          <w:szCs w:val="22"/>
        </w:rPr>
        <w:t xml:space="preserve">he University is not responsible for the repayment of </w:t>
      </w:r>
      <w:r w:rsidR="001C3073">
        <w:rPr>
          <w:rFonts w:ascii="Garamond" w:hAnsi="Garamond"/>
          <w:sz w:val="22"/>
          <w:szCs w:val="22"/>
        </w:rPr>
        <w:t xml:space="preserve">e.g. </w:t>
      </w:r>
      <w:r w:rsidR="00CF0B8A" w:rsidRPr="001C3073">
        <w:rPr>
          <w:rFonts w:ascii="Garamond" w:hAnsi="Garamond"/>
          <w:sz w:val="22"/>
          <w:szCs w:val="22"/>
        </w:rPr>
        <w:t xml:space="preserve">registration fees, </w:t>
      </w:r>
      <w:r w:rsidR="00FF49A8" w:rsidRPr="001C3073">
        <w:rPr>
          <w:rFonts w:ascii="Garamond" w:hAnsi="Garamond"/>
          <w:sz w:val="22"/>
          <w:szCs w:val="22"/>
        </w:rPr>
        <w:t xml:space="preserve">airfare or </w:t>
      </w:r>
      <w:r w:rsidR="00CF0B8A" w:rsidRPr="001C3073">
        <w:rPr>
          <w:rFonts w:ascii="Garamond" w:hAnsi="Garamond"/>
          <w:sz w:val="22"/>
          <w:szCs w:val="22"/>
        </w:rPr>
        <w:t xml:space="preserve">accommodation etc. in the event the student’s grant application was not approved by the Campus Research and Publication Fund Committee. </w:t>
      </w:r>
    </w:p>
    <w:p w:rsidR="001C3073" w:rsidRDefault="001C3073" w:rsidP="001C3073">
      <w:pPr>
        <w:pStyle w:val="EndnoteText"/>
        <w:widowControl/>
        <w:spacing w:line="320" w:lineRule="atLeast"/>
        <w:ind w:left="1080"/>
        <w:jc w:val="both"/>
        <w:rPr>
          <w:rFonts w:ascii="Garamond" w:hAnsi="Garamond"/>
          <w:sz w:val="22"/>
          <w:szCs w:val="22"/>
        </w:rPr>
      </w:pPr>
    </w:p>
    <w:p w:rsidR="00E77E77" w:rsidRDefault="00E77E77" w:rsidP="001C3073">
      <w:pPr>
        <w:pStyle w:val="EndnoteText"/>
        <w:widowControl/>
        <w:spacing w:line="320" w:lineRule="atLeast"/>
        <w:ind w:left="1080"/>
        <w:jc w:val="both"/>
        <w:rPr>
          <w:rFonts w:ascii="Garamond" w:hAnsi="Garamond"/>
          <w:sz w:val="22"/>
          <w:szCs w:val="22"/>
        </w:rPr>
      </w:pPr>
    </w:p>
    <w:p w:rsidR="00E77E77" w:rsidRDefault="00E77E77" w:rsidP="001C3073">
      <w:pPr>
        <w:pStyle w:val="EndnoteText"/>
        <w:widowControl/>
        <w:spacing w:line="320" w:lineRule="atLeast"/>
        <w:ind w:left="1080"/>
        <w:jc w:val="both"/>
        <w:rPr>
          <w:rFonts w:ascii="Garamond" w:hAnsi="Garamond"/>
          <w:sz w:val="22"/>
          <w:szCs w:val="22"/>
        </w:rPr>
      </w:pPr>
    </w:p>
    <w:p w:rsidR="00E77E77" w:rsidRDefault="00E77E77" w:rsidP="001C3073">
      <w:pPr>
        <w:pStyle w:val="EndnoteText"/>
        <w:widowControl/>
        <w:spacing w:line="320" w:lineRule="atLeast"/>
        <w:ind w:left="1080"/>
        <w:jc w:val="both"/>
        <w:rPr>
          <w:rFonts w:ascii="Garamond" w:hAnsi="Garamond"/>
          <w:sz w:val="22"/>
          <w:szCs w:val="22"/>
        </w:rPr>
      </w:pPr>
    </w:p>
    <w:p w:rsidR="00CF0B8A" w:rsidRPr="001F2ED0" w:rsidRDefault="00CF0B8A" w:rsidP="00CF0B8A">
      <w:pPr>
        <w:numPr>
          <w:ilvl w:val="0"/>
          <w:numId w:val="13"/>
        </w:numPr>
        <w:spacing w:line="320" w:lineRule="atLeast"/>
        <w:ind w:left="0" w:firstLine="0"/>
        <w:jc w:val="both"/>
        <w:rPr>
          <w:rFonts w:ascii="Garamond" w:hAnsi="Garamond"/>
          <w:b/>
          <w:sz w:val="22"/>
          <w:szCs w:val="22"/>
          <w:u w:val="single"/>
        </w:rPr>
      </w:pPr>
      <w:r w:rsidRPr="001F2ED0">
        <w:rPr>
          <w:rFonts w:ascii="Garamond" w:hAnsi="Garamond"/>
          <w:b/>
          <w:sz w:val="22"/>
          <w:szCs w:val="22"/>
          <w:u w:val="single"/>
        </w:rPr>
        <w:lastRenderedPageBreak/>
        <w:t>CR&amp;P Regulations for Academic Staff Members pursuing their M.Phil./</w:t>
      </w:r>
      <w:proofErr w:type="spellStart"/>
      <w:r w:rsidRPr="001F2ED0">
        <w:rPr>
          <w:rFonts w:ascii="Garamond" w:hAnsi="Garamond"/>
          <w:b/>
          <w:sz w:val="22"/>
          <w:szCs w:val="22"/>
          <w:u w:val="single"/>
        </w:rPr>
        <w:t>Ph.D</w:t>
      </w:r>
      <w:proofErr w:type="spellEnd"/>
      <w:r w:rsidRPr="001F2ED0">
        <w:rPr>
          <w:rFonts w:ascii="Garamond" w:hAnsi="Garamond"/>
          <w:b/>
          <w:sz w:val="22"/>
          <w:szCs w:val="22"/>
          <w:u w:val="single"/>
        </w:rPr>
        <w:t xml:space="preserve"> Research Degrees</w:t>
      </w:r>
    </w:p>
    <w:p w:rsidR="00CF0B8A" w:rsidRDefault="00CF0B8A" w:rsidP="00CF0B8A">
      <w:pPr>
        <w:pStyle w:val="ListParagraph"/>
        <w:numPr>
          <w:ilvl w:val="0"/>
          <w:numId w:val="15"/>
        </w:numPr>
        <w:spacing w:line="320" w:lineRule="atLeast"/>
        <w:jc w:val="both"/>
        <w:rPr>
          <w:rFonts w:ascii="Garamond" w:hAnsi="Garamond"/>
          <w:sz w:val="22"/>
          <w:szCs w:val="22"/>
        </w:rPr>
      </w:pPr>
      <w:r w:rsidRPr="001F2ED0">
        <w:rPr>
          <w:rFonts w:ascii="Garamond" w:hAnsi="Garamond"/>
          <w:sz w:val="22"/>
          <w:szCs w:val="22"/>
        </w:rPr>
        <w:t xml:space="preserve">Academic members of staff pursuing their M.Phil./Ph.D. degrees at this campus </w:t>
      </w:r>
      <w:r w:rsidR="00C47FE5">
        <w:rPr>
          <w:rFonts w:ascii="Garamond" w:hAnsi="Garamond"/>
          <w:b/>
          <w:sz w:val="22"/>
          <w:szCs w:val="22"/>
          <w:u w:val="single"/>
        </w:rPr>
        <w:t xml:space="preserve">are </w:t>
      </w:r>
      <w:r w:rsidRPr="001F2ED0">
        <w:rPr>
          <w:rFonts w:ascii="Garamond" w:hAnsi="Garamond"/>
          <w:b/>
          <w:sz w:val="22"/>
          <w:szCs w:val="22"/>
          <w:u w:val="single"/>
        </w:rPr>
        <w:t xml:space="preserve">not </w:t>
      </w:r>
      <w:r w:rsidR="00C47FE5">
        <w:rPr>
          <w:rFonts w:ascii="Garamond" w:hAnsi="Garamond"/>
          <w:b/>
          <w:sz w:val="22"/>
          <w:szCs w:val="22"/>
          <w:u w:val="single"/>
        </w:rPr>
        <w:t xml:space="preserve">allowed to </w:t>
      </w:r>
      <w:r w:rsidRPr="001F2ED0">
        <w:rPr>
          <w:rFonts w:ascii="Garamond" w:hAnsi="Garamond"/>
          <w:b/>
          <w:sz w:val="22"/>
          <w:szCs w:val="22"/>
          <w:u w:val="single"/>
        </w:rPr>
        <w:t>apply for funding for their M.Phil./</w:t>
      </w:r>
      <w:proofErr w:type="spellStart"/>
      <w:r w:rsidRPr="001F2ED0">
        <w:rPr>
          <w:rFonts w:ascii="Garamond" w:hAnsi="Garamond"/>
          <w:b/>
          <w:sz w:val="22"/>
          <w:szCs w:val="22"/>
          <w:u w:val="single"/>
        </w:rPr>
        <w:t>Ph.D</w:t>
      </w:r>
      <w:proofErr w:type="spellEnd"/>
      <w:r w:rsidRPr="001F2ED0">
        <w:rPr>
          <w:rFonts w:ascii="Garamond" w:hAnsi="Garamond"/>
          <w:b/>
          <w:sz w:val="22"/>
          <w:szCs w:val="22"/>
          <w:u w:val="single"/>
        </w:rPr>
        <w:t xml:space="preserve"> research using the Staff Application Form.</w:t>
      </w:r>
      <w:r w:rsidRPr="001F2ED0">
        <w:rPr>
          <w:rFonts w:ascii="Garamond" w:hAnsi="Garamond"/>
          <w:sz w:val="22"/>
          <w:szCs w:val="22"/>
        </w:rPr>
        <w:t xml:space="preserve">  The academic member of staff is required to complete the ‘Student Application Form’ and have their supervisor submit on their behalf. </w:t>
      </w:r>
    </w:p>
    <w:p w:rsidR="00CF0B8A" w:rsidRPr="001F2ED0" w:rsidRDefault="00CF0B8A" w:rsidP="00CF0B8A">
      <w:pPr>
        <w:pStyle w:val="ListParagraph"/>
        <w:numPr>
          <w:ilvl w:val="0"/>
          <w:numId w:val="15"/>
        </w:numPr>
        <w:spacing w:line="320" w:lineRule="atLeast"/>
        <w:jc w:val="both"/>
        <w:rPr>
          <w:rFonts w:ascii="Garamond" w:hAnsi="Garamond"/>
          <w:sz w:val="22"/>
          <w:szCs w:val="22"/>
        </w:rPr>
      </w:pPr>
      <w:r w:rsidRPr="001F2ED0">
        <w:rPr>
          <w:rFonts w:ascii="Garamond" w:hAnsi="Garamond"/>
          <w:sz w:val="22"/>
          <w:szCs w:val="22"/>
        </w:rPr>
        <w:t xml:space="preserve">Should the staff member also wish to pursue research other than their thesis research </w:t>
      </w:r>
      <w:r w:rsidR="00D4353C">
        <w:rPr>
          <w:rFonts w:ascii="Garamond" w:hAnsi="Garamond"/>
          <w:sz w:val="22"/>
          <w:szCs w:val="22"/>
        </w:rPr>
        <w:t>(</w:t>
      </w:r>
      <w:r w:rsidRPr="001F2ED0">
        <w:rPr>
          <w:rFonts w:ascii="Garamond" w:hAnsi="Garamond"/>
          <w:sz w:val="22"/>
          <w:szCs w:val="22"/>
        </w:rPr>
        <w:t>as a staff member</w:t>
      </w:r>
      <w:r w:rsidR="00D4353C">
        <w:rPr>
          <w:rFonts w:ascii="Garamond" w:hAnsi="Garamond"/>
          <w:sz w:val="22"/>
          <w:szCs w:val="22"/>
        </w:rPr>
        <w:t>)</w:t>
      </w:r>
      <w:r w:rsidRPr="001F2ED0">
        <w:rPr>
          <w:rFonts w:ascii="Garamond" w:hAnsi="Garamond"/>
          <w:sz w:val="22"/>
          <w:szCs w:val="22"/>
        </w:rPr>
        <w:t xml:space="preserve">, they </w:t>
      </w:r>
      <w:r w:rsidR="002A207B">
        <w:rPr>
          <w:rFonts w:ascii="Garamond" w:hAnsi="Garamond"/>
          <w:sz w:val="22"/>
          <w:szCs w:val="22"/>
        </w:rPr>
        <w:t xml:space="preserve">can participate </w:t>
      </w:r>
      <w:r w:rsidRPr="001F2ED0">
        <w:rPr>
          <w:rFonts w:ascii="Garamond" w:hAnsi="Garamond"/>
          <w:sz w:val="22"/>
          <w:szCs w:val="22"/>
        </w:rPr>
        <w:t>as</w:t>
      </w:r>
      <w:r w:rsidR="003319BE">
        <w:rPr>
          <w:rFonts w:ascii="Garamond" w:hAnsi="Garamond"/>
          <w:sz w:val="22"/>
          <w:szCs w:val="22"/>
        </w:rPr>
        <w:t xml:space="preserve"> </w:t>
      </w:r>
      <w:r w:rsidR="002A207B">
        <w:rPr>
          <w:rFonts w:ascii="Garamond" w:hAnsi="Garamond"/>
          <w:sz w:val="22"/>
          <w:szCs w:val="22"/>
        </w:rPr>
        <w:t>onl</w:t>
      </w:r>
      <w:r w:rsidR="003319BE">
        <w:rPr>
          <w:rFonts w:ascii="Garamond" w:hAnsi="Garamond"/>
          <w:sz w:val="22"/>
          <w:szCs w:val="22"/>
        </w:rPr>
        <w:t>y</w:t>
      </w:r>
      <w:r w:rsidRPr="001F2ED0">
        <w:rPr>
          <w:rFonts w:ascii="Garamond" w:hAnsi="Garamond"/>
          <w:sz w:val="22"/>
          <w:szCs w:val="22"/>
        </w:rPr>
        <w:t xml:space="preserve"> </w:t>
      </w:r>
      <w:r w:rsidR="00B831F3">
        <w:rPr>
          <w:rFonts w:ascii="Garamond" w:hAnsi="Garamond"/>
          <w:sz w:val="22"/>
          <w:szCs w:val="22"/>
        </w:rPr>
        <w:t xml:space="preserve">a co-applicant </w:t>
      </w:r>
      <w:r w:rsidR="002A207B">
        <w:rPr>
          <w:rFonts w:ascii="Garamond" w:hAnsi="Garamond"/>
          <w:sz w:val="22"/>
          <w:szCs w:val="22"/>
        </w:rPr>
        <w:t>on</w:t>
      </w:r>
      <w:r w:rsidRPr="001F2ED0">
        <w:rPr>
          <w:rFonts w:ascii="Garamond" w:hAnsi="Garamond"/>
          <w:sz w:val="22"/>
          <w:szCs w:val="22"/>
        </w:rPr>
        <w:t xml:space="preserve"> the </w:t>
      </w:r>
      <w:r w:rsidR="002A207B">
        <w:rPr>
          <w:rFonts w:ascii="Garamond" w:hAnsi="Garamond"/>
          <w:sz w:val="22"/>
          <w:szCs w:val="22"/>
        </w:rPr>
        <w:t xml:space="preserve">project (NB:  The Staff </w:t>
      </w:r>
      <w:r w:rsidRPr="001F2ED0">
        <w:rPr>
          <w:rFonts w:ascii="Garamond" w:hAnsi="Garamond"/>
          <w:sz w:val="22"/>
          <w:szCs w:val="22"/>
        </w:rPr>
        <w:t>CR</w:t>
      </w:r>
      <w:r w:rsidR="002A207B">
        <w:rPr>
          <w:rFonts w:ascii="Garamond" w:hAnsi="Garamond"/>
          <w:sz w:val="22"/>
          <w:szCs w:val="22"/>
        </w:rPr>
        <w:t>&amp;</w:t>
      </w:r>
      <w:r w:rsidRPr="001F2ED0">
        <w:rPr>
          <w:rFonts w:ascii="Garamond" w:hAnsi="Garamond"/>
          <w:sz w:val="22"/>
          <w:szCs w:val="22"/>
        </w:rPr>
        <w:t xml:space="preserve">P application </w:t>
      </w:r>
      <w:r w:rsidR="002A207B">
        <w:rPr>
          <w:rFonts w:ascii="Garamond" w:hAnsi="Garamond"/>
          <w:sz w:val="22"/>
          <w:szCs w:val="22"/>
        </w:rPr>
        <w:t xml:space="preserve">must be </w:t>
      </w:r>
      <w:r w:rsidRPr="001F2ED0">
        <w:rPr>
          <w:rFonts w:ascii="Garamond" w:hAnsi="Garamond"/>
          <w:sz w:val="22"/>
          <w:szCs w:val="22"/>
        </w:rPr>
        <w:t xml:space="preserve">submitted by </w:t>
      </w:r>
      <w:r>
        <w:rPr>
          <w:rFonts w:ascii="Garamond" w:hAnsi="Garamond"/>
          <w:sz w:val="22"/>
          <w:szCs w:val="22"/>
        </w:rPr>
        <w:t>an</w:t>
      </w:r>
      <w:r w:rsidRPr="001F2ED0">
        <w:rPr>
          <w:rFonts w:ascii="Garamond" w:hAnsi="Garamond"/>
          <w:sz w:val="22"/>
          <w:szCs w:val="22"/>
        </w:rPr>
        <w:t>other academic staff member</w:t>
      </w:r>
      <w:r w:rsidR="002A207B">
        <w:rPr>
          <w:rFonts w:ascii="Garamond" w:hAnsi="Garamond"/>
          <w:sz w:val="22"/>
          <w:szCs w:val="22"/>
        </w:rPr>
        <w:t xml:space="preserve"> by the required deadline date</w:t>
      </w:r>
      <w:r w:rsidR="001C3073">
        <w:rPr>
          <w:rFonts w:ascii="Garamond" w:hAnsi="Garamond"/>
          <w:sz w:val="22"/>
          <w:szCs w:val="22"/>
        </w:rPr>
        <w:t xml:space="preserve"> – refer to the Staff CR&amp;P Guidelines</w:t>
      </w:r>
      <w:r w:rsidR="002A207B">
        <w:rPr>
          <w:rFonts w:ascii="Garamond" w:hAnsi="Garamond"/>
          <w:sz w:val="22"/>
          <w:szCs w:val="22"/>
        </w:rPr>
        <w:t>)</w:t>
      </w:r>
      <w:r w:rsidR="003319BE">
        <w:rPr>
          <w:rFonts w:ascii="Garamond" w:hAnsi="Garamond"/>
          <w:sz w:val="22"/>
          <w:szCs w:val="22"/>
        </w:rPr>
        <w:t>.</w:t>
      </w:r>
      <w:r w:rsidRPr="001F2ED0">
        <w:rPr>
          <w:rFonts w:ascii="Garamond" w:hAnsi="Garamond"/>
          <w:sz w:val="22"/>
          <w:szCs w:val="22"/>
        </w:rPr>
        <w:t xml:space="preserve"> </w:t>
      </w:r>
    </w:p>
    <w:p w:rsidR="00CF0B8A" w:rsidRDefault="00CF0B8A" w:rsidP="00CF0B8A">
      <w:pPr>
        <w:pStyle w:val="ListParagraph"/>
        <w:spacing w:line="320" w:lineRule="atLeast"/>
        <w:ind w:left="0"/>
        <w:jc w:val="both"/>
        <w:rPr>
          <w:rFonts w:ascii="Garamond" w:hAnsi="Garamond"/>
          <w:b/>
          <w:bCs/>
          <w:sz w:val="22"/>
          <w:szCs w:val="22"/>
          <w:u w:val="single"/>
        </w:rPr>
      </w:pPr>
    </w:p>
    <w:p w:rsidR="00CF0B8A" w:rsidRPr="00A74199" w:rsidRDefault="00CF0B8A" w:rsidP="00CF0B8A">
      <w:pPr>
        <w:pStyle w:val="Default"/>
        <w:numPr>
          <w:ilvl w:val="0"/>
          <w:numId w:val="13"/>
        </w:numPr>
        <w:rPr>
          <w:rFonts w:ascii="Calibri" w:eastAsia="Calibri" w:hAnsi="Calibri" w:cs="Calibri"/>
          <w:sz w:val="22"/>
          <w:szCs w:val="22"/>
        </w:rPr>
      </w:pPr>
      <w:r w:rsidRPr="00A74199">
        <w:rPr>
          <w:b/>
          <w:sz w:val="22"/>
          <w:szCs w:val="22"/>
          <w:u w:val="single"/>
        </w:rPr>
        <w:t xml:space="preserve">Grant Applications without Ethics Committee Approval (if applicable) </w:t>
      </w:r>
    </w:p>
    <w:p w:rsidR="0021317B" w:rsidRDefault="00CF0B8A" w:rsidP="0021317B">
      <w:pPr>
        <w:spacing w:line="280" w:lineRule="atLeast"/>
        <w:ind w:left="360"/>
        <w:jc w:val="both"/>
        <w:rPr>
          <w:rStyle w:val="Hyperlink"/>
          <w:rFonts w:ascii="Garamond" w:eastAsia="Calibri" w:hAnsi="Garamond" w:cs="Calibri"/>
          <w:b/>
          <w:bCs/>
          <w:sz w:val="22"/>
          <w:szCs w:val="22"/>
          <w:lang w:val="en-TT" w:eastAsia="en-TT"/>
        </w:rPr>
      </w:pPr>
      <w:r w:rsidRPr="00A74199">
        <w:rPr>
          <w:rFonts w:ascii="Garamond" w:hAnsi="Garamond"/>
          <w:sz w:val="22"/>
          <w:szCs w:val="22"/>
        </w:rPr>
        <w:t>Graduate Research Students (M.Phil./Ph.D.) should first acquire Ethics Committee Approval (if applicable) before requesting funding for research purposes from the CR&amp;P Committee as this information delays the CR&amp;P grant funding approval process.  Deputy Deans of Faculties should review the grant applications to determine whether ethical approval is required and to ensure that applications without the Ethics Committee Approval should not be accepted.  Students should only request funding when the Ethics Approval had been received</w:t>
      </w:r>
      <w:r w:rsidR="002A207B">
        <w:rPr>
          <w:rFonts w:ascii="Garamond" w:hAnsi="Garamond"/>
          <w:sz w:val="22"/>
          <w:szCs w:val="22"/>
        </w:rPr>
        <w:t xml:space="preserve"> and to attach a copy of the approval letter to the grant forms</w:t>
      </w:r>
      <w:r w:rsidRPr="00A74199">
        <w:rPr>
          <w:rFonts w:ascii="Garamond" w:hAnsi="Garamond"/>
          <w:sz w:val="22"/>
          <w:szCs w:val="22"/>
        </w:rPr>
        <w:t>.</w:t>
      </w:r>
      <w:r w:rsidRPr="009D20B0">
        <w:rPr>
          <w:rFonts w:ascii="Garamond" w:hAnsi="Garamond"/>
          <w:sz w:val="22"/>
          <w:szCs w:val="22"/>
        </w:rPr>
        <w:t xml:space="preserve">  </w:t>
      </w:r>
      <w:r w:rsidR="0021317B" w:rsidRPr="00A74199">
        <w:rPr>
          <w:rFonts w:ascii="Garamond" w:eastAsia="Calibri" w:hAnsi="Garamond" w:cs="Calibri"/>
          <w:sz w:val="22"/>
          <w:szCs w:val="22"/>
          <w:lang w:val="en-TT" w:eastAsia="en-TT"/>
        </w:rPr>
        <w:t xml:space="preserve">Link: </w:t>
      </w:r>
      <w:hyperlink r:id="rId17" w:history="1">
        <w:r w:rsidR="0021317B" w:rsidRPr="00F14950">
          <w:rPr>
            <w:rStyle w:val="Hyperlink"/>
            <w:rFonts w:ascii="Garamond" w:eastAsia="Calibri" w:hAnsi="Garamond" w:cs="Calibri"/>
            <w:b/>
            <w:bCs/>
            <w:sz w:val="22"/>
            <w:szCs w:val="22"/>
            <w:lang w:val="en-TT" w:eastAsia="en-TT"/>
          </w:rPr>
          <w:t>https://sta.uwi.edu/research/campus-ethics</w:t>
        </w:r>
      </w:hyperlink>
    </w:p>
    <w:p w:rsidR="00CF0B8A" w:rsidRPr="009D20B0" w:rsidRDefault="00CF0B8A" w:rsidP="0021317B">
      <w:pPr>
        <w:spacing w:line="280" w:lineRule="atLeast"/>
        <w:ind w:left="357"/>
        <w:jc w:val="both"/>
        <w:rPr>
          <w:rFonts w:ascii="Garamond" w:hAnsi="Garamond"/>
          <w:sz w:val="22"/>
          <w:szCs w:val="22"/>
        </w:rPr>
      </w:pPr>
    </w:p>
    <w:p w:rsidR="00CF0B8A" w:rsidRPr="001F2ED0" w:rsidRDefault="00CF0B8A" w:rsidP="00CF0B8A">
      <w:pPr>
        <w:pStyle w:val="ListParagraph"/>
        <w:numPr>
          <w:ilvl w:val="0"/>
          <w:numId w:val="13"/>
        </w:numPr>
        <w:spacing w:line="320" w:lineRule="atLeast"/>
        <w:ind w:left="357" w:hanging="357"/>
        <w:jc w:val="both"/>
        <w:rPr>
          <w:rFonts w:ascii="Garamond" w:hAnsi="Garamond"/>
          <w:b/>
          <w:bCs/>
          <w:sz w:val="22"/>
          <w:szCs w:val="22"/>
          <w:u w:val="single"/>
        </w:rPr>
      </w:pPr>
      <w:r w:rsidRPr="001F2ED0">
        <w:rPr>
          <w:rFonts w:ascii="Garamond" w:hAnsi="Garamond"/>
          <w:b/>
          <w:bCs/>
          <w:sz w:val="22"/>
          <w:szCs w:val="22"/>
          <w:u w:val="single"/>
        </w:rPr>
        <w:t>Information on Additional Sources of funding</w:t>
      </w:r>
    </w:p>
    <w:p w:rsidR="00CF0B8A" w:rsidRPr="001F2ED0" w:rsidRDefault="007376FF" w:rsidP="00CF0B8A">
      <w:pPr>
        <w:pStyle w:val="ListParagraph"/>
        <w:spacing w:line="320" w:lineRule="atLeast"/>
        <w:ind w:left="0"/>
        <w:jc w:val="both"/>
        <w:rPr>
          <w:rFonts w:ascii="Garamond" w:hAnsi="Garamond"/>
          <w:bCs/>
          <w:sz w:val="22"/>
          <w:szCs w:val="22"/>
        </w:rPr>
      </w:pPr>
      <w:r>
        <w:rPr>
          <w:rFonts w:ascii="Garamond" w:hAnsi="Garamond"/>
          <w:bCs/>
          <w:sz w:val="22"/>
          <w:szCs w:val="22"/>
        </w:rPr>
        <w:t>O</w:t>
      </w:r>
      <w:r w:rsidR="00CF0B8A" w:rsidRPr="001F2ED0">
        <w:rPr>
          <w:rFonts w:ascii="Garamond" w:hAnsi="Garamond"/>
          <w:bCs/>
          <w:sz w:val="22"/>
          <w:szCs w:val="22"/>
        </w:rPr>
        <w:t>nce a member of staff receives external sources of funding on behalf of the research student, the staff member should indicate the following o</w:t>
      </w:r>
      <w:r w:rsidR="00CF0B8A">
        <w:rPr>
          <w:rFonts w:ascii="Garamond" w:hAnsi="Garamond"/>
          <w:bCs/>
          <w:sz w:val="22"/>
          <w:szCs w:val="22"/>
        </w:rPr>
        <w:t>n</w:t>
      </w:r>
      <w:r w:rsidR="00CF0B8A" w:rsidRPr="001F2ED0">
        <w:rPr>
          <w:rFonts w:ascii="Garamond" w:hAnsi="Garamond"/>
          <w:bCs/>
          <w:sz w:val="22"/>
          <w:szCs w:val="22"/>
        </w:rPr>
        <w:t xml:space="preserve"> the student application form: </w:t>
      </w:r>
    </w:p>
    <w:p w:rsidR="00CF0B8A" w:rsidRPr="001F2ED0" w:rsidRDefault="00CF0B8A" w:rsidP="00CF0B8A">
      <w:pPr>
        <w:pStyle w:val="ListParagraph"/>
        <w:numPr>
          <w:ilvl w:val="0"/>
          <w:numId w:val="14"/>
        </w:numPr>
        <w:spacing w:line="320" w:lineRule="atLeast"/>
        <w:ind w:right="851"/>
        <w:contextualSpacing/>
        <w:jc w:val="both"/>
        <w:rPr>
          <w:rFonts w:ascii="Garamond" w:hAnsi="Garamond"/>
          <w:sz w:val="22"/>
          <w:szCs w:val="22"/>
        </w:rPr>
      </w:pPr>
      <w:r w:rsidRPr="001F2ED0">
        <w:rPr>
          <w:rFonts w:ascii="Garamond" w:hAnsi="Garamond"/>
          <w:sz w:val="22"/>
          <w:szCs w:val="22"/>
        </w:rPr>
        <w:t>Whether funding was awarded from the Department or External sources (state the institution)</w:t>
      </w:r>
    </w:p>
    <w:p w:rsidR="00CF0B8A" w:rsidRPr="001F2ED0" w:rsidRDefault="00CF0B8A" w:rsidP="00CF0B8A">
      <w:pPr>
        <w:pStyle w:val="ListParagraph"/>
        <w:numPr>
          <w:ilvl w:val="0"/>
          <w:numId w:val="14"/>
        </w:numPr>
        <w:spacing w:line="320" w:lineRule="atLeast"/>
        <w:ind w:right="851"/>
        <w:contextualSpacing/>
        <w:jc w:val="both"/>
        <w:rPr>
          <w:rFonts w:ascii="Garamond" w:hAnsi="Garamond"/>
          <w:sz w:val="22"/>
          <w:szCs w:val="22"/>
        </w:rPr>
      </w:pPr>
      <w:r w:rsidRPr="001F2ED0">
        <w:rPr>
          <w:rFonts w:ascii="Garamond" w:hAnsi="Garamond"/>
          <w:sz w:val="22"/>
          <w:szCs w:val="22"/>
        </w:rPr>
        <w:t xml:space="preserve">The sum of funding that was awarded and whether it was received from both the Department and External source </w:t>
      </w:r>
    </w:p>
    <w:p w:rsidR="00CF0B8A" w:rsidRPr="001F2ED0" w:rsidRDefault="00CF0B8A" w:rsidP="00CF0B8A">
      <w:pPr>
        <w:pStyle w:val="ListParagraph"/>
        <w:numPr>
          <w:ilvl w:val="0"/>
          <w:numId w:val="14"/>
        </w:numPr>
        <w:spacing w:line="320" w:lineRule="atLeast"/>
        <w:ind w:right="851"/>
        <w:contextualSpacing/>
        <w:jc w:val="both"/>
        <w:rPr>
          <w:rFonts w:ascii="Garamond" w:hAnsi="Garamond"/>
          <w:sz w:val="22"/>
          <w:szCs w:val="22"/>
        </w:rPr>
      </w:pPr>
      <w:r w:rsidRPr="001F2ED0">
        <w:rPr>
          <w:rFonts w:ascii="Garamond" w:hAnsi="Garamond"/>
          <w:sz w:val="22"/>
          <w:szCs w:val="22"/>
        </w:rPr>
        <w:t xml:space="preserve">A detailed breakdown of the funding awarded from the Department and the External source </w:t>
      </w:r>
    </w:p>
    <w:p w:rsidR="00CF0B8A" w:rsidRPr="001F2ED0" w:rsidRDefault="00CF0B8A" w:rsidP="00CF0B8A">
      <w:pPr>
        <w:pStyle w:val="EndnoteText"/>
        <w:widowControl/>
        <w:spacing w:line="320" w:lineRule="atLeast"/>
        <w:jc w:val="both"/>
        <w:rPr>
          <w:rFonts w:ascii="Garamond" w:hAnsi="Garamond"/>
          <w:sz w:val="22"/>
          <w:szCs w:val="22"/>
        </w:rPr>
      </w:pPr>
    </w:p>
    <w:p w:rsidR="00CF0B8A" w:rsidRPr="001F2ED0" w:rsidRDefault="00CF0B8A" w:rsidP="00CF0B8A">
      <w:pPr>
        <w:spacing w:line="320" w:lineRule="atLeast"/>
        <w:jc w:val="both"/>
        <w:rPr>
          <w:rFonts w:ascii="Garamond" w:hAnsi="Garamond"/>
          <w:b/>
          <w:sz w:val="22"/>
          <w:szCs w:val="22"/>
          <w:u w:val="single"/>
        </w:rPr>
      </w:pPr>
      <w:r w:rsidRPr="001F2ED0">
        <w:rPr>
          <w:rFonts w:ascii="Garamond" w:hAnsi="Garamond"/>
          <w:b/>
          <w:sz w:val="22"/>
          <w:szCs w:val="22"/>
          <w:u w:val="single"/>
        </w:rPr>
        <w:t>5. Unspent CR&amp;P Student Funding for attendance at Conferences, Postgraduate Training  etc.</w:t>
      </w:r>
    </w:p>
    <w:p w:rsidR="00CF0B8A" w:rsidRPr="001F2ED0" w:rsidRDefault="00CF0B8A" w:rsidP="00CF0B8A">
      <w:pPr>
        <w:spacing w:line="320" w:lineRule="atLeast"/>
        <w:jc w:val="both"/>
        <w:rPr>
          <w:rFonts w:ascii="Garamond" w:hAnsi="Garamond"/>
          <w:sz w:val="22"/>
          <w:szCs w:val="22"/>
        </w:rPr>
      </w:pPr>
      <w:r w:rsidRPr="001F2ED0">
        <w:rPr>
          <w:rFonts w:ascii="Garamond" w:hAnsi="Garamond"/>
          <w:sz w:val="22"/>
          <w:szCs w:val="22"/>
        </w:rPr>
        <w:t xml:space="preserve">Any unspent funding from Conference attendances, Postgraduate Training etc. should be returned to the Student Accounts Section of the Bursary.  </w:t>
      </w:r>
    </w:p>
    <w:p w:rsidR="00CF0B8A" w:rsidRPr="001F2ED0" w:rsidRDefault="00CF0B8A" w:rsidP="00CF0B8A">
      <w:pPr>
        <w:spacing w:line="320" w:lineRule="atLeast"/>
        <w:jc w:val="both"/>
        <w:rPr>
          <w:rFonts w:ascii="Garamond" w:hAnsi="Garamond"/>
          <w:sz w:val="22"/>
          <w:szCs w:val="22"/>
        </w:rPr>
      </w:pPr>
    </w:p>
    <w:p w:rsidR="00CF0B8A" w:rsidRPr="001F2ED0" w:rsidRDefault="00CF0B8A" w:rsidP="00CF0B8A">
      <w:pPr>
        <w:numPr>
          <w:ilvl w:val="0"/>
          <w:numId w:val="16"/>
        </w:numPr>
        <w:spacing w:line="320" w:lineRule="atLeast"/>
        <w:jc w:val="both"/>
        <w:rPr>
          <w:rFonts w:ascii="Garamond" w:hAnsi="Garamond"/>
          <w:b/>
          <w:sz w:val="22"/>
          <w:szCs w:val="22"/>
          <w:u w:val="single"/>
        </w:rPr>
      </w:pPr>
      <w:r w:rsidRPr="001F2ED0">
        <w:rPr>
          <w:rFonts w:ascii="Garamond" w:hAnsi="Garamond"/>
          <w:b/>
          <w:sz w:val="22"/>
          <w:szCs w:val="22"/>
          <w:u w:val="single"/>
        </w:rPr>
        <w:t>Equipment is the Property of the UWI Campus after completion of research project</w:t>
      </w:r>
    </w:p>
    <w:p w:rsidR="00CF0B8A" w:rsidRPr="001F2ED0" w:rsidRDefault="00CF0B8A" w:rsidP="00CF0B8A">
      <w:pPr>
        <w:spacing w:line="320" w:lineRule="atLeast"/>
        <w:jc w:val="both"/>
        <w:rPr>
          <w:rFonts w:ascii="Garamond" w:hAnsi="Garamond"/>
          <w:color w:val="000000"/>
          <w:sz w:val="22"/>
          <w:szCs w:val="22"/>
        </w:rPr>
      </w:pPr>
      <w:r w:rsidRPr="001F2ED0">
        <w:rPr>
          <w:rFonts w:ascii="Garamond" w:hAnsi="Garamond"/>
          <w:color w:val="000000"/>
          <w:sz w:val="22"/>
          <w:szCs w:val="22"/>
        </w:rPr>
        <w:t xml:space="preserve"> The Committee </w:t>
      </w:r>
      <w:r>
        <w:rPr>
          <w:rFonts w:ascii="Garamond" w:hAnsi="Garamond"/>
          <w:color w:val="000000"/>
          <w:sz w:val="22"/>
          <w:szCs w:val="22"/>
        </w:rPr>
        <w:t xml:space="preserve">has </w:t>
      </w:r>
      <w:r w:rsidRPr="001F2ED0">
        <w:rPr>
          <w:rFonts w:ascii="Garamond" w:hAnsi="Garamond"/>
          <w:color w:val="000000"/>
          <w:sz w:val="22"/>
          <w:szCs w:val="22"/>
        </w:rPr>
        <w:t xml:space="preserve">agreed that in keeping with the University policy, the equipment would not be the personal property of the individual but of the University.  This policy would be drawn to the attention of the applicant and the Department.  </w:t>
      </w:r>
    </w:p>
    <w:p w:rsidR="00CF0B8A" w:rsidRDefault="00CF0B8A" w:rsidP="00CF0B8A">
      <w:pPr>
        <w:spacing w:line="320" w:lineRule="atLeast"/>
        <w:jc w:val="both"/>
        <w:rPr>
          <w:rFonts w:ascii="Garamond" w:hAnsi="Garamond"/>
          <w:sz w:val="22"/>
          <w:szCs w:val="22"/>
        </w:rPr>
      </w:pPr>
    </w:p>
    <w:p w:rsidR="007376FF" w:rsidRDefault="007376FF" w:rsidP="00CF0B8A">
      <w:pPr>
        <w:spacing w:line="320" w:lineRule="atLeast"/>
        <w:jc w:val="both"/>
        <w:rPr>
          <w:rFonts w:ascii="Garamond" w:hAnsi="Garamond"/>
          <w:sz w:val="22"/>
          <w:szCs w:val="22"/>
        </w:rPr>
      </w:pPr>
    </w:p>
    <w:p w:rsidR="00CF0B8A" w:rsidRDefault="00CF0B8A" w:rsidP="00CF0B8A">
      <w:pPr>
        <w:pStyle w:val="EndnoteText"/>
        <w:widowControl/>
        <w:spacing w:line="320" w:lineRule="atLeast"/>
        <w:jc w:val="both"/>
        <w:rPr>
          <w:rFonts w:ascii="Garamond" w:hAnsi="Garamond" w:cs="Arial"/>
          <w:b/>
          <w:color w:val="000000"/>
          <w:sz w:val="22"/>
          <w:szCs w:val="22"/>
          <w:u w:val="single"/>
        </w:rPr>
      </w:pPr>
      <w:proofErr w:type="gramStart"/>
      <w:r>
        <w:rPr>
          <w:rFonts w:ascii="Garamond" w:hAnsi="Garamond" w:cs="Arial"/>
          <w:b/>
          <w:color w:val="000000"/>
          <w:sz w:val="22"/>
          <w:szCs w:val="22"/>
          <w:u w:val="single"/>
        </w:rPr>
        <w:t>7.</w:t>
      </w:r>
      <w:r w:rsidRPr="00E92552">
        <w:rPr>
          <w:rFonts w:ascii="Garamond" w:hAnsi="Garamond" w:cs="Arial"/>
          <w:b/>
          <w:color w:val="000000"/>
          <w:sz w:val="22"/>
          <w:szCs w:val="22"/>
          <w:u w:val="single"/>
        </w:rPr>
        <w:t>Types</w:t>
      </w:r>
      <w:proofErr w:type="gramEnd"/>
      <w:r w:rsidRPr="00E92552">
        <w:rPr>
          <w:rFonts w:ascii="Garamond" w:hAnsi="Garamond" w:cs="Arial"/>
          <w:b/>
          <w:color w:val="000000"/>
          <w:sz w:val="22"/>
          <w:szCs w:val="22"/>
          <w:u w:val="single"/>
        </w:rPr>
        <w:t xml:space="preserve"> of grants and eligibility for both M.Phil.  and Ph.D. students</w:t>
      </w:r>
    </w:p>
    <w:tbl>
      <w:tblPr>
        <w:tblW w:w="1023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198"/>
        <w:gridCol w:w="1495"/>
        <w:gridCol w:w="1276"/>
        <w:gridCol w:w="4013"/>
      </w:tblGrid>
      <w:tr w:rsidR="00CF0B8A" w:rsidRPr="00F62D00" w:rsidTr="002C0320">
        <w:tc>
          <w:tcPr>
            <w:tcW w:w="2255" w:type="dxa"/>
          </w:tcPr>
          <w:p w:rsidR="00CF0B8A" w:rsidRPr="00F62D00" w:rsidRDefault="00CF0B8A" w:rsidP="006819AF">
            <w:pPr>
              <w:pStyle w:val="EndnoteText"/>
              <w:widowControl/>
              <w:spacing w:line="280" w:lineRule="atLeast"/>
              <w:jc w:val="both"/>
              <w:rPr>
                <w:rFonts w:ascii="Garamond" w:hAnsi="Garamond"/>
                <w:b/>
                <w:szCs w:val="22"/>
              </w:rPr>
            </w:pPr>
            <w:r w:rsidRPr="00F62D00">
              <w:rPr>
                <w:rFonts w:ascii="Garamond" w:hAnsi="Garamond"/>
                <w:b/>
                <w:sz w:val="22"/>
                <w:szCs w:val="22"/>
              </w:rPr>
              <w:t>Type of Application</w:t>
            </w:r>
          </w:p>
        </w:tc>
        <w:tc>
          <w:tcPr>
            <w:tcW w:w="1198" w:type="dxa"/>
          </w:tcPr>
          <w:p w:rsidR="00CF0B8A" w:rsidRPr="00F62D00" w:rsidRDefault="00CF0B8A" w:rsidP="006819AF">
            <w:pPr>
              <w:pStyle w:val="EndnoteText"/>
              <w:widowControl/>
              <w:spacing w:line="280" w:lineRule="atLeast"/>
              <w:jc w:val="both"/>
              <w:rPr>
                <w:rFonts w:ascii="Garamond" w:hAnsi="Garamond"/>
                <w:b/>
                <w:szCs w:val="22"/>
              </w:rPr>
            </w:pPr>
            <w:r w:rsidRPr="00F62D00">
              <w:rPr>
                <w:rFonts w:ascii="Garamond" w:hAnsi="Garamond"/>
                <w:b/>
                <w:sz w:val="22"/>
                <w:szCs w:val="22"/>
              </w:rPr>
              <w:t>M.Phil. student</w:t>
            </w:r>
          </w:p>
          <w:p w:rsidR="00CF0B8A" w:rsidRPr="00F62D00" w:rsidRDefault="00CF0B8A" w:rsidP="006819AF">
            <w:pPr>
              <w:pStyle w:val="EndnoteText"/>
              <w:widowControl/>
              <w:spacing w:line="280" w:lineRule="atLeast"/>
              <w:jc w:val="both"/>
              <w:rPr>
                <w:rFonts w:ascii="Garamond" w:hAnsi="Garamond"/>
                <w:b/>
                <w:szCs w:val="22"/>
              </w:rPr>
            </w:pPr>
            <w:r w:rsidRPr="00F62D00">
              <w:rPr>
                <w:rFonts w:ascii="Garamond" w:hAnsi="Garamond"/>
                <w:b/>
                <w:sz w:val="22"/>
                <w:szCs w:val="22"/>
              </w:rPr>
              <w:t xml:space="preserve">Eligibility </w:t>
            </w:r>
          </w:p>
        </w:tc>
        <w:tc>
          <w:tcPr>
            <w:tcW w:w="1495" w:type="dxa"/>
          </w:tcPr>
          <w:p w:rsidR="00CF0B8A" w:rsidRPr="00F62D00" w:rsidRDefault="00CF0B8A" w:rsidP="006819AF">
            <w:pPr>
              <w:pStyle w:val="EndnoteText"/>
              <w:widowControl/>
              <w:spacing w:line="280" w:lineRule="atLeast"/>
              <w:jc w:val="both"/>
              <w:rPr>
                <w:rFonts w:ascii="Garamond" w:hAnsi="Garamond"/>
                <w:b/>
                <w:szCs w:val="22"/>
              </w:rPr>
            </w:pPr>
            <w:r w:rsidRPr="00F62D00">
              <w:rPr>
                <w:rFonts w:ascii="Garamond" w:hAnsi="Garamond"/>
                <w:b/>
                <w:sz w:val="22"/>
                <w:szCs w:val="22"/>
              </w:rPr>
              <w:t>Ph.D. Student</w:t>
            </w:r>
          </w:p>
          <w:p w:rsidR="00CF0B8A" w:rsidRPr="00F62D00" w:rsidRDefault="00CF0B8A" w:rsidP="006819AF">
            <w:pPr>
              <w:pStyle w:val="EndnoteText"/>
              <w:widowControl/>
              <w:spacing w:line="280" w:lineRule="atLeast"/>
              <w:jc w:val="both"/>
              <w:rPr>
                <w:rFonts w:ascii="Garamond" w:hAnsi="Garamond"/>
                <w:b/>
                <w:szCs w:val="22"/>
              </w:rPr>
            </w:pPr>
            <w:r w:rsidRPr="00F62D00">
              <w:rPr>
                <w:rFonts w:ascii="Garamond" w:hAnsi="Garamond"/>
                <w:b/>
                <w:sz w:val="22"/>
                <w:szCs w:val="22"/>
              </w:rPr>
              <w:t>Eligibility</w:t>
            </w:r>
          </w:p>
        </w:tc>
        <w:tc>
          <w:tcPr>
            <w:tcW w:w="5289" w:type="dxa"/>
            <w:gridSpan w:val="2"/>
          </w:tcPr>
          <w:p w:rsidR="00CF0B8A" w:rsidRPr="00F62D00" w:rsidRDefault="00CF0B8A" w:rsidP="006819AF">
            <w:pPr>
              <w:pStyle w:val="EndnoteText"/>
              <w:widowControl/>
              <w:spacing w:line="280" w:lineRule="atLeast"/>
              <w:jc w:val="both"/>
              <w:rPr>
                <w:rFonts w:ascii="Garamond" w:hAnsi="Garamond"/>
                <w:b/>
                <w:szCs w:val="22"/>
              </w:rPr>
            </w:pPr>
            <w:r w:rsidRPr="00F62D00">
              <w:rPr>
                <w:rFonts w:ascii="Garamond" w:hAnsi="Garamond"/>
                <w:b/>
                <w:sz w:val="22"/>
                <w:szCs w:val="22"/>
              </w:rPr>
              <w:t>Additional Information/</w:t>
            </w:r>
          </w:p>
          <w:p w:rsidR="00CF0B8A" w:rsidRPr="00F62D00" w:rsidRDefault="00CF0B8A" w:rsidP="006819AF">
            <w:pPr>
              <w:pStyle w:val="EndnoteText"/>
              <w:widowControl/>
              <w:spacing w:line="280" w:lineRule="atLeast"/>
              <w:jc w:val="both"/>
              <w:rPr>
                <w:rFonts w:ascii="Garamond" w:hAnsi="Garamond"/>
                <w:b/>
                <w:szCs w:val="22"/>
              </w:rPr>
            </w:pPr>
            <w:r w:rsidRPr="00F62D00">
              <w:rPr>
                <w:rFonts w:ascii="Garamond" w:hAnsi="Garamond"/>
                <w:b/>
                <w:sz w:val="22"/>
                <w:szCs w:val="22"/>
              </w:rPr>
              <w:t>Clarification</w:t>
            </w:r>
          </w:p>
        </w:tc>
      </w:tr>
      <w:tr w:rsidR="00CF0B8A" w:rsidRPr="00F62D00" w:rsidTr="002C0320">
        <w:tc>
          <w:tcPr>
            <w:tcW w:w="2255" w:type="dxa"/>
          </w:tcPr>
          <w:p w:rsidR="00CF0B8A" w:rsidRPr="00F62D00" w:rsidRDefault="00CF0B8A" w:rsidP="006819AF">
            <w:pPr>
              <w:pStyle w:val="EndnoteText"/>
              <w:widowControl/>
              <w:spacing w:line="280" w:lineRule="atLeast"/>
              <w:jc w:val="both"/>
              <w:rPr>
                <w:rFonts w:ascii="Garamond" w:hAnsi="Garamond"/>
                <w:szCs w:val="22"/>
              </w:rPr>
            </w:pPr>
            <w:r w:rsidRPr="00F62D00">
              <w:rPr>
                <w:rFonts w:ascii="Garamond" w:hAnsi="Garamond"/>
                <w:sz w:val="22"/>
                <w:szCs w:val="22"/>
              </w:rPr>
              <w:t xml:space="preserve">Conference Presentations </w:t>
            </w:r>
          </w:p>
        </w:tc>
        <w:tc>
          <w:tcPr>
            <w:tcW w:w="1198" w:type="dxa"/>
          </w:tcPr>
          <w:p w:rsidR="00CF0B8A" w:rsidRPr="00F62D00" w:rsidRDefault="00CF0B8A" w:rsidP="006819AF">
            <w:pPr>
              <w:pStyle w:val="EndnoteText"/>
              <w:widowControl/>
              <w:spacing w:line="280" w:lineRule="atLeast"/>
              <w:jc w:val="center"/>
              <w:rPr>
                <w:rFonts w:ascii="Garamond" w:hAnsi="Garamond"/>
                <w:szCs w:val="22"/>
              </w:rPr>
            </w:pPr>
            <w:r w:rsidRPr="00F62D00">
              <w:rPr>
                <w:rFonts w:ascii="Garamond" w:hAnsi="Garamond"/>
                <w:sz w:val="22"/>
                <w:szCs w:val="22"/>
              </w:rPr>
              <w:t>2</w:t>
            </w:r>
          </w:p>
        </w:tc>
        <w:tc>
          <w:tcPr>
            <w:tcW w:w="1495" w:type="dxa"/>
          </w:tcPr>
          <w:p w:rsidR="00CF0B8A" w:rsidRPr="00F62D00" w:rsidRDefault="00CF0B8A" w:rsidP="006819AF">
            <w:pPr>
              <w:pStyle w:val="EndnoteText"/>
              <w:widowControl/>
              <w:spacing w:line="280" w:lineRule="atLeast"/>
              <w:jc w:val="center"/>
              <w:rPr>
                <w:rFonts w:ascii="Garamond" w:hAnsi="Garamond"/>
                <w:szCs w:val="22"/>
              </w:rPr>
            </w:pPr>
            <w:r w:rsidRPr="00F62D00">
              <w:rPr>
                <w:rFonts w:ascii="Garamond" w:hAnsi="Garamond"/>
                <w:sz w:val="22"/>
                <w:szCs w:val="22"/>
              </w:rPr>
              <w:t>3</w:t>
            </w:r>
          </w:p>
        </w:tc>
        <w:tc>
          <w:tcPr>
            <w:tcW w:w="5289" w:type="dxa"/>
            <w:gridSpan w:val="2"/>
          </w:tcPr>
          <w:p w:rsidR="00CF0B8A" w:rsidRPr="00154EC5" w:rsidRDefault="00CF0B8A" w:rsidP="00024701">
            <w:pPr>
              <w:pStyle w:val="EndnoteText"/>
              <w:widowControl/>
              <w:spacing w:line="320" w:lineRule="atLeast"/>
              <w:jc w:val="both"/>
              <w:rPr>
                <w:rFonts w:ascii="Garamond" w:hAnsi="Garamond"/>
                <w:b/>
                <w:szCs w:val="22"/>
                <w:u w:val="single"/>
              </w:rPr>
            </w:pPr>
          </w:p>
        </w:tc>
      </w:tr>
      <w:tr w:rsidR="00CF0B8A" w:rsidRPr="00F62D00" w:rsidTr="002C0320">
        <w:tc>
          <w:tcPr>
            <w:tcW w:w="10237" w:type="dxa"/>
            <w:gridSpan w:val="5"/>
          </w:tcPr>
          <w:p w:rsidR="00CF0B8A" w:rsidRPr="00F62D00" w:rsidRDefault="00CF0B8A" w:rsidP="00CF0B8A">
            <w:pPr>
              <w:pStyle w:val="EndnoteText"/>
              <w:widowControl/>
              <w:numPr>
                <w:ilvl w:val="0"/>
                <w:numId w:val="8"/>
              </w:numPr>
              <w:spacing w:line="280" w:lineRule="atLeast"/>
              <w:jc w:val="both"/>
              <w:rPr>
                <w:rFonts w:ascii="Garamond" w:hAnsi="Garamond"/>
                <w:szCs w:val="22"/>
              </w:rPr>
            </w:pPr>
            <w:r w:rsidRPr="00F62D00">
              <w:rPr>
                <w:rFonts w:ascii="Garamond" w:hAnsi="Garamond"/>
                <w:sz w:val="22"/>
                <w:szCs w:val="22"/>
              </w:rPr>
              <w:t>An M.Phil. student is entitled to 2 conferences and must publish after the second conference.</w:t>
            </w:r>
          </w:p>
          <w:p w:rsidR="00CF0B8A" w:rsidRPr="00F62D00" w:rsidRDefault="00CF0B8A" w:rsidP="00CF0B8A">
            <w:pPr>
              <w:pStyle w:val="EndnoteText"/>
              <w:widowControl/>
              <w:numPr>
                <w:ilvl w:val="0"/>
                <w:numId w:val="8"/>
              </w:numPr>
              <w:spacing w:line="280" w:lineRule="atLeast"/>
              <w:jc w:val="both"/>
              <w:rPr>
                <w:rFonts w:ascii="Garamond" w:hAnsi="Garamond"/>
                <w:szCs w:val="22"/>
              </w:rPr>
            </w:pPr>
            <w:r w:rsidRPr="00F62D00">
              <w:rPr>
                <w:rFonts w:ascii="Garamond" w:hAnsi="Garamond"/>
                <w:sz w:val="22"/>
                <w:szCs w:val="22"/>
              </w:rPr>
              <w:t xml:space="preserve">Should an M.Phil. student upgrade to Ph.D., that student is only entitled to one conference and must also publish after this conference. </w:t>
            </w:r>
          </w:p>
          <w:p w:rsidR="00CF0B8A" w:rsidRPr="00154EC5" w:rsidRDefault="00CF0B8A" w:rsidP="00CF0B8A">
            <w:pPr>
              <w:pStyle w:val="EndnoteText"/>
              <w:widowControl/>
              <w:numPr>
                <w:ilvl w:val="0"/>
                <w:numId w:val="8"/>
              </w:numPr>
              <w:spacing w:line="280" w:lineRule="atLeast"/>
              <w:jc w:val="both"/>
              <w:rPr>
                <w:rFonts w:ascii="Garamond" w:hAnsi="Garamond"/>
                <w:szCs w:val="22"/>
              </w:rPr>
            </w:pPr>
            <w:r w:rsidRPr="00F62D00">
              <w:rPr>
                <w:rFonts w:ascii="Garamond" w:hAnsi="Garamond"/>
                <w:sz w:val="22"/>
                <w:szCs w:val="22"/>
              </w:rPr>
              <w:t>Ph.D. students are entitled to a total of three (3) conferences. Ph.D. students are required to provide publications after their 2</w:t>
            </w:r>
            <w:r w:rsidRPr="00F62D00">
              <w:rPr>
                <w:rFonts w:ascii="Garamond" w:hAnsi="Garamond"/>
                <w:sz w:val="22"/>
                <w:szCs w:val="22"/>
                <w:vertAlign w:val="superscript"/>
              </w:rPr>
              <w:t>nd</w:t>
            </w:r>
            <w:r w:rsidRPr="00F62D00">
              <w:rPr>
                <w:rFonts w:ascii="Garamond" w:hAnsi="Garamond"/>
                <w:sz w:val="22"/>
                <w:szCs w:val="22"/>
              </w:rPr>
              <w:t xml:space="preserve"> and 3</w:t>
            </w:r>
            <w:r w:rsidRPr="00F62D00">
              <w:rPr>
                <w:rFonts w:ascii="Garamond" w:hAnsi="Garamond"/>
                <w:sz w:val="22"/>
                <w:szCs w:val="22"/>
                <w:vertAlign w:val="superscript"/>
              </w:rPr>
              <w:t>rd</w:t>
            </w:r>
            <w:r w:rsidRPr="00F62D00">
              <w:rPr>
                <w:rFonts w:ascii="Garamond" w:hAnsi="Garamond"/>
                <w:sz w:val="22"/>
                <w:szCs w:val="22"/>
              </w:rPr>
              <w:t xml:space="preserve"> conference. The award of a third conference is dependent on the receipt of a publication from the 2</w:t>
            </w:r>
            <w:r w:rsidRPr="00F62D00">
              <w:rPr>
                <w:rFonts w:ascii="Garamond" w:hAnsi="Garamond"/>
                <w:sz w:val="22"/>
                <w:szCs w:val="22"/>
                <w:vertAlign w:val="superscript"/>
              </w:rPr>
              <w:t>nd</w:t>
            </w:r>
            <w:r w:rsidRPr="00F62D00">
              <w:rPr>
                <w:rFonts w:ascii="Garamond" w:hAnsi="Garamond"/>
                <w:sz w:val="22"/>
                <w:szCs w:val="22"/>
              </w:rPr>
              <w:t xml:space="preserve"> conference.</w:t>
            </w:r>
          </w:p>
          <w:p w:rsidR="00CF0B8A" w:rsidRDefault="00CF0B8A" w:rsidP="006819AF">
            <w:pPr>
              <w:pStyle w:val="PlainText"/>
              <w:spacing w:line="280" w:lineRule="atLeast"/>
              <w:rPr>
                <w:rFonts w:ascii="Garamond" w:hAnsi="Garamond"/>
                <w:b/>
                <w:sz w:val="22"/>
                <w:szCs w:val="22"/>
                <w:u w:val="single"/>
              </w:rPr>
            </w:pPr>
          </w:p>
          <w:p w:rsidR="00CF0B8A" w:rsidRPr="00E92552" w:rsidRDefault="00CF0B8A" w:rsidP="006819AF">
            <w:pPr>
              <w:pStyle w:val="PlainText"/>
              <w:spacing w:line="280" w:lineRule="atLeast"/>
              <w:rPr>
                <w:rFonts w:ascii="Garamond" w:hAnsi="Garamond"/>
                <w:b/>
                <w:sz w:val="22"/>
                <w:szCs w:val="22"/>
                <w:u w:val="single"/>
              </w:rPr>
            </w:pPr>
            <w:r w:rsidRPr="00E92552">
              <w:rPr>
                <w:rFonts w:ascii="Garamond" w:hAnsi="Garamond"/>
                <w:b/>
                <w:sz w:val="22"/>
                <w:szCs w:val="22"/>
                <w:u w:val="single"/>
              </w:rPr>
              <w:t>Maximum awarded TT$</w:t>
            </w:r>
          </w:p>
          <w:p w:rsidR="00CF0B8A" w:rsidRPr="00E92552" w:rsidRDefault="00CF0B8A" w:rsidP="006819AF">
            <w:pPr>
              <w:pStyle w:val="PlainText"/>
              <w:spacing w:line="280" w:lineRule="atLeast"/>
              <w:rPr>
                <w:rFonts w:ascii="Garamond" w:hAnsi="Garamond"/>
                <w:sz w:val="22"/>
                <w:szCs w:val="22"/>
              </w:rPr>
            </w:pPr>
            <w:r w:rsidRPr="00E92552">
              <w:rPr>
                <w:rFonts w:ascii="Garamond" w:hAnsi="Garamond"/>
                <w:sz w:val="22"/>
                <w:szCs w:val="22"/>
              </w:rPr>
              <w:t xml:space="preserve">For Conference Presentations: Sub-categories: </w:t>
            </w:r>
          </w:p>
          <w:p w:rsidR="00CF0B8A" w:rsidRPr="00E92552" w:rsidRDefault="00CF0B8A" w:rsidP="006819AF">
            <w:pPr>
              <w:pStyle w:val="PlainText"/>
              <w:spacing w:line="280" w:lineRule="atLeast"/>
              <w:rPr>
                <w:rFonts w:ascii="Garamond" w:hAnsi="Garamond"/>
                <w:sz w:val="22"/>
                <w:szCs w:val="22"/>
              </w:rPr>
            </w:pPr>
            <w:r w:rsidRPr="00E92552">
              <w:rPr>
                <w:rFonts w:ascii="Garamond" w:hAnsi="Garamond"/>
                <w:sz w:val="22"/>
                <w:szCs w:val="22"/>
              </w:rPr>
              <w:t xml:space="preserve">1) Presenting accepted paper(s) Orally at Conferences within the Caribbean region (up to TT$6,000); </w:t>
            </w:r>
          </w:p>
          <w:p w:rsidR="00CF0B8A" w:rsidRPr="00E92552" w:rsidRDefault="00CF0B8A" w:rsidP="006819AF">
            <w:pPr>
              <w:pStyle w:val="PlainText"/>
              <w:spacing w:line="280" w:lineRule="atLeast"/>
              <w:rPr>
                <w:rFonts w:ascii="Garamond" w:hAnsi="Garamond"/>
                <w:sz w:val="22"/>
                <w:szCs w:val="22"/>
              </w:rPr>
            </w:pPr>
            <w:r w:rsidRPr="00E92552">
              <w:rPr>
                <w:rFonts w:ascii="Garamond" w:hAnsi="Garamond"/>
                <w:sz w:val="22"/>
                <w:szCs w:val="22"/>
              </w:rPr>
              <w:t xml:space="preserve">2) Attending Conferences within the Caribbean region and Presenting accepted paper(s) by Poster(s) ( up to TT$3,000); </w:t>
            </w:r>
          </w:p>
          <w:p w:rsidR="00CF0B8A" w:rsidRPr="00E92552" w:rsidRDefault="00CF0B8A" w:rsidP="006819AF">
            <w:pPr>
              <w:pStyle w:val="PlainText"/>
              <w:spacing w:line="280" w:lineRule="atLeast"/>
              <w:rPr>
                <w:rFonts w:ascii="Garamond" w:hAnsi="Garamond"/>
                <w:sz w:val="22"/>
                <w:szCs w:val="22"/>
              </w:rPr>
            </w:pPr>
            <w:r w:rsidRPr="00E92552">
              <w:rPr>
                <w:rFonts w:ascii="Garamond" w:hAnsi="Garamond"/>
                <w:sz w:val="22"/>
                <w:szCs w:val="22"/>
              </w:rPr>
              <w:t xml:space="preserve">3) Presenting accepted paper(s) Orally at Conferences aboard outside the Caribbean region (up to TT$10,000)  </w:t>
            </w:r>
          </w:p>
          <w:p w:rsidR="00CF0B8A" w:rsidRPr="00E92552" w:rsidRDefault="00CF0B8A" w:rsidP="006819AF">
            <w:pPr>
              <w:pStyle w:val="PlainText"/>
              <w:spacing w:line="280" w:lineRule="atLeast"/>
              <w:rPr>
                <w:rFonts w:ascii="Garamond" w:hAnsi="Garamond"/>
                <w:sz w:val="22"/>
                <w:szCs w:val="22"/>
              </w:rPr>
            </w:pPr>
            <w:r w:rsidRPr="00E92552">
              <w:rPr>
                <w:rFonts w:ascii="Garamond" w:hAnsi="Garamond"/>
                <w:sz w:val="22"/>
                <w:szCs w:val="22"/>
              </w:rPr>
              <w:t xml:space="preserve">4) Attending Conferences abroad outside the Caribbean region and Presenting accepted paper(s) by Poster(s) ( up to TT$5,000); </w:t>
            </w:r>
          </w:p>
          <w:p w:rsidR="00CF0B8A" w:rsidRPr="00E92552" w:rsidRDefault="00CF0B8A" w:rsidP="006819AF">
            <w:pPr>
              <w:pStyle w:val="PlainText"/>
              <w:spacing w:line="280" w:lineRule="atLeast"/>
              <w:rPr>
                <w:rFonts w:ascii="Garamond" w:hAnsi="Garamond"/>
                <w:sz w:val="22"/>
                <w:szCs w:val="22"/>
              </w:rPr>
            </w:pPr>
          </w:p>
          <w:p w:rsidR="00CF0B8A" w:rsidRPr="00E92552" w:rsidRDefault="00CF0B8A" w:rsidP="006819AF">
            <w:pPr>
              <w:pStyle w:val="ListParagraph"/>
              <w:spacing w:line="280" w:lineRule="atLeast"/>
              <w:ind w:left="0"/>
              <w:jc w:val="both"/>
              <w:rPr>
                <w:rFonts w:ascii="Garamond" w:hAnsi="Garamond"/>
              </w:rPr>
            </w:pPr>
            <w:r w:rsidRPr="00E92552">
              <w:rPr>
                <w:rFonts w:ascii="Garamond" w:hAnsi="Garamond"/>
                <w:b/>
                <w:sz w:val="22"/>
                <w:szCs w:val="22"/>
              </w:rPr>
              <w:t>For any type of foreign travel</w:t>
            </w:r>
            <w:r w:rsidRPr="00E92552">
              <w:rPr>
                <w:rFonts w:ascii="Garamond" w:hAnsi="Garamond"/>
                <w:sz w:val="22"/>
                <w:szCs w:val="22"/>
              </w:rPr>
              <w:t>, the maximum per diem is:</w:t>
            </w:r>
          </w:p>
          <w:p w:rsidR="00CF0B8A" w:rsidRPr="00E92552" w:rsidRDefault="00CF0B8A" w:rsidP="006819AF">
            <w:pPr>
              <w:pStyle w:val="EndnoteText"/>
              <w:widowControl/>
              <w:spacing w:line="280" w:lineRule="atLeast"/>
              <w:jc w:val="both"/>
              <w:rPr>
                <w:rFonts w:ascii="Garamond" w:hAnsi="Garamond" w:cs="Arial"/>
                <w:szCs w:val="22"/>
              </w:rPr>
            </w:pPr>
            <w:r w:rsidRPr="00E92552">
              <w:rPr>
                <w:rFonts w:ascii="Garamond" w:hAnsi="Garamond" w:cs="Arial"/>
                <w:b/>
                <w:sz w:val="22"/>
                <w:szCs w:val="22"/>
              </w:rPr>
              <w:t>Accommodation</w:t>
            </w:r>
            <w:r w:rsidRPr="00E92552">
              <w:rPr>
                <w:rFonts w:ascii="Garamond" w:hAnsi="Garamond" w:cs="Arial"/>
                <w:sz w:val="22"/>
                <w:szCs w:val="22"/>
              </w:rPr>
              <w:t xml:space="preserve"> for four (4) nights @ US$75.00 per night     =     TT$</w:t>
            </w:r>
            <w:r w:rsidR="00AD4C00">
              <w:rPr>
                <w:rFonts w:ascii="Garamond" w:hAnsi="Garamond" w:cs="Arial"/>
                <w:sz w:val="22"/>
                <w:szCs w:val="22"/>
              </w:rPr>
              <w:t>2,020</w:t>
            </w:r>
            <w:r w:rsidRPr="00E92552">
              <w:rPr>
                <w:rFonts w:ascii="Garamond" w:hAnsi="Garamond" w:cs="Arial"/>
                <w:sz w:val="22"/>
                <w:szCs w:val="22"/>
              </w:rPr>
              <w:t>.00</w:t>
            </w:r>
            <w:r w:rsidRPr="00E92552">
              <w:rPr>
                <w:rFonts w:ascii="Garamond" w:hAnsi="Garamond" w:cs="Arial"/>
                <w:sz w:val="22"/>
                <w:szCs w:val="22"/>
              </w:rPr>
              <w:tab/>
            </w:r>
          </w:p>
          <w:p w:rsidR="00CF0B8A" w:rsidRPr="00E92552" w:rsidRDefault="00CF0B8A" w:rsidP="006819AF">
            <w:pPr>
              <w:pStyle w:val="EndnoteText"/>
              <w:widowControl/>
              <w:spacing w:line="280" w:lineRule="atLeast"/>
              <w:jc w:val="both"/>
              <w:rPr>
                <w:rFonts w:ascii="Garamond" w:hAnsi="Garamond" w:cs="Arial"/>
                <w:szCs w:val="22"/>
                <w:u w:val="single"/>
              </w:rPr>
            </w:pPr>
            <w:r w:rsidRPr="00E92552">
              <w:rPr>
                <w:rFonts w:ascii="Garamond" w:hAnsi="Garamond" w:cs="Arial"/>
                <w:b/>
                <w:sz w:val="22"/>
                <w:szCs w:val="22"/>
              </w:rPr>
              <w:t xml:space="preserve">Subsistence </w:t>
            </w:r>
            <w:r w:rsidRPr="00E92552">
              <w:rPr>
                <w:rFonts w:ascii="Garamond" w:hAnsi="Garamond" w:cs="Arial"/>
                <w:sz w:val="22"/>
                <w:szCs w:val="22"/>
              </w:rPr>
              <w:t>for four</w:t>
            </w:r>
            <w:r w:rsidRPr="00E92552">
              <w:rPr>
                <w:rFonts w:ascii="Garamond" w:hAnsi="Garamond" w:cs="Arial"/>
                <w:sz w:val="22"/>
                <w:szCs w:val="22"/>
              </w:rPr>
              <w:tab/>
              <w:t xml:space="preserve">(4) nights @ US$75.00 per night  </w:t>
            </w:r>
            <w:r w:rsidRPr="00E92552">
              <w:rPr>
                <w:rFonts w:ascii="Garamond" w:hAnsi="Garamond" w:cs="Arial"/>
                <w:sz w:val="22"/>
                <w:szCs w:val="22"/>
              </w:rPr>
              <w:tab/>
              <w:t xml:space="preserve">   </w:t>
            </w:r>
            <w:r>
              <w:rPr>
                <w:rFonts w:ascii="Garamond" w:hAnsi="Garamond" w:cs="Arial"/>
                <w:sz w:val="22"/>
                <w:szCs w:val="22"/>
              </w:rPr>
              <w:t xml:space="preserve"> </w:t>
            </w:r>
            <w:r w:rsidRPr="00E92552">
              <w:rPr>
                <w:rFonts w:ascii="Garamond" w:hAnsi="Garamond" w:cs="Arial"/>
                <w:sz w:val="22"/>
                <w:szCs w:val="22"/>
              </w:rPr>
              <w:t xml:space="preserve">  =</w:t>
            </w:r>
            <w:r>
              <w:rPr>
                <w:rFonts w:ascii="Garamond" w:hAnsi="Garamond" w:cs="Arial"/>
                <w:sz w:val="22"/>
                <w:szCs w:val="22"/>
              </w:rPr>
              <w:t xml:space="preserve">     </w:t>
            </w:r>
            <w:r w:rsidRPr="00E92552">
              <w:rPr>
                <w:rFonts w:ascii="Garamond" w:hAnsi="Garamond" w:cs="Arial"/>
                <w:sz w:val="22"/>
                <w:szCs w:val="22"/>
              </w:rPr>
              <w:t>TT$</w:t>
            </w:r>
            <w:r w:rsidR="00AD4C00">
              <w:rPr>
                <w:rFonts w:ascii="Garamond" w:hAnsi="Garamond" w:cs="Arial"/>
                <w:sz w:val="22"/>
                <w:szCs w:val="22"/>
              </w:rPr>
              <w:t>2,02</w:t>
            </w:r>
            <w:r w:rsidRPr="00E92552">
              <w:rPr>
                <w:rFonts w:ascii="Garamond" w:hAnsi="Garamond" w:cs="Arial"/>
                <w:sz w:val="22"/>
                <w:szCs w:val="22"/>
                <w:u w:val="single"/>
              </w:rPr>
              <w:t>0.00</w:t>
            </w:r>
          </w:p>
          <w:p w:rsidR="00CF0B8A" w:rsidRDefault="00CF0B8A" w:rsidP="006819AF">
            <w:pPr>
              <w:pStyle w:val="PlainText"/>
              <w:spacing w:line="280" w:lineRule="atLeast"/>
              <w:ind w:left="720"/>
              <w:rPr>
                <w:rFonts w:ascii="Garamond" w:hAnsi="Garamond" w:cs="Arial"/>
                <w:b/>
                <w:sz w:val="22"/>
                <w:szCs w:val="22"/>
                <w:u w:val="double"/>
              </w:rPr>
            </w:pPr>
            <w:r w:rsidRPr="00E92552">
              <w:rPr>
                <w:rFonts w:ascii="Garamond" w:hAnsi="Garamond" w:cs="Arial"/>
                <w:b/>
                <w:sz w:val="22"/>
                <w:szCs w:val="22"/>
              </w:rPr>
              <w:t>Total</w:t>
            </w:r>
            <w:r w:rsidRPr="00E92552">
              <w:rPr>
                <w:rFonts w:ascii="Garamond" w:hAnsi="Garamond" w:cs="Arial"/>
                <w:b/>
                <w:sz w:val="22"/>
                <w:szCs w:val="22"/>
              </w:rPr>
              <w:tab/>
              <w:t xml:space="preserve">                                                                     </w:t>
            </w:r>
            <w:r>
              <w:rPr>
                <w:rFonts w:ascii="Garamond" w:hAnsi="Garamond" w:cs="Arial"/>
                <w:b/>
                <w:sz w:val="22"/>
                <w:szCs w:val="22"/>
              </w:rPr>
              <w:t xml:space="preserve">  </w:t>
            </w:r>
            <w:r w:rsidR="00AD4C00">
              <w:rPr>
                <w:rFonts w:ascii="Garamond" w:hAnsi="Garamond" w:cs="Arial"/>
                <w:b/>
                <w:sz w:val="22"/>
                <w:szCs w:val="22"/>
              </w:rPr>
              <w:t xml:space="preserve"> </w:t>
            </w:r>
            <w:r w:rsidRPr="00E92552">
              <w:rPr>
                <w:rFonts w:ascii="Garamond" w:hAnsi="Garamond" w:cs="Arial"/>
                <w:b/>
                <w:sz w:val="22"/>
                <w:szCs w:val="22"/>
              </w:rPr>
              <w:t>=</w:t>
            </w:r>
            <w:r>
              <w:rPr>
                <w:rFonts w:ascii="Garamond" w:hAnsi="Garamond" w:cs="Arial"/>
                <w:b/>
                <w:sz w:val="22"/>
                <w:szCs w:val="22"/>
              </w:rPr>
              <w:t xml:space="preserve">     </w:t>
            </w:r>
            <w:r w:rsidRPr="00E92552">
              <w:rPr>
                <w:rFonts w:ascii="Garamond" w:hAnsi="Garamond" w:cs="Arial"/>
                <w:b/>
                <w:sz w:val="22"/>
                <w:szCs w:val="22"/>
              </w:rPr>
              <w:t>TT$</w:t>
            </w:r>
            <w:r w:rsidR="00AD4C00">
              <w:rPr>
                <w:rFonts w:ascii="Garamond" w:hAnsi="Garamond" w:cs="Arial"/>
                <w:b/>
                <w:sz w:val="22"/>
                <w:szCs w:val="22"/>
                <w:u w:val="double"/>
              </w:rPr>
              <w:t>4,08</w:t>
            </w:r>
            <w:r w:rsidRPr="00E92552">
              <w:rPr>
                <w:rFonts w:ascii="Garamond" w:hAnsi="Garamond" w:cs="Arial"/>
                <w:b/>
                <w:sz w:val="22"/>
                <w:szCs w:val="22"/>
                <w:u w:val="double"/>
              </w:rPr>
              <w:t>0.00</w:t>
            </w:r>
          </w:p>
          <w:p w:rsidR="00CF0B8A" w:rsidRPr="00B30E51" w:rsidRDefault="00CF0B8A" w:rsidP="006819AF">
            <w:pPr>
              <w:pStyle w:val="PlainText"/>
              <w:spacing w:line="280" w:lineRule="atLeast"/>
              <w:ind w:left="720"/>
              <w:rPr>
                <w:rFonts w:ascii="Garamond" w:hAnsi="Garamond"/>
                <w:sz w:val="22"/>
                <w:szCs w:val="22"/>
              </w:rPr>
            </w:pPr>
          </w:p>
        </w:tc>
      </w:tr>
      <w:tr w:rsidR="00CF0B8A" w:rsidRPr="00F62D00" w:rsidTr="002C0320">
        <w:tc>
          <w:tcPr>
            <w:tcW w:w="2255" w:type="dxa"/>
          </w:tcPr>
          <w:p w:rsidR="00CF0B8A" w:rsidRPr="00F62D00" w:rsidRDefault="00CF0B8A" w:rsidP="006819AF">
            <w:pPr>
              <w:pStyle w:val="EndnoteText"/>
              <w:widowControl/>
              <w:spacing w:line="280" w:lineRule="atLeast"/>
              <w:jc w:val="both"/>
              <w:rPr>
                <w:rFonts w:ascii="Garamond" w:hAnsi="Garamond"/>
                <w:b/>
                <w:szCs w:val="22"/>
              </w:rPr>
            </w:pPr>
            <w:r w:rsidRPr="00F62D00">
              <w:rPr>
                <w:rFonts w:ascii="Garamond" w:hAnsi="Garamond"/>
                <w:b/>
                <w:sz w:val="22"/>
                <w:szCs w:val="22"/>
              </w:rPr>
              <w:lastRenderedPageBreak/>
              <w:t>Type of Application</w:t>
            </w:r>
          </w:p>
        </w:tc>
        <w:tc>
          <w:tcPr>
            <w:tcW w:w="1198" w:type="dxa"/>
          </w:tcPr>
          <w:p w:rsidR="00CF0B8A" w:rsidRPr="00F62D00" w:rsidRDefault="00CF0B8A" w:rsidP="006819AF">
            <w:pPr>
              <w:pStyle w:val="EndnoteText"/>
              <w:widowControl/>
              <w:spacing w:line="280" w:lineRule="atLeast"/>
              <w:jc w:val="both"/>
              <w:rPr>
                <w:rFonts w:ascii="Garamond" w:hAnsi="Garamond"/>
                <w:b/>
                <w:szCs w:val="22"/>
              </w:rPr>
            </w:pPr>
            <w:r w:rsidRPr="00F62D00">
              <w:rPr>
                <w:rFonts w:ascii="Garamond" w:hAnsi="Garamond"/>
                <w:b/>
                <w:sz w:val="22"/>
                <w:szCs w:val="22"/>
              </w:rPr>
              <w:t>M.Phil. student</w:t>
            </w:r>
          </w:p>
          <w:p w:rsidR="00CF0B8A" w:rsidRPr="00F62D00" w:rsidRDefault="00CF0B8A" w:rsidP="006819AF">
            <w:pPr>
              <w:pStyle w:val="EndnoteText"/>
              <w:widowControl/>
              <w:spacing w:line="280" w:lineRule="atLeast"/>
              <w:jc w:val="both"/>
              <w:rPr>
                <w:rFonts w:ascii="Garamond" w:hAnsi="Garamond"/>
                <w:b/>
                <w:szCs w:val="22"/>
              </w:rPr>
            </w:pPr>
            <w:r w:rsidRPr="00F62D00">
              <w:rPr>
                <w:rFonts w:ascii="Garamond" w:hAnsi="Garamond"/>
                <w:b/>
                <w:sz w:val="22"/>
                <w:szCs w:val="22"/>
              </w:rPr>
              <w:t xml:space="preserve">Eligibility </w:t>
            </w:r>
          </w:p>
        </w:tc>
        <w:tc>
          <w:tcPr>
            <w:tcW w:w="1495" w:type="dxa"/>
          </w:tcPr>
          <w:p w:rsidR="00CF0B8A" w:rsidRPr="00F62D00" w:rsidRDefault="00CF0B8A" w:rsidP="006819AF">
            <w:pPr>
              <w:pStyle w:val="EndnoteText"/>
              <w:widowControl/>
              <w:spacing w:line="280" w:lineRule="atLeast"/>
              <w:jc w:val="both"/>
              <w:rPr>
                <w:rFonts w:ascii="Garamond" w:hAnsi="Garamond"/>
                <w:b/>
                <w:szCs w:val="22"/>
              </w:rPr>
            </w:pPr>
            <w:r w:rsidRPr="00F62D00">
              <w:rPr>
                <w:rFonts w:ascii="Garamond" w:hAnsi="Garamond"/>
                <w:b/>
                <w:sz w:val="22"/>
                <w:szCs w:val="22"/>
              </w:rPr>
              <w:t>Ph.D. Student</w:t>
            </w:r>
          </w:p>
          <w:p w:rsidR="00CF0B8A" w:rsidRPr="00F62D00" w:rsidRDefault="00CF0B8A" w:rsidP="006819AF">
            <w:pPr>
              <w:pStyle w:val="EndnoteText"/>
              <w:widowControl/>
              <w:spacing w:line="280" w:lineRule="atLeast"/>
              <w:jc w:val="both"/>
              <w:rPr>
                <w:rFonts w:ascii="Garamond" w:hAnsi="Garamond"/>
                <w:b/>
                <w:szCs w:val="22"/>
              </w:rPr>
            </w:pPr>
            <w:r w:rsidRPr="00F62D00">
              <w:rPr>
                <w:rFonts w:ascii="Garamond" w:hAnsi="Garamond"/>
                <w:b/>
                <w:sz w:val="22"/>
                <w:szCs w:val="22"/>
              </w:rPr>
              <w:t>Eligibility</w:t>
            </w:r>
          </w:p>
        </w:tc>
        <w:tc>
          <w:tcPr>
            <w:tcW w:w="5289" w:type="dxa"/>
            <w:gridSpan w:val="2"/>
          </w:tcPr>
          <w:p w:rsidR="00CF0B8A" w:rsidRPr="00F62D00" w:rsidRDefault="00CF0B8A" w:rsidP="006819AF">
            <w:pPr>
              <w:pStyle w:val="EndnoteText"/>
              <w:widowControl/>
              <w:spacing w:line="280" w:lineRule="atLeast"/>
              <w:jc w:val="both"/>
              <w:rPr>
                <w:rFonts w:ascii="Garamond" w:hAnsi="Garamond"/>
                <w:b/>
                <w:szCs w:val="22"/>
              </w:rPr>
            </w:pPr>
            <w:r w:rsidRPr="00F62D00">
              <w:rPr>
                <w:rFonts w:ascii="Garamond" w:hAnsi="Garamond"/>
                <w:b/>
                <w:sz w:val="22"/>
                <w:szCs w:val="22"/>
              </w:rPr>
              <w:t>Additional Information/</w:t>
            </w:r>
          </w:p>
          <w:p w:rsidR="00CF0B8A" w:rsidRPr="00F62D00" w:rsidRDefault="00CF0B8A" w:rsidP="006819AF">
            <w:pPr>
              <w:pStyle w:val="EndnoteText"/>
              <w:widowControl/>
              <w:spacing w:line="280" w:lineRule="atLeast"/>
              <w:jc w:val="both"/>
              <w:rPr>
                <w:rFonts w:ascii="Garamond" w:hAnsi="Garamond"/>
                <w:b/>
                <w:szCs w:val="22"/>
              </w:rPr>
            </w:pPr>
            <w:r w:rsidRPr="00F62D00">
              <w:rPr>
                <w:rFonts w:ascii="Garamond" w:hAnsi="Garamond"/>
                <w:b/>
                <w:sz w:val="22"/>
                <w:szCs w:val="22"/>
              </w:rPr>
              <w:t>Clarification</w:t>
            </w:r>
          </w:p>
        </w:tc>
      </w:tr>
      <w:tr w:rsidR="00CF0B8A" w:rsidRPr="00F62D00" w:rsidTr="002C0320">
        <w:tc>
          <w:tcPr>
            <w:tcW w:w="2255" w:type="dxa"/>
          </w:tcPr>
          <w:p w:rsidR="00CF0B8A" w:rsidRPr="00F62D00" w:rsidRDefault="00CF0B8A" w:rsidP="006819AF">
            <w:pPr>
              <w:pStyle w:val="EndnoteText"/>
              <w:widowControl/>
              <w:spacing w:line="280" w:lineRule="atLeast"/>
              <w:jc w:val="both"/>
              <w:rPr>
                <w:rFonts w:ascii="Garamond" w:hAnsi="Garamond"/>
                <w:szCs w:val="22"/>
              </w:rPr>
            </w:pPr>
            <w:r w:rsidRPr="00F62D00">
              <w:rPr>
                <w:rFonts w:ascii="Garamond" w:hAnsi="Garamond"/>
                <w:sz w:val="22"/>
                <w:szCs w:val="22"/>
              </w:rPr>
              <w:t>Postgraduate Training</w:t>
            </w:r>
          </w:p>
        </w:tc>
        <w:tc>
          <w:tcPr>
            <w:tcW w:w="1198" w:type="dxa"/>
          </w:tcPr>
          <w:p w:rsidR="00CF0B8A" w:rsidRPr="00F62D00" w:rsidRDefault="00CF0B8A" w:rsidP="006819AF">
            <w:pPr>
              <w:pStyle w:val="EndnoteText"/>
              <w:widowControl/>
              <w:spacing w:line="280" w:lineRule="atLeast"/>
              <w:jc w:val="center"/>
              <w:rPr>
                <w:rFonts w:ascii="Garamond" w:hAnsi="Garamond"/>
                <w:szCs w:val="22"/>
              </w:rPr>
            </w:pPr>
            <w:r w:rsidRPr="00F62D00">
              <w:rPr>
                <w:rFonts w:ascii="Garamond" w:hAnsi="Garamond"/>
                <w:sz w:val="22"/>
                <w:szCs w:val="22"/>
              </w:rPr>
              <w:t>1</w:t>
            </w:r>
          </w:p>
        </w:tc>
        <w:tc>
          <w:tcPr>
            <w:tcW w:w="1495" w:type="dxa"/>
          </w:tcPr>
          <w:p w:rsidR="00CF0B8A" w:rsidRPr="00F62D00" w:rsidRDefault="00CF0B8A" w:rsidP="006819AF">
            <w:pPr>
              <w:pStyle w:val="EndnoteText"/>
              <w:widowControl/>
              <w:spacing w:line="280" w:lineRule="atLeast"/>
              <w:jc w:val="center"/>
              <w:rPr>
                <w:rFonts w:ascii="Garamond" w:hAnsi="Garamond"/>
                <w:szCs w:val="22"/>
              </w:rPr>
            </w:pPr>
            <w:r w:rsidRPr="00F62D00">
              <w:rPr>
                <w:rFonts w:ascii="Garamond" w:hAnsi="Garamond"/>
                <w:sz w:val="22"/>
                <w:szCs w:val="22"/>
              </w:rPr>
              <w:t>1</w:t>
            </w:r>
          </w:p>
        </w:tc>
        <w:tc>
          <w:tcPr>
            <w:tcW w:w="5289" w:type="dxa"/>
            <w:gridSpan w:val="2"/>
          </w:tcPr>
          <w:p w:rsidR="00CF0B8A" w:rsidRDefault="00CF0B8A" w:rsidP="006819AF">
            <w:pPr>
              <w:pStyle w:val="EndnoteText"/>
              <w:widowControl/>
              <w:spacing w:line="280" w:lineRule="atLeast"/>
              <w:jc w:val="both"/>
              <w:rPr>
                <w:rFonts w:ascii="Garamond" w:hAnsi="Garamond"/>
                <w:sz w:val="22"/>
                <w:szCs w:val="22"/>
              </w:rPr>
            </w:pPr>
            <w:r w:rsidRPr="00F62D00">
              <w:rPr>
                <w:rFonts w:ascii="Garamond" w:hAnsi="Garamond"/>
                <w:sz w:val="22"/>
                <w:szCs w:val="22"/>
              </w:rPr>
              <w:t>If the opportunity is not used at the M.Phil. level, it will not be accumulated for use at the Ph.D. level</w:t>
            </w:r>
          </w:p>
          <w:p w:rsidR="00CF0B8A" w:rsidRPr="00024701" w:rsidRDefault="00CF0B8A" w:rsidP="00024701">
            <w:pPr>
              <w:pStyle w:val="EndnoteText"/>
              <w:widowControl/>
              <w:spacing w:line="320" w:lineRule="atLeast"/>
              <w:jc w:val="both"/>
              <w:rPr>
                <w:rFonts w:ascii="Garamond" w:hAnsi="Garamond"/>
                <w:b/>
                <w:sz w:val="22"/>
                <w:szCs w:val="22"/>
              </w:rPr>
            </w:pPr>
          </w:p>
        </w:tc>
      </w:tr>
      <w:tr w:rsidR="00024701" w:rsidRPr="00F62D00" w:rsidTr="002C0320">
        <w:trPr>
          <w:trHeight w:val="5480"/>
        </w:trPr>
        <w:tc>
          <w:tcPr>
            <w:tcW w:w="10237" w:type="dxa"/>
            <w:gridSpan w:val="5"/>
          </w:tcPr>
          <w:p w:rsidR="00024701" w:rsidRPr="0021317B" w:rsidRDefault="00024701" w:rsidP="006819AF">
            <w:pPr>
              <w:pStyle w:val="PlainText"/>
              <w:spacing w:line="280" w:lineRule="atLeast"/>
              <w:rPr>
                <w:rFonts w:ascii="Garamond" w:hAnsi="Garamond"/>
                <w:b/>
                <w:sz w:val="22"/>
                <w:szCs w:val="22"/>
                <w:u w:val="single"/>
              </w:rPr>
            </w:pPr>
          </w:p>
          <w:p w:rsidR="00024701" w:rsidRPr="0021317B" w:rsidRDefault="00024701" w:rsidP="00024701">
            <w:pPr>
              <w:pStyle w:val="EndnoteText"/>
              <w:spacing w:line="280" w:lineRule="atLeast"/>
              <w:jc w:val="both"/>
              <w:rPr>
                <w:rFonts w:ascii="Garamond" w:hAnsi="Garamond"/>
                <w:sz w:val="22"/>
                <w:szCs w:val="22"/>
              </w:rPr>
            </w:pPr>
            <w:r w:rsidRPr="0021317B">
              <w:rPr>
                <w:rFonts w:ascii="Garamond" w:hAnsi="Garamond"/>
                <w:sz w:val="22"/>
                <w:szCs w:val="22"/>
              </w:rPr>
              <w:t xml:space="preserve">For postgraduate training, a the letter from the host organization </w:t>
            </w:r>
            <w:r w:rsidR="00236D44" w:rsidRPr="0021317B">
              <w:rPr>
                <w:rFonts w:ascii="Garamond" w:hAnsi="Garamond"/>
                <w:sz w:val="22"/>
                <w:szCs w:val="22"/>
              </w:rPr>
              <w:t xml:space="preserve">must be submitted to </w:t>
            </w:r>
            <w:r w:rsidRPr="0021317B">
              <w:rPr>
                <w:rFonts w:ascii="Garamond" w:hAnsi="Garamond"/>
                <w:sz w:val="22"/>
                <w:szCs w:val="22"/>
              </w:rPr>
              <w:t>clarify the following:</w:t>
            </w:r>
          </w:p>
          <w:p w:rsidR="00024701" w:rsidRPr="0021317B" w:rsidRDefault="00024701" w:rsidP="00024701">
            <w:pPr>
              <w:pStyle w:val="EndnoteText"/>
              <w:spacing w:line="280" w:lineRule="atLeast"/>
              <w:jc w:val="both"/>
              <w:rPr>
                <w:rFonts w:ascii="Garamond" w:hAnsi="Garamond"/>
                <w:sz w:val="22"/>
                <w:szCs w:val="22"/>
              </w:rPr>
            </w:pPr>
            <w:r w:rsidRPr="0021317B">
              <w:rPr>
                <w:rFonts w:ascii="Garamond" w:hAnsi="Garamond"/>
                <w:sz w:val="22"/>
                <w:szCs w:val="22"/>
              </w:rPr>
              <w:t xml:space="preserve">(i) concrete evidence that bench-space, supervision and support for the student would be provided by the host organization </w:t>
            </w:r>
          </w:p>
          <w:p w:rsidR="00024701" w:rsidRPr="0021317B" w:rsidRDefault="00024701" w:rsidP="00024701">
            <w:pPr>
              <w:pStyle w:val="EndnoteText"/>
              <w:spacing w:line="280" w:lineRule="atLeast"/>
              <w:jc w:val="both"/>
              <w:rPr>
                <w:rFonts w:ascii="Garamond" w:hAnsi="Garamond"/>
                <w:sz w:val="22"/>
                <w:szCs w:val="22"/>
              </w:rPr>
            </w:pPr>
            <w:r w:rsidRPr="0021317B">
              <w:rPr>
                <w:rFonts w:ascii="Garamond" w:hAnsi="Garamond"/>
                <w:sz w:val="22"/>
                <w:szCs w:val="22"/>
              </w:rPr>
              <w:t xml:space="preserve">(ii) support of a foreign supervisor in writing that the student will be able to work with other students in the </w:t>
            </w:r>
            <w:proofErr w:type="spellStart"/>
            <w:r w:rsidRPr="0021317B">
              <w:rPr>
                <w:rFonts w:ascii="Garamond" w:hAnsi="Garamond"/>
                <w:sz w:val="22"/>
                <w:szCs w:val="22"/>
              </w:rPr>
              <w:t>centre</w:t>
            </w:r>
            <w:proofErr w:type="spellEnd"/>
            <w:r w:rsidRPr="0021317B">
              <w:rPr>
                <w:rFonts w:ascii="Garamond" w:hAnsi="Garamond"/>
                <w:sz w:val="22"/>
                <w:szCs w:val="22"/>
              </w:rPr>
              <w:t>/</w:t>
            </w:r>
            <w:proofErr w:type="spellStart"/>
            <w:r w:rsidRPr="0021317B">
              <w:rPr>
                <w:rFonts w:ascii="Garamond" w:hAnsi="Garamond"/>
                <w:sz w:val="22"/>
                <w:szCs w:val="22"/>
              </w:rPr>
              <w:t>organisation</w:t>
            </w:r>
            <w:proofErr w:type="spellEnd"/>
            <w:r w:rsidRPr="0021317B">
              <w:rPr>
                <w:rFonts w:ascii="Garamond" w:hAnsi="Garamond"/>
                <w:sz w:val="22"/>
                <w:szCs w:val="22"/>
              </w:rPr>
              <w:t xml:space="preserve"> and the expected outcome for the student from this visit </w:t>
            </w:r>
          </w:p>
          <w:p w:rsidR="00024701" w:rsidRPr="0021317B" w:rsidRDefault="00024701" w:rsidP="00024701">
            <w:pPr>
              <w:pStyle w:val="EndnoteText"/>
              <w:spacing w:line="280" w:lineRule="atLeast"/>
              <w:jc w:val="both"/>
              <w:rPr>
                <w:rFonts w:ascii="Garamond" w:hAnsi="Garamond"/>
                <w:sz w:val="22"/>
                <w:szCs w:val="22"/>
              </w:rPr>
            </w:pPr>
          </w:p>
          <w:p w:rsidR="00024701" w:rsidRPr="0021317B" w:rsidRDefault="00024701" w:rsidP="006819AF">
            <w:pPr>
              <w:pStyle w:val="PlainText"/>
              <w:spacing w:line="280" w:lineRule="atLeast"/>
              <w:rPr>
                <w:rFonts w:ascii="Garamond" w:hAnsi="Garamond"/>
                <w:b/>
                <w:sz w:val="22"/>
                <w:szCs w:val="22"/>
                <w:u w:val="single"/>
              </w:rPr>
            </w:pPr>
            <w:r w:rsidRPr="0021317B">
              <w:rPr>
                <w:rFonts w:ascii="Garamond" w:hAnsi="Garamond"/>
                <w:b/>
                <w:sz w:val="22"/>
                <w:szCs w:val="22"/>
                <w:u w:val="single"/>
              </w:rPr>
              <w:t>Maximum awarded TT$</w:t>
            </w:r>
          </w:p>
          <w:p w:rsidR="00024701" w:rsidRPr="0021317B" w:rsidRDefault="00024701" w:rsidP="006819AF">
            <w:pPr>
              <w:pStyle w:val="PlainText"/>
              <w:spacing w:line="280" w:lineRule="atLeast"/>
              <w:rPr>
                <w:rFonts w:ascii="Garamond" w:hAnsi="Garamond"/>
                <w:sz w:val="22"/>
                <w:szCs w:val="22"/>
              </w:rPr>
            </w:pPr>
            <w:r w:rsidRPr="0021317B">
              <w:rPr>
                <w:rFonts w:ascii="Garamond" w:hAnsi="Garamond"/>
                <w:sz w:val="22"/>
                <w:szCs w:val="22"/>
              </w:rPr>
              <w:t>For Postgraduate Training: Sub-categories:</w:t>
            </w:r>
          </w:p>
          <w:p w:rsidR="00024701" w:rsidRPr="0021317B" w:rsidRDefault="00024701" w:rsidP="006819AF">
            <w:pPr>
              <w:pStyle w:val="PlainText"/>
              <w:spacing w:line="280" w:lineRule="atLeast"/>
              <w:rPr>
                <w:rFonts w:ascii="Garamond" w:hAnsi="Garamond"/>
                <w:sz w:val="22"/>
                <w:szCs w:val="22"/>
              </w:rPr>
            </w:pPr>
            <w:r w:rsidRPr="0021317B">
              <w:rPr>
                <w:rFonts w:ascii="Garamond" w:hAnsi="Garamond"/>
                <w:sz w:val="22"/>
                <w:szCs w:val="22"/>
              </w:rPr>
              <w:t xml:space="preserve">1) Undertaking training provided by other UWI campuses within the Caribbean region (up to TT$6,000); </w:t>
            </w:r>
          </w:p>
          <w:p w:rsidR="00024701" w:rsidRPr="0021317B" w:rsidRDefault="00024701" w:rsidP="006819AF">
            <w:pPr>
              <w:pStyle w:val="PlainText"/>
              <w:spacing w:line="280" w:lineRule="atLeast"/>
              <w:rPr>
                <w:rFonts w:ascii="Garamond" w:hAnsi="Garamond"/>
                <w:sz w:val="22"/>
                <w:szCs w:val="22"/>
              </w:rPr>
            </w:pPr>
            <w:r w:rsidRPr="0021317B">
              <w:rPr>
                <w:rFonts w:ascii="Garamond" w:hAnsi="Garamond"/>
                <w:sz w:val="22"/>
                <w:szCs w:val="22"/>
              </w:rPr>
              <w:t xml:space="preserve">2) Undertaking training provided by hosting university/institution within the Caribbean region (up to TT$6,000); </w:t>
            </w:r>
          </w:p>
          <w:p w:rsidR="00024701" w:rsidRPr="0021317B" w:rsidRDefault="00024701" w:rsidP="006819AF">
            <w:pPr>
              <w:pStyle w:val="PlainText"/>
              <w:spacing w:line="280" w:lineRule="atLeast"/>
              <w:rPr>
                <w:rFonts w:ascii="Garamond" w:hAnsi="Garamond"/>
                <w:sz w:val="22"/>
                <w:szCs w:val="22"/>
              </w:rPr>
            </w:pPr>
            <w:r w:rsidRPr="0021317B">
              <w:rPr>
                <w:rFonts w:ascii="Garamond" w:hAnsi="Garamond"/>
                <w:sz w:val="22"/>
                <w:szCs w:val="22"/>
              </w:rPr>
              <w:t xml:space="preserve">3) Undertaking training provided by hosting university/institution aboard outside the Caribbean region  (up to TT$10,000); </w:t>
            </w:r>
          </w:p>
          <w:p w:rsidR="00024701" w:rsidRPr="0021317B" w:rsidRDefault="00024701" w:rsidP="006819AF">
            <w:pPr>
              <w:pStyle w:val="ListParagraph"/>
              <w:spacing w:line="280" w:lineRule="atLeast"/>
              <w:ind w:left="0"/>
              <w:jc w:val="both"/>
              <w:rPr>
                <w:rFonts w:ascii="Garamond" w:hAnsi="Garamond"/>
                <w:b/>
                <w:sz w:val="22"/>
                <w:szCs w:val="22"/>
              </w:rPr>
            </w:pPr>
          </w:p>
          <w:p w:rsidR="00024701" w:rsidRPr="0021317B" w:rsidRDefault="00024701" w:rsidP="006819AF">
            <w:pPr>
              <w:pStyle w:val="ListParagraph"/>
              <w:spacing w:line="280" w:lineRule="atLeast"/>
              <w:ind w:left="0"/>
              <w:jc w:val="both"/>
              <w:rPr>
                <w:rFonts w:ascii="Garamond" w:hAnsi="Garamond"/>
                <w:sz w:val="22"/>
                <w:szCs w:val="22"/>
              </w:rPr>
            </w:pPr>
            <w:r w:rsidRPr="0021317B">
              <w:rPr>
                <w:rFonts w:ascii="Garamond" w:hAnsi="Garamond"/>
                <w:b/>
                <w:sz w:val="22"/>
                <w:szCs w:val="22"/>
              </w:rPr>
              <w:t>For any type of foreign travel</w:t>
            </w:r>
            <w:r w:rsidRPr="0021317B">
              <w:rPr>
                <w:rFonts w:ascii="Garamond" w:hAnsi="Garamond"/>
                <w:sz w:val="22"/>
                <w:szCs w:val="22"/>
              </w:rPr>
              <w:t>, the maximum per diem is:</w:t>
            </w:r>
          </w:p>
          <w:p w:rsidR="00024701" w:rsidRPr="0021317B" w:rsidRDefault="00024701" w:rsidP="006819AF">
            <w:pPr>
              <w:pStyle w:val="EndnoteText"/>
              <w:widowControl/>
              <w:spacing w:line="280" w:lineRule="atLeast"/>
              <w:jc w:val="both"/>
              <w:rPr>
                <w:rFonts w:ascii="Garamond" w:hAnsi="Garamond" w:cs="Arial"/>
                <w:sz w:val="22"/>
                <w:szCs w:val="22"/>
              </w:rPr>
            </w:pPr>
            <w:r w:rsidRPr="0021317B">
              <w:rPr>
                <w:rFonts w:ascii="Garamond" w:hAnsi="Garamond" w:cs="Arial"/>
                <w:b/>
                <w:sz w:val="22"/>
                <w:szCs w:val="22"/>
              </w:rPr>
              <w:t>Accommodation</w:t>
            </w:r>
            <w:r w:rsidRPr="0021317B">
              <w:rPr>
                <w:rFonts w:ascii="Garamond" w:hAnsi="Garamond" w:cs="Arial"/>
                <w:sz w:val="22"/>
                <w:szCs w:val="22"/>
              </w:rPr>
              <w:t xml:space="preserve"> for four (4) nights @ US$75.00 per night     =  TT$2,020.00</w:t>
            </w:r>
            <w:r w:rsidRPr="0021317B">
              <w:rPr>
                <w:rFonts w:ascii="Garamond" w:hAnsi="Garamond" w:cs="Arial"/>
                <w:sz w:val="22"/>
                <w:szCs w:val="22"/>
              </w:rPr>
              <w:tab/>
            </w:r>
          </w:p>
          <w:p w:rsidR="00024701" w:rsidRPr="0021317B" w:rsidRDefault="00024701" w:rsidP="006819AF">
            <w:pPr>
              <w:pStyle w:val="EndnoteText"/>
              <w:widowControl/>
              <w:spacing w:line="280" w:lineRule="atLeast"/>
              <w:jc w:val="both"/>
              <w:rPr>
                <w:rFonts w:ascii="Garamond" w:hAnsi="Garamond" w:cs="Arial"/>
                <w:sz w:val="22"/>
                <w:szCs w:val="22"/>
                <w:u w:val="single"/>
              </w:rPr>
            </w:pPr>
            <w:r w:rsidRPr="0021317B">
              <w:rPr>
                <w:rFonts w:ascii="Garamond" w:hAnsi="Garamond" w:cs="Arial"/>
                <w:b/>
                <w:sz w:val="22"/>
                <w:szCs w:val="22"/>
              </w:rPr>
              <w:t xml:space="preserve">Subsistence </w:t>
            </w:r>
            <w:r w:rsidRPr="0021317B">
              <w:rPr>
                <w:rFonts w:ascii="Garamond" w:hAnsi="Garamond" w:cs="Arial"/>
                <w:sz w:val="22"/>
                <w:szCs w:val="22"/>
              </w:rPr>
              <w:t>for four</w:t>
            </w:r>
            <w:r w:rsidRPr="0021317B">
              <w:rPr>
                <w:rFonts w:ascii="Garamond" w:hAnsi="Garamond" w:cs="Arial"/>
                <w:sz w:val="22"/>
                <w:szCs w:val="22"/>
              </w:rPr>
              <w:tab/>
              <w:t xml:space="preserve">(4) nights @ US$75.00 per night  </w:t>
            </w:r>
            <w:r w:rsidRPr="0021317B">
              <w:rPr>
                <w:rFonts w:ascii="Garamond" w:hAnsi="Garamond" w:cs="Arial"/>
                <w:sz w:val="22"/>
                <w:szCs w:val="22"/>
              </w:rPr>
              <w:tab/>
              <w:t xml:space="preserve">      =  TT$</w:t>
            </w:r>
            <w:r w:rsidRPr="0021317B">
              <w:rPr>
                <w:rFonts w:ascii="Garamond" w:hAnsi="Garamond" w:cs="Arial"/>
                <w:sz w:val="22"/>
                <w:szCs w:val="22"/>
                <w:u w:val="single"/>
              </w:rPr>
              <w:t>2,020.00</w:t>
            </w:r>
          </w:p>
          <w:p w:rsidR="00024701" w:rsidRPr="0021317B" w:rsidRDefault="00024701" w:rsidP="00024701">
            <w:pPr>
              <w:pStyle w:val="EndnoteText"/>
              <w:widowControl/>
              <w:spacing w:line="280" w:lineRule="atLeast"/>
              <w:ind w:left="720"/>
              <w:jc w:val="both"/>
              <w:rPr>
                <w:rFonts w:ascii="Garamond" w:hAnsi="Garamond" w:cs="Arial"/>
                <w:b/>
                <w:sz w:val="22"/>
                <w:szCs w:val="22"/>
                <w:u w:val="double"/>
              </w:rPr>
            </w:pPr>
            <w:r w:rsidRPr="0021317B">
              <w:rPr>
                <w:rFonts w:ascii="Garamond" w:hAnsi="Garamond" w:cs="Arial"/>
                <w:b/>
                <w:sz w:val="22"/>
                <w:szCs w:val="22"/>
              </w:rPr>
              <w:t>Total</w:t>
            </w:r>
            <w:r w:rsidRPr="0021317B">
              <w:rPr>
                <w:rFonts w:ascii="Garamond" w:hAnsi="Garamond" w:cs="Arial"/>
                <w:b/>
                <w:sz w:val="22"/>
                <w:szCs w:val="22"/>
              </w:rPr>
              <w:tab/>
              <w:t xml:space="preserve">                                                                       =  TT$</w:t>
            </w:r>
            <w:r w:rsidRPr="0021317B">
              <w:rPr>
                <w:rFonts w:ascii="Garamond" w:hAnsi="Garamond" w:cs="Arial"/>
                <w:b/>
                <w:sz w:val="22"/>
                <w:szCs w:val="22"/>
                <w:u w:val="double"/>
              </w:rPr>
              <w:t>4,080.00</w:t>
            </w:r>
          </w:p>
        </w:tc>
      </w:tr>
      <w:tr w:rsidR="00CF0B8A" w:rsidRPr="001E713B" w:rsidTr="002C0320">
        <w:tc>
          <w:tcPr>
            <w:tcW w:w="2255" w:type="dxa"/>
          </w:tcPr>
          <w:p w:rsidR="00CF0B8A" w:rsidRPr="001E713B" w:rsidRDefault="00CF0B8A" w:rsidP="006819AF">
            <w:pPr>
              <w:pStyle w:val="EndnoteText"/>
              <w:widowControl/>
              <w:spacing w:line="280" w:lineRule="atLeast"/>
              <w:jc w:val="both"/>
              <w:rPr>
                <w:rFonts w:ascii="Garamond" w:hAnsi="Garamond"/>
                <w:b/>
                <w:szCs w:val="22"/>
              </w:rPr>
            </w:pPr>
            <w:r w:rsidRPr="001E713B">
              <w:rPr>
                <w:rFonts w:ascii="Garamond" w:hAnsi="Garamond"/>
                <w:b/>
                <w:sz w:val="22"/>
                <w:szCs w:val="22"/>
              </w:rPr>
              <w:t>Type of Application</w:t>
            </w:r>
          </w:p>
        </w:tc>
        <w:tc>
          <w:tcPr>
            <w:tcW w:w="1198" w:type="dxa"/>
          </w:tcPr>
          <w:p w:rsidR="00CF0B8A" w:rsidRPr="001E713B" w:rsidRDefault="00CF0B8A" w:rsidP="006819AF">
            <w:pPr>
              <w:pStyle w:val="EndnoteText"/>
              <w:widowControl/>
              <w:spacing w:line="280" w:lineRule="atLeast"/>
              <w:jc w:val="both"/>
              <w:rPr>
                <w:rFonts w:ascii="Garamond" w:hAnsi="Garamond"/>
                <w:b/>
                <w:szCs w:val="22"/>
              </w:rPr>
            </w:pPr>
            <w:r w:rsidRPr="001E713B">
              <w:rPr>
                <w:rFonts w:ascii="Garamond" w:hAnsi="Garamond"/>
                <w:b/>
                <w:sz w:val="22"/>
                <w:szCs w:val="22"/>
              </w:rPr>
              <w:t>M.Phil. student</w:t>
            </w:r>
          </w:p>
          <w:p w:rsidR="00CF0B8A" w:rsidRPr="001E713B" w:rsidRDefault="00CF0B8A" w:rsidP="006819AF">
            <w:pPr>
              <w:pStyle w:val="EndnoteText"/>
              <w:widowControl/>
              <w:spacing w:line="280" w:lineRule="atLeast"/>
              <w:jc w:val="both"/>
              <w:rPr>
                <w:rFonts w:ascii="Garamond" w:hAnsi="Garamond"/>
                <w:b/>
                <w:szCs w:val="22"/>
              </w:rPr>
            </w:pPr>
            <w:r w:rsidRPr="001E713B">
              <w:rPr>
                <w:rFonts w:ascii="Garamond" w:hAnsi="Garamond"/>
                <w:b/>
                <w:sz w:val="22"/>
                <w:szCs w:val="22"/>
              </w:rPr>
              <w:t xml:space="preserve">Eligibility </w:t>
            </w:r>
          </w:p>
        </w:tc>
        <w:tc>
          <w:tcPr>
            <w:tcW w:w="1495" w:type="dxa"/>
          </w:tcPr>
          <w:p w:rsidR="00CF0B8A" w:rsidRPr="001E713B" w:rsidRDefault="00CF0B8A" w:rsidP="006819AF">
            <w:pPr>
              <w:pStyle w:val="EndnoteText"/>
              <w:widowControl/>
              <w:spacing w:line="280" w:lineRule="atLeast"/>
              <w:jc w:val="both"/>
              <w:rPr>
                <w:rFonts w:ascii="Garamond" w:hAnsi="Garamond"/>
                <w:b/>
                <w:szCs w:val="22"/>
              </w:rPr>
            </w:pPr>
            <w:r w:rsidRPr="001E713B">
              <w:rPr>
                <w:rFonts w:ascii="Garamond" w:hAnsi="Garamond"/>
                <w:b/>
                <w:sz w:val="22"/>
                <w:szCs w:val="22"/>
              </w:rPr>
              <w:t>Ph.D. Student</w:t>
            </w:r>
          </w:p>
          <w:p w:rsidR="00CF0B8A" w:rsidRPr="001E713B" w:rsidRDefault="00CF0B8A" w:rsidP="006819AF">
            <w:pPr>
              <w:pStyle w:val="EndnoteText"/>
              <w:widowControl/>
              <w:spacing w:line="280" w:lineRule="atLeast"/>
              <w:jc w:val="both"/>
              <w:rPr>
                <w:rFonts w:ascii="Garamond" w:hAnsi="Garamond"/>
                <w:b/>
                <w:szCs w:val="22"/>
              </w:rPr>
            </w:pPr>
            <w:r w:rsidRPr="001E713B">
              <w:rPr>
                <w:rFonts w:ascii="Garamond" w:hAnsi="Garamond"/>
                <w:b/>
                <w:sz w:val="22"/>
                <w:szCs w:val="22"/>
              </w:rPr>
              <w:t>Eligibility</w:t>
            </w:r>
          </w:p>
        </w:tc>
        <w:tc>
          <w:tcPr>
            <w:tcW w:w="1276" w:type="dxa"/>
          </w:tcPr>
          <w:p w:rsidR="00CF0B8A" w:rsidRPr="001E713B" w:rsidRDefault="00CF0B8A" w:rsidP="006819AF">
            <w:pPr>
              <w:pStyle w:val="EndnoteText"/>
              <w:widowControl/>
              <w:spacing w:line="280" w:lineRule="atLeast"/>
              <w:jc w:val="both"/>
              <w:rPr>
                <w:rFonts w:ascii="Garamond" w:hAnsi="Garamond"/>
                <w:b/>
                <w:szCs w:val="22"/>
              </w:rPr>
            </w:pPr>
            <w:r w:rsidRPr="001E713B">
              <w:rPr>
                <w:rFonts w:ascii="Garamond" w:hAnsi="Garamond"/>
                <w:b/>
                <w:sz w:val="22"/>
                <w:szCs w:val="22"/>
              </w:rPr>
              <w:t>Maximum awarded TT$</w:t>
            </w:r>
          </w:p>
        </w:tc>
        <w:tc>
          <w:tcPr>
            <w:tcW w:w="4013" w:type="dxa"/>
          </w:tcPr>
          <w:p w:rsidR="00CF0B8A" w:rsidRPr="001E713B" w:rsidRDefault="00CF0B8A" w:rsidP="006819AF">
            <w:pPr>
              <w:pStyle w:val="EndnoteText"/>
              <w:widowControl/>
              <w:spacing w:line="280" w:lineRule="atLeast"/>
              <w:jc w:val="both"/>
              <w:rPr>
                <w:rFonts w:ascii="Garamond" w:hAnsi="Garamond"/>
                <w:b/>
                <w:szCs w:val="22"/>
              </w:rPr>
            </w:pPr>
            <w:r w:rsidRPr="001E713B">
              <w:rPr>
                <w:rFonts w:ascii="Garamond" w:hAnsi="Garamond"/>
                <w:b/>
                <w:sz w:val="22"/>
                <w:szCs w:val="22"/>
              </w:rPr>
              <w:t>Additional Information/</w:t>
            </w:r>
          </w:p>
          <w:p w:rsidR="00CF0B8A" w:rsidRPr="001E713B" w:rsidRDefault="00CF0B8A" w:rsidP="006819AF">
            <w:pPr>
              <w:pStyle w:val="EndnoteText"/>
              <w:widowControl/>
              <w:spacing w:line="280" w:lineRule="atLeast"/>
              <w:jc w:val="both"/>
              <w:rPr>
                <w:rFonts w:ascii="Garamond" w:hAnsi="Garamond"/>
                <w:b/>
                <w:szCs w:val="22"/>
              </w:rPr>
            </w:pPr>
            <w:r w:rsidRPr="001E713B">
              <w:rPr>
                <w:rFonts w:ascii="Garamond" w:hAnsi="Garamond"/>
                <w:b/>
                <w:sz w:val="22"/>
                <w:szCs w:val="22"/>
              </w:rPr>
              <w:t>Clarification</w:t>
            </w:r>
          </w:p>
        </w:tc>
      </w:tr>
      <w:tr w:rsidR="00CF0B8A" w:rsidRPr="001E713B" w:rsidTr="002C0320">
        <w:tc>
          <w:tcPr>
            <w:tcW w:w="2255" w:type="dxa"/>
          </w:tcPr>
          <w:p w:rsidR="00CF0B8A" w:rsidRPr="001E713B" w:rsidRDefault="00CF0B8A" w:rsidP="006819AF">
            <w:pPr>
              <w:pStyle w:val="EndnoteText"/>
              <w:widowControl/>
              <w:spacing w:line="280" w:lineRule="atLeast"/>
              <w:jc w:val="both"/>
              <w:rPr>
                <w:rFonts w:ascii="Garamond" w:hAnsi="Garamond"/>
                <w:szCs w:val="22"/>
              </w:rPr>
            </w:pPr>
            <w:r w:rsidRPr="001E713B">
              <w:rPr>
                <w:rFonts w:ascii="Garamond" w:hAnsi="Garamond"/>
                <w:sz w:val="22"/>
                <w:szCs w:val="22"/>
              </w:rPr>
              <w:t>Publication of either Book Chapters or Articles</w:t>
            </w:r>
          </w:p>
        </w:tc>
        <w:tc>
          <w:tcPr>
            <w:tcW w:w="1198" w:type="dxa"/>
          </w:tcPr>
          <w:p w:rsidR="00CF0B8A" w:rsidRPr="001E713B" w:rsidRDefault="00CF0B8A" w:rsidP="006819AF">
            <w:pPr>
              <w:pStyle w:val="EndnoteText"/>
              <w:widowControl/>
              <w:spacing w:line="280" w:lineRule="atLeast"/>
              <w:jc w:val="center"/>
              <w:rPr>
                <w:rFonts w:ascii="Garamond" w:hAnsi="Garamond"/>
                <w:szCs w:val="22"/>
              </w:rPr>
            </w:pPr>
            <w:r w:rsidRPr="001E713B">
              <w:rPr>
                <w:rFonts w:ascii="Garamond" w:hAnsi="Garamond"/>
                <w:sz w:val="22"/>
                <w:szCs w:val="22"/>
              </w:rPr>
              <w:t>1</w:t>
            </w:r>
          </w:p>
        </w:tc>
        <w:tc>
          <w:tcPr>
            <w:tcW w:w="1495" w:type="dxa"/>
          </w:tcPr>
          <w:p w:rsidR="00CF0B8A" w:rsidRPr="001E713B" w:rsidRDefault="00CF0B8A" w:rsidP="006819AF">
            <w:pPr>
              <w:pStyle w:val="EndnoteText"/>
              <w:widowControl/>
              <w:spacing w:line="280" w:lineRule="atLeast"/>
              <w:jc w:val="center"/>
              <w:rPr>
                <w:rFonts w:ascii="Garamond" w:hAnsi="Garamond"/>
                <w:szCs w:val="22"/>
              </w:rPr>
            </w:pPr>
            <w:r w:rsidRPr="001E713B">
              <w:rPr>
                <w:rFonts w:ascii="Garamond" w:hAnsi="Garamond"/>
                <w:sz w:val="22"/>
                <w:szCs w:val="22"/>
              </w:rPr>
              <w:t>2</w:t>
            </w:r>
          </w:p>
        </w:tc>
        <w:tc>
          <w:tcPr>
            <w:tcW w:w="1276" w:type="dxa"/>
          </w:tcPr>
          <w:p w:rsidR="00CF0B8A" w:rsidRPr="001E713B" w:rsidRDefault="00CF0B8A" w:rsidP="006819AF">
            <w:pPr>
              <w:pStyle w:val="EndnoteText"/>
              <w:widowControl/>
              <w:spacing w:line="280" w:lineRule="atLeast"/>
              <w:jc w:val="center"/>
              <w:rPr>
                <w:rFonts w:ascii="Garamond" w:hAnsi="Garamond"/>
                <w:szCs w:val="22"/>
              </w:rPr>
            </w:pPr>
            <w:r w:rsidRPr="001E713B">
              <w:rPr>
                <w:rFonts w:ascii="Garamond" w:hAnsi="Garamond"/>
                <w:sz w:val="22"/>
                <w:szCs w:val="22"/>
              </w:rPr>
              <w:t>3,600.00</w:t>
            </w:r>
          </w:p>
        </w:tc>
        <w:tc>
          <w:tcPr>
            <w:tcW w:w="4013" w:type="dxa"/>
          </w:tcPr>
          <w:p w:rsidR="00CF0B8A" w:rsidRPr="001E713B" w:rsidRDefault="00CF0B8A" w:rsidP="006819AF">
            <w:pPr>
              <w:pStyle w:val="EndnoteText"/>
              <w:widowControl/>
              <w:spacing w:line="280" w:lineRule="atLeast"/>
              <w:jc w:val="both"/>
              <w:rPr>
                <w:rFonts w:ascii="Garamond" w:hAnsi="Garamond"/>
                <w:szCs w:val="22"/>
              </w:rPr>
            </w:pPr>
            <w:r w:rsidRPr="001E713B">
              <w:rPr>
                <w:rFonts w:ascii="Garamond" w:hAnsi="Garamond"/>
                <w:sz w:val="22"/>
                <w:szCs w:val="22"/>
              </w:rPr>
              <w:t>Students are allowed funding for one publication per year</w:t>
            </w:r>
            <w:r w:rsidR="00024701">
              <w:rPr>
                <w:rFonts w:ascii="Garamond" w:hAnsi="Garamond"/>
                <w:sz w:val="22"/>
                <w:szCs w:val="22"/>
              </w:rPr>
              <w:t xml:space="preserve">.  </w:t>
            </w:r>
          </w:p>
          <w:p w:rsidR="00CF0B8A" w:rsidRPr="001E713B" w:rsidRDefault="00CF0B8A" w:rsidP="006819AF">
            <w:pPr>
              <w:pStyle w:val="EndnoteText"/>
              <w:widowControl/>
              <w:spacing w:line="320" w:lineRule="atLeast"/>
              <w:jc w:val="both"/>
              <w:rPr>
                <w:rFonts w:ascii="Garamond" w:hAnsi="Garamond"/>
                <w:szCs w:val="22"/>
              </w:rPr>
            </w:pPr>
          </w:p>
        </w:tc>
      </w:tr>
      <w:tr w:rsidR="00CF0B8A" w:rsidRPr="001E713B" w:rsidTr="002C0320">
        <w:trPr>
          <w:trHeight w:val="1168"/>
        </w:trPr>
        <w:tc>
          <w:tcPr>
            <w:tcW w:w="2255" w:type="dxa"/>
          </w:tcPr>
          <w:p w:rsidR="00CF0B8A" w:rsidRPr="001E713B" w:rsidRDefault="00CF0B8A" w:rsidP="006819AF">
            <w:pPr>
              <w:pStyle w:val="EndnoteText"/>
              <w:widowControl/>
              <w:spacing w:line="280" w:lineRule="atLeast"/>
              <w:jc w:val="both"/>
              <w:rPr>
                <w:rFonts w:ascii="Garamond" w:hAnsi="Garamond"/>
                <w:b/>
                <w:szCs w:val="22"/>
              </w:rPr>
            </w:pPr>
            <w:r w:rsidRPr="001E713B">
              <w:rPr>
                <w:rFonts w:ascii="Garamond" w:hAnsi="Garamond"/>
                <w:b/>
                <w:sz w:val="22"/>
                <w:szCs w:val="22"/>
              </w:rPr>
              <w:lastRenderedPageBreak/>
              <w:t>Type of Application</w:t>
            </w:r>
          </w:p>
        </w:tc>
        <w:tc>
          <w:tcPr>
            <w:tcW w:w="1198" w:type="dxa"/>
          </w:tcPr>
          <w:p w:rsidR="00CF0B8A" w:rsidRPr="001E713B" w:rsidRDefault="00CF0B8A" w:rsidP="006819AF">
            <w:pPr>
              <w:pStyle w:val="EndnoteText"/>
              <w:widowControl/>
              <w:spacing w:line="280" w:lineRule="atLeast"/>
              <w:jc w:val="both"/>
              <w:rPr>
                <w:rFonts w:ascii="Garamond" w:hAnsi="Garamond"/>
                <w:b/>
                <w:szCs w:val="22"/>
              </w:rPr>
            </w:pPr>
            <w:r w:rsidRPr="001E713B">
              <w:rPr>
                <w:rFonts w:ascii="Garamond" w:hAnsi="Garamond"/>
                <w:b/>
                <w:sz w:val="22"/>
                <w:szCs w:val="22"/>
              </w:rPr>
              <w:t>M.Phil. student</w:t>
            </w:r>
          </w:p>
          <w:p w:rsidR="00CF0B8A" w:rsidRPr="001E713B" w:rsidRDefault="00CF0B8A" w:rsidP="006819AF">
            <w:pPr>
              <w:pStyle w:val="EndnoteText"/>
              <w:widowControl/>
              <w:spacing w:line="280" w:lineRule="atLeast"/>
              <w:jc w:val="both"/>
              <w:rPr>
                <w:rFonts w:ascii="Garamond" w:hAnsi="Garamond"/>
                <w:b/>
                <w:szCs w:val="22"/>
              </w:rPr>
            </w:pPr>
            <w:r w:rsidRPr="001E713B">
              <w:rPr>
                <w:rFonts w:ascii="Garamond" w:hAnsi="Garamond"/>
                <w:b/>
                <w:sz w:val="22"/>
                <w:szCs w:val="22"/>
              </w:rPr>
              <w:t xml:space="preserve">Eligibility </w:t>
            </w:r>
          </w:p>
        </w:tc>
        <w:tc>
          <w:tcPr>
            <w:tcW w:w="1495" w:type="dxa"/>
          </w:tcPr>
          <w:p w:rsidR="00CF0B8A" w:rsidRPr="001E713B" w:rsidRDefault="00CF0B8A" w:rsidP="006819AF">
            <w:pPr>
              <w:pStyle w:val="EndnoteText"/>
              <w:widowControl/>
              <w:spacing w:line="280" w:lineRule="atLeast"/>
              <w:jc w:val="both"/>
              <w:rPr>
                <w:rFonts w:ascii="Garamond" w:hAnsi="Garamond"/>
                <w:b/>
                <w:szCs w:val="22"/>
              </w:rPr>
            </w:pPr>
            <w:r w:rsidRPr="001E713B">
              <w:rPr>
                <w:rFonts w:ascii="Garamond" w:hAnsi="Garamond"/>
                <w:b/>
                <w:sz w:val="22"/>
                <w:szCs w:val="22"/>
              </w:rPr>
              <w:t>Ph.D. Student</w:t>
            </w:r>
          </w:p>
          <w:p w:rsidR="00CF0B8A" w:rsidRPr="001E713B" w:rsidRDefault="00CF0B8A" w:rsidP="006819AF">
            <w:pPr>
              <w:pStyle w:val="EndnoteText"/>
              <w:widowControl/>
              <w:spacing w:line="280" w:lineRule="atLeast"/>
              <w:jc w:val="both"/>
              <w:rPr>
                <w:rFonts w:ascii="Garamond" w:hAnsi="Garamond"/>
                <w:b/>
                <w:szCs w:val="22"/>
              </w:rPr>
            </w:pPr>
            <w:r w:rsidRPr="001E713B">
              <w:rPr>
                <w:rFonts w:ascii="Garamond" w:hAnsi="Garamond"/>
                <w:b/>
                <w:sz w:val="22"/>
                <w:szCs w:val="22"/>
              </w:rPr>
              <w:t>Eligibility</w:t>
            </w:r>
          </w:p>
        </w:tc>
        <w:tc>
          <w:tcPr>
            <w:tcW w:w="1276" w:type="dxa"/>
          </w:tcPr>
          <w:p w:rsidR="00CF0B8A" w:rsidRPr="001E713B" w:rsidRDefault="00CF0B8A" w:rsidP="006819AF">
            <w:pPr>
              <w:pStyle w:val="EndnoteText"/>
              <w:widowControl/>
              <w:spacing w:line="280" w:lineRule="atLeast"/>
              <w:jc w:val="both"/>
              <w:rPr>
                <w:rFonts w:ascii="Garamond" w:hAnsi="Garamond"/>
                <w:b/>
                <w:szCs w:val="22"/>
              </w:rPr>
            </w:pPr>
            <w:r w:rsidRPr="001E713B">
              <w:rPr>
                <w:rFonts w:ascii="Garamond" w:hAnsi="Garamond"/>
                <w:b/>
                <w:sz w:val="22"/>
                <w:szCs w:val="22"/>
              </w:rPr>
              <w:t>Maximum awarded TT$</w:t>
            </w:r>
          </w:p>
        </w:tc>
        <w:tc>
          <w:tcPr>
            <w:tcW w:w="4013" w:type="dxa"/>
          </w:tcPr>
          <w:p w:rsidR="00CF0B8A" w:rsidRPr="001E713B" w:rsidRDefault="00CF0B8A" w:rsidP="006819AF">
            <w:pPr>
              <w:pStyle w:val="EndnoteText"/>
              <w:widowControl/>
              <w:spacing w:line="280" w:lineRule="atLeast"/>
              <w:jc w:val="both"/>
              <w:rPr>
                <w:rFonts w:ascii="Garamond" w:hAnsi="Garamond"/>
                <w:b/>
                <w:szCs w:val="22"/>
              </w:rPr>
            </w:pPr>
            <w:r w:rsidRPr="001E713B">
              <w:rPr>
                <w:rFonts w:ascii="Garamond" w:hAnsi="Garamond"/>
                <w:b/>
                <w:sz w:val="22"/>
                <w:szCs w:val="22"/>
              </w:rPr>
              <w:t>Additional Information/</w:t>
            </w:r>
          </w:p>
          <w:p w:rsidR="00CF0B8A" w:rsidRPr="001E713B" w:rsidRDefault="00CF0B8A" w:rsidP="006819AF">
            <w:pPr>
              <w:pStyle w:val="EndnoteText"/>
              <w:widowControl/>
              <w:spacing w:line="280" w:lineRule="atLeast"/>
              <w:jc w:val="both"/>
              <w:rPr>
                <w:rFonts w:ascii="Garamond" w:hAnsi="Garamond"/>
                <w:b/>
                <w:szCs w:val="22"/>
              </w:rPr>
            </w:pPr>
            <w:r w:rsidRPr="001E713B">
              <w:rPr>
                <w:rFonts w:ascii="Garamond" w:hAnsi="Garamond"/>
                <w:b/>
                <w:sz w:val="22"/>
                <w:szCs w:val="22"/>
              </w:rPr>
              <w:t>Clarification</w:t>
            </w:r>
          </w:p>
        </w:tc>
      </w:tr>
      <w:tr w:rsidR="00CF0B8A" w:rsidRPr="001E713B" w:rsidTr="002C0320">
        <w:trPr>
          <w:trHeight w:val="641"/>
        </w:trPr>
        <w:tc>
          <w:tcPr>
            <w:tcW w:w="2255" w:type="dxa"/>
            <w:vMerge w:val="restart"/>
          </w:tcPr>
          <w:p w:rsidR="00CF0B8A" w:rsidRPr="001E713B" w:rsidRDefault="00CF0B8A" w:rsidP="006819AF">
            <w:pPr>
              <w:pStyle w:val="EndnoteText"/>
              <w:widowControl/>
              <w:spacing w:line="280" w:lineRule="atLeast"/>
              <w:jc w:val="both"/>
              <w:rPr>
                <w:rFonts w:ascii="Garamond" w:hAnsi="Garamond"/>
                <w:szCs w:val="22"/>
              </w:rPr>
            </w:pPr>
            <w:r w:rsidRPr="001E713B">
              <w:rPr>
                <w:rFonts w:ascii="Garamond" w:hAnsi="Garamond"/>
                <w:sz w:val="22"/>
                <w:szCs w:val="22"/>
              </w:rPr>
              <w:t>Postgraduate Fieldwork/ Data Collection:</w:t>
            </w:r>
          </w:p>
          <w:p w:rsidR="00CF0B8A" w:rsidRPr="001E713B" w:rsidRDefault="00CF0B8A" w:rsidP="006819AF">
            <w:pPr>
              <w:pStyle w:val="EndnoteText"/>
              <w:widowControl/>
              <w:spacing w:line="280" w:lineRule="atLeast"/>
              <w:jc w:val="both"/>
              <w:rPr>
                <w:rFonts w:ascii="Garamond" w:hAnsi="Garamond"/>
                <w:szCs w:val="22"/>
              </w:rPr>
            </w:pPr>
          </w:p>
          <w:p w:rsidR="00CF0B8A" w:rsidRPr="001E713B" w:rsidRDefault="00CF0B8A" w:rsidP="00CF0B8A">
            <w:pPr>
              <w:pStyle w:val="EndnoteText"/>
              <w:widowControl/>
              <w:numPr>
                <w:ilvl w:val="0"/>
                <w:numId w:val="5"/>
              </w:numPr>
              <w:spacing w:line="280" w:lineRule="atLeast"/>
              <w:jc w:val="both"/>
              <w:rPr>
                <w:rFonts w:ascii="Garamond" w:hAnsi="Garamond"/>
                <w:szCs w:val="22"/>
              </w:rPr>
            </w:pPr>
            <w:r w:rsidRPr="001E713B">
              <w:rPr>
                <w:rFonts w:ascii="Garamond" w:hAnsi="Garamond"/>
                <w:sz w:val="22"/>
                <w:szCs w:val="22"/>
              </w:rPr>
              <w:t xml:space="preserve">Request for consumables &amp; reagents </w:t>
            </w:r>
          </w:p>
          <w:p w:rsidR="00CF0B8A" w:rsidRPr="001E713B" w:rsidRDefault="00CF0B8A" w:rsidP="006819AF">
            <w:pPr>
              <w:pStyle w:val="EndnoteText"/>
              <w:widowControl/>
              <w:spacing w:line="280" w:lineRule="atLeast"/>
              <w:ind w:left="360"/>
              <w:jc w:val="both"/>
              <w:rPr>
                <w:rFonts w:ascii="Garamond" w:hAnsi="Garamond"/>
                <w:szCs w:val="22"/>
              </w:rPr>
            </w:pPr>
          </w:p>
          <w:p w:rsidR="00CF0B8A" w:rsidRPr="001E713B" w:rsidRDefault="00CF0B8A" w:rsidP="00CF0B8A">
            <w:pPr>
              <w:pStyle w:val="EndnoteText"/>
              <w:widowControl/>
              <w:numPr>
                <w:ilvl w:val="0"/>
                <w:numId w:val="5"/>
              </w:numPr>
              <w:spacing w:line="280" w:lineRule="atLeast"/>
              <w:jc w:val="both"/>
              <w:rPr>
                <w:rFonts w:ascii="Garamond" w:hAnsi="Garamond"/>
                <w:szCs w:val="22"/>
              </w:rPr>
            </w:pPr>
            <w:r w:rsidRPr="001E713B">
              <w:rPr>
                <w:rFonts w:ascii="Garamond" w:hAnsi="Garamond"/>
                <w:sz w:val="22"/>
                <w:szCs w:val="22"/>
              </w:rPr>
              <w:t>For Postgraduate Research e.g. in the British Libraries for M.Phil. and Ph.D. History students</w:t>
            </w:r>
          </w:p>
          <w:p w:rsidR="00CF0B8A" w:rsidRDefault="00CF0B8A" w:rsidP="006819AF">
            <w:pPr>
              <w:pStyle w:val="ListParagraph"/>
              <w:spacing w:line="280" w:lineRule="atLeast"/>
              <w:jc w:val="both"/>
              <w:rPr>
                <w:rFonts w:ascii="Garamond" w:hAnsi="Garamond"/>
              </w:rPr>
            </w:pPr>
          </w:p>
          <w:p w:rsidR="00CF0B8A" w:rsidRPr="001E713B" w:rsidRDefault="00CF0B8A" w:rsidP="006819AF">
            <w:pPr>
              <w:pStyle w:val="ListParagraph"/>
              <w:spacing w:line="280" w:lineRule="atLeast"/>
              <w:jc w:val="both"/>
              <w:rPr>
                <w:rFonts w:ascii="Garamond" w:hAnsi="Garamond"/>
              </w:rPr>
            </w:pPr>
          </w:p>
          <w:p w:rsidR="00CF0B8A" w:rsidRPr="008876C0" w:rsidRDefault="00CF0B8A" w:rsidP="006819AF">
            <w:pPr>
              <w:spacing w:line="280" w:lineRule="atLeast"/>
              <w:jc w:val="both"/>
              <w:rPr>
                <w:rFonts w:ascii="Garamond" w:hAnsi="Garamond"/>
                <w:b/>
                <w:u w:val="single"/>
              </w:rPr>
            </w:pPr>
            <w:r w:rsidRPr="008876C0">
              <w:rPr>
                <w:rFonts w:ascii="Garamond" w:hAnsi="Garamond"/>
                <w:b/>
                <w:u w:val="single"/>
              </w:rPr>
              <w:t xml:space="preserve">NEW </w:t>
            </w:r>
            <w:r>
              <w:rPr>
                <w:rFonts w:ascii="Garamond" w:hAnsi="Garamond"/>
                <w:b/>
                <w:u w:val="single"/>
              </w:rPr>
              <w:t xml:space="preserve">FIELDWORK </w:t>
            </w:r>
            <w:r w:rsidRPr="008876C0">
              <w:rPr>
                <w:rFonts w:ascii="Garamond" w:hAnsi="Garamond"/>
                <w:b/>
                <w:u w:val="single"/>
              </w:rPr>
              <w:t>CATEGORY</w:t>
            </w:r>
          </w:p>
          <w:p w:rsidR="00CF0B8A" w:rsidRPr="001E713B" w:rsidRDefault="00CF0B8A" w:rsidP="00CF0B8A">
            <w:pPr>
              <w:pStyle w:val="EndnoteText"/>
              <w:widowControl/>
              <w:numPr>
                <w:ilvl w:val="0"/>
                <w:numId w:val="5"/>
              </w:numPr>
              <w:spacing w:line="280" w:lineRule="atLeast"/>
              <w:jc w:val="both"/>
              <w:rPr>
                <w:rFonts w:ascii="Garamond" w:hAnsi="Garamond"/>
                <w:szCs w:val="22"/>
              </w:rPr>
            </w:pPr>
            <w:r w:rsidRPr="001E713B">
              <w:rPr>
                <w:rFonts w:ascii="Garamond" w:hAnsi="Garamond"/>
                <w:sz w:val="22"/>
                <w:szCs w:val="22"/>
              </w:rPr>
              <w:t xml:space="preserve">For </w:t>
            </w:r>
            <w:r>
              <w:rPr>
                <w:rFonts w:ascii="Garamond" w:hAnsi="Garamond"/>
                <w:sz w:val="22"/>
                <w:szCs w:val="22"/>
              </w:rPr>
              <w:t xml:space="preserve">surveys/ </w:t>
            </w:r>
            <w:r w:rsidRPr="001E713B">
              <w:rPr>
                <w:rFonts w:ascii="Garamond" w:hAnsi="Garamond"/>
                <w:sz w:val="22"/>
                <w:szCs w:val="22"/>
              </w:rPr>
              <w:t xml:space="preserve">interviews, focus groups, transportation costs etc. </w:t>
            </w:r>
          </w:p>
          <w:p w:rsidR="00CF0B8A" w:rsidRPr="001E713B" w:rsidRDefault="00CF0B8A" w:rsidP="006819AF">
            <w:pPr>
              <w:pStyle w:val="EndnoteText"/>
              <w:spacing w:line="280" w:lineRule="atLeast"/>
              <w:ind w:left="360"/>
              <w:jc w:val="both"/>
              <w:rPr>
                <w:rFonts w:ascii="Garamond" w:hAnsi="Garamond"/>
                <w:szCs w:val="22"/>
              </w:rPr>
            </w:pPr>
          </w:p>
        </w:tc>
        <w:tc>
          <w:tcPr>
            <w:tcW w:w="1198" w:type="dxa"/>
          </w:tcPr>
          <w:p w:rsidR="00CF0B8A" w:rsidRPr="001E713B" w:rsidRDefault="00CF0B8A" w:rsidP="006819AF">
            <w:pPr>
              <w:pStyle w:val="EndnoteText"/>
              <w:widowControl/>
              <w:spacing w:line="280" w:lineRule="atLeast"/>
              <w:jc w:val="both"/>
              <w:rPr>
                <w:rFonts w:ascii="Garamond" w:hAnsi="Garamond"/>
                <w:szCs w:val="22"/>
              </w:rPr>
            </w:pPr>
            <w:r w:rsidRPr="001E713B">
              <w:rPr>
                <w:rFonts w:ascii="Garamond" w:hAnsi="Garamond"/>
                <w:sz w:val="22"/>
                <w:szCs w:val="22"/>
              </w:rPr>
              <w:t>1</w:t>
            </w:r>
          </w:p>
        </w:tc>
        <w:tc>
          <w:tcPr>
            <w:tcW w:w="1495" w:type="dxa"/>
          </w:tcPr>
          <w:p w:rsidR="00CF0B8A" w:rsidRPr="001E713B" w:rsidRDefault="00CF0B8A" w:rsidP="006819AF">
            <w:pPr>
              <w:pStyle w:val="EndnoteText"/>
              <w:widowControl/>
              <w:spacing w:line="280" w:lineRule="atLeast"/>
              <w:jc w:val="both"/>
              <w:rPr>
                <w:rFonts w:ascii="Garamond" w:hAnsi="Garamond"/>
                <w:szCs w:val="22"/>
              </w:rPr>
            </w:pPr>
            <w:r w:rsidRPr="001E713B">
              <w:rPr>
                <w:rFonts w:ascii="Garamond" w:hAnsi="Garamond"/>
                <w:sz w:val="22"/>
                <w:szCs w:val="22"/>
              </w:rPr>
              <w:t>1</w:t>
            </w:r>
          </w:p>
        </w:tc>
        <w:tc>
          <w:tcPr>
            <w:tcW w:w="1276" w:type="dxa"/>
          </w:tcPr>
          <w:p w:rsidR="00CF0B8A" w:rsidRPr="001E713B" w:rsidRDefault="00CF0B8A" w:rsidP="006819AF">
            <w:pPr>
              <w:pStyle w:val="EndnoteText"/>
              <w:widowControl/>
              <w:spacing w:line="280" w:lineRule="atLeast"/>
              <w:jc w:val="both"/>
              <w:rPr>
                <w:rFonts w:ascii="Garamond" w:hAnsi="Garamond"/>
                <w:szCs w:val="22"/>
              </w:rPr>
            </w:pPr>
            <w:r w:rsidRPr="001E713B">
              <w:rPr>
                <w:rFonts w:ascii="Garamond" w:hAnsi="Garamond"/>
                <w:sz w:val="22"/>
                <w:szCs w:val="22"/>
              </w:rPr>
              <w:t>35,000.00</w:t>
            </w:r>
          </w:p>
        </w:tc>
        <w:tc>
          <w:tcPr>
            <w:tcW w:w="4013" w:type="dxa"/>
          </w:tcPr>
          <w:p w:rsidR="00CF0B8A" w:rsidRDefault="00CF0B8A" w:rsidP="006819AF">
            <w:pPr>
              <w:pStyle w:val="EndnoteText"/>
              <w:widowControl/>
              <w:spacing w:line="280" w:lineRule="atLeast"/>
              <w:jc w:val="both"/>
              <w:rPr>
                <w:rFonts w:ascii="Garamond" w:hAnsi="Garamond"/>
                <w:sz w:val="22"/>
                <w:szCs w:val="22"/>
              </w:rPr>
            </w:pPr>
            <w:r w:rsidRPr="001E713B">
              <w:rPr>
                <w:rFonts w:ascii="Garamond" w:hAnsi="Garamond"/>
                <w:sz w:val="22"/>
                <w:szCs w:val="22"/>
              </w:rPr>
              <w:t xml:space="preserve">Please note #1-6 </w:t>
            </w:r>
            <w:r>
              <w:rPr>
                <w:rFonts w:ascii="Garamond" w:hAnsi="Garamond"/>
                <w:sz w:val="22"/>
                <w:szCs w:val="22"/>
              </w:rPr>
              <w:t>below</w:t>
            </w:r>
          </w:p>
          <w:p w:rsidR="00CF0B8A" w:rsidRPr="001E713B" w:rsidRDefault="00CF0B8A" w:rsidP="006819AF">
            <w:pPr>
              <w:pStyle w:val="EndnoteText"/>
              <w:widowControl/>
              <w:spacing w:line="280" w:lineRule="atLeast"/>
              <w:jc w:val="both"/>
              <w:rPr>
                <w:rFonts w:ascii="Garamond" w:hAnsi="Garamond"/>
                <w:szCs w:val="22"/>
              </w:rPr>
            </w:pPr>
          </w:p>
        </w:tc>
      </w:tr>
      <w:tr w:rsidR="009548DF" w:rsidRPr="001E713B" w:rsidTr="0021317B">
        <w:trPr>
          <w:trHeight w:val="3253"/>
        </w:trPr>
        <w:tc>
          <w:tcPr>
            <w:tcW w:w="2255" w:type="dxa"/>
            <w:vMerge/>
          </w:tcPr>
          <w:p w:rsidR="009548DF" w:rsidRPr="001E713B" w:rsidRDefault="009548DF" w:rsidP="006819AF">
            <w:pPr>
              <w:pStyle w:val="EndnoteText"/>
              <w:spacing w:line="280" w:lineRule="atLeast"/>
              <w:ind w:left="360"/>
              <w:jc w:val="both"/>
              <w:rPr>
                <w:rFonts w:ascii="Garamond" w:hAnsi="Garamond"/>
                <w:szCs w:val="22"/>
              </w:rPr>
            </w:pPr>
          </w:p>
        </w:tc>
        <w:tc>
          <w:tcPr>
            <w:tcW w:w="7982" w:type="dxa"/>
            <w:gridSpan w:val="4"/>
          </w:tcPr>
          <w:p w:rsidR="009548DF" w:rsidRPr="001E713B" w:rsidRDefault="009548DF" w:rsidP="00CF0B8A">
            <w:pPr>
              <w:pStyle w:val="EndnoteText"/>
              <w:widowControl/>
              <w:numPr>
                <w:ilvl w:val="0"/>
                <w:numId w:val="1"/>
              </w:numPr>
              <w:spacing w:line="280" w:lineRule="atLeast"/>
              <w:jc w:val="both"/>
              <w:rPr>
                <w:rFonts w:ascii="Garamond" w:hAnsi="Garamond"/>
                <w:b/>
                <w:szCs w:val="22"/>
                <w:u w:val="single"/>
              </w:rPr>
            </w:pPr>
            <w:r w:rsidRPr="001E713B">
              <w:rPr>
                <w:rFonts w:ascii="Garamond" w:hAnsi="Garamond"/>
                <w:sz w:val="22"/>
                <w:szCs w:val="22"/>
              </w:rPr>
              <w:t xml:space="preserve">The maximum sum of funding that </w:t>
            </w:r>
            <w:r w:rsidRPr="001E713B">
              <w:rPr>
                <w:rFonts w:ascii="Garamond" w:hAnsi="Garamond"/>
                <w:b/>
                <w:sz w:val="22"/>
                <w:szCs w:val="22"/>
                <w:u w:val="single"/>
              </w:rPr>
              <w:t>could</w:t>
            </w:r>
            <w:r w:rsidRPr="001E713B">
              <w:rPr>
                <w:rFonts w:ascii="Garamond" w:hAnsi="Garamond"/>
                <w:sz w:val="22"/>
                <w:szCs w:val="22"/>
              </w:rPr>
              <w:t xml:space="preserve"> be awarded for the duration of study for a Ph.D. student is TT$35,000.00.  This sum is </w:t>
            </w:r>
            <w:r w:rsidRPr="001E713B">
              <w:rPr>
                <w:rFonts w:ascii="Garamond" w:hAnsi="Garamond"/>
                <w:b/>
                <w:sz w:val="22"/>
                <w:szCs w:val="22"/>
                <w:u w:val="single"/>
              </w:rPr>
              <w:t>subject to the Committee’s approval.</w:t>
            </w:r>
          </w:p>
          <w:p w:rsidR="009548DF" w:rsidRPr="001E713B" w:rsidRDefault="009548DF" w:rsidP="006819AF">
            <w:pPr>
              <w:pStyle w:val="EndnoteText"/>
              <w:widowControl/>
              <w:spacing w:line="280" w:lineRule="atLeast"/>
              <w:jc w:val="both"/>
              <w:rPr>
                <w:rFonts w:ascii="Garamond" w:hAnsi="Garamond"/>
                <w:szCs w:val="22"/>
              </w:rPr>
            </w:pPr>
          </w:p>
          <w:p w:rsidR="009548DF" w:rsidRPr="001E713B" w:rsidRDefault="009548DF" w:rsidP="00CF0B8A">
            <w:pPr>
              <w:pStyle w:val="EndnoteText"/>
              <w:widowControl/>
              <w:numPr>
                <w:ilvl w:val="0"/>
                <w:numId w:val="1"/>
              </w:numPr>
              <w:spacing w:line="280" w:lineRule="atLeast"/>
              <w:jc w:val="both"/>
              <w:rPr>
                <w:rFonts w:ascii="Garamond" w:hAnsi="Garamond"/>
                <w:szCs w:val="22"/>
              </w:rPr>
            </w:pPr>
            <w:r w:rsidRPr="001E713B">
              <w:rPr>
                <w:rFonts w:ascii="Garamond" w:hAnsi="Garamond"/>
                <w:sz w:val="22"/>
                <w:szCs w:val="22"/>
              </w:rPr>
              <w:t>An M.Phil. student is only eligible for approximately 50% of this maximum sum of funding</w:t>
            </w:r>
            <w:r>
              <w:rPr>
                <w:rFonts w:ascii="Garamond" w:hAnsi="Garamond"/>
                <w:sz w:val="22"/>
                <w:szCs w:val="22"/>
              </w:rPr>
              <w:t xml:space="preserve"> i.e. TT$17,500.00</w:t>
            </w:r>
            <w:r w:rsidRPr="001E713B">
              <w:rPr>
                <w:rFonts w:ascii="Garamond" w:hAnsi="Garamond"/>
                <w:sz w:val="22"/>
                <w:szCs w:val="22"/>
              </w:rPr>
              <w:t>.</w:t>
            </w:r>
          </w:p>
          <w:p w:rsidR="009548DF" w:rsidRPr="001E713B" w:rsidRDefault="009548DF" w:rsidP="006819AF">
            <w:pPr>
              <w:pStyle w:val="EndnoteText"/>
              <w:widowControl/>
              <w:spacing w:line="280" w:lineRule="atLeast"/>
              <w:jc w:val="both"/>
              <w:rPr>
                <w:rFonts w:ascii="Garamond" w:hAnsi="Garamond"/>
                <w:szCs w:val="22"/>
              </w:rPr>
            </w:pPr>
          </w:p>
          <w:p w:rsidR="009548DF" w:rsidRPr="001E713B" w:rsidRDefault="009548DF" w:rsidP="00CF0B8A">
            <w:pPr>
              <w:pStyle w:val="EndnoteText"/>
              <w:widowControl/>
              <w:numPr>
                <w:ilvl w:val="0"/>
                <w:numId w:val="1"/>
              </w:numPr>
              <w:spacing w:line="280" w:lineRule="atLeast"/>
              <w:jc w:val="both"/>
              <w:rPr>
                <w:rFonts w:ascii="Garamond" w:hAnsi="Garamond"/>
                <w:szCs w:val="22"/>
              </w:rPr>
            </w:pPr>
            <w:r w:rsidRPr="001E713B">
              <w:rPr>
                <w:rFonts w:ascii="Garamond" w:hAnsi="Garamond"/>
                <w:sz w:val="22"/>
                <w:szCs w:val="22"/>
              </w:rPr>
              <w:t xml:space="preserve">In the event, of an upgrade, the student in (2) above) is only eligible for the award of the balance of the funding </w:t>
            </w:r>
            <w:r w:rsidRPr="001E713B">
              <w:rPr>
                <w:rFonts w:ascii="Garamond" w:hAnsi="Garamond"/>
                <w:b/>
                <w:sz w:val="22"/>
                <w:szCs w:val="22"/>
                <w:u w:val="single"/>
              </w:rPr>
              <w:t>subject to the Committee’s approval.</w:t>
            </w:r>
          </w:p>
          <w:p w:rsidR="009548DF" w:rsidRPr="001E713B" w:rsidRDefault="009548DF" w:rsidP="006819AF">
            <w:pPr>
              <w:pStyle w:val="ListParagraph"/>
              <w:spacing w:line="280" w:lineRule="atLeast"/>
              <w:jc w:val="both"/>
              <w:rPr>
                <w:rFonts w:ascii="Garamond" w:hAnsi="Garamond"/>
              </w:rPr>
            </w:pPr>
          </w:p>
          <w:p w:rsidR="009548DF" w:rsidRPr="002C0320" w:rsidRDefault="009548DF" w:rsidP="00CF0B8A">
            <w:pPr>
              <w:pStyle w:val="EndnoteText"/>
              <w:numPr>
                <w:ilvl w:val="0"/>
                <w:numId w:val="1"/>
              </w:numPr>
              <w:spacing w:line="280" w:lineRule="atLeast"/>
              <w:jc w:val="both"/>
              <w:rPr>
                <w:rFonts w:ascii="Garamond" w:hAnsi="Garamond"/>
                <w:szCs w:val="22"/>
              </w:rPr>
            </w:pPr>
            <w:r w:rsidRPr="001E713B">
              <w:rPr>
                <w:rFonts w:ascii="Garamond" w:hAnsi="Garamond"/>
                <w:sz w:val="22"/>
                <w:szCs w:val="22"/>
              </w:rPr>
              <w:t xml:space="preserve">In the event that </w:t>
            </w:r>
            <w:r w:rsidRPr="001E713B">
              <w:rPr>
                <w:rFonts w:ascii="Garamond" w:hAnsi="Garamond"/>
                <w:noProof/>
                <w:spacing w:val="-2"/>
                <w:sz w:val="22"/>
                <w:szCs w:val="22"/>
              </w:rPr>
              <w:t xml:space="preserve">a student has completed an M.Phil. or PhD degree and is pursuing another research degree at The UWI, he/she is eligible to receive new </w:t>
            </w:r>
            <w:r w:rsidRPr="001E713B">
              <w:rPr>
                <w:rFonts w:ascii="Garamond" w:hAnsi="Garamond"/>
                <w:sz w:val="22"/>
                <w:szCs w:val="22"/>
              </w:rPr>
              <w:t>Student Grant</w:t>
            </w:r>
            <w:r>
              <w:rPr>
                <w:rFonts w:ascii="Garamond" w:hAnsi="Garamond"/>
                <w:sz w:val="22"/>
                <w:szCs w:val="22"/>
              </w:rPr>
              <w:t xml:space="preserve"> Funding </w:t>
            </w:r>
            <w:r w:rsidRPr="001E713B">
              <w:rPr>
                <w:rFonts w:ascii="Garamond" w:hAnsi="Garamond"/>
                <w:noProof/>
                <w:spacing w:val="-2"/>
                <w:sz w:val="22"/>
                <w:szCs w:val="22"/>
              </w:rPr>
              <w:t xml:space="preserve">subject to the approval of the School for Graduate Studies and Research and the Board for Graduate Studies and Research. </w:t>
            </w:r>
          </w:p>
          <w:p w:rsidR="002C0320" w:rsidRPr="00CF0B8A" w:rsidRDefault="002C0320" w:rsidP="002C0320">
            <w:pPr>
              <w:pStyle w:val="EndnoteText"/>
              <w:spacing w:line="280" w:lineRule="atLeast"/>
              <w:jc w:val="both"/>
              <w:rPr>
                <w:rFonts w:ascii="Garamond" w:hAnsi="Garamond"/>
                <w:szCs w:val="22"/>
              </w:rPr>
            </w:pPr>
          </w:p>
          <w:p w:rsidR="009548DF" w:rsidRPr="001E713B" w:rsidRDefault="002C0320" w:rsidP="00CF0B8A">
            <w:pPr>
              <w:numPr>
                <w:ilvl w:val="0"/>
                <w:numId w:val="1"/>
              </w:numPr>
              <w:spacing w:line="280" w:lineRule="atLeast"/>
              <w:jc w:val="both"/>
              <w:rPr>
                <w:rFonts w:ascii="Garamond" w:hAnsi="Garamond"/>
                <w:noProof/>
                <w:spacing w:val="-2"/>
              </w:rPr>
            </w:pPr>
            <w:r>
              <w:rPr>
                <w:rFonts w:ascii="Garamond" w:hAnsi="Garamond"/>
                <w:noProof/>
                <w:spacing w:val="-2"/>
                <w:sz w:val="22"/>
                <w:szCs w:val="22"/>
              </w:rPr>
              <w:t>F</w:t>
            </w:r>
            <w:r w:rsidR="009548DF" w:rsidRPr="001E713B">
              <w:rPr>
                <w:rFonts w:ascii="Garamond" w:hAnsi="Garamond"/>
                <w:noProof/>
                <w:spacing w:val="-2"/>
                <w:sz w:val="22"/>
                <w:szCs w:val="22"/>
              </w:rPr>
              <w:t xml:space="preserve">unding would be considered for students undertaking </w:t>
            </w:r>
            <w:r w:rsidR="009548DF">
              <w:rPr>
                <w:rFonts w:ascii="Garamond" w:hAnsi="Garamond"/>
                <w:noProof/>
                <w:spacing w:val="-2"/>
                <w:sz w:val="22"/>
                <w:szCs w:val="22"/>
              </w:rPr>
              <w:t xml:space="preserve">surveys/ </w:t>
            </w:r>
            <w:r w:rsidR="009548DF" w:rsidRPr="001E713B">
              <w:rPr>
                <w:rFonts w:ascii="Garamond" w:hAnsi="Garamond"/>
                <w:noProof/>
                <w:spacing w:val="-2"/>
                <w:sz w:val="22"/>
                <w:szCs w:val="22"/>
              </w:rPr>
              <w:t xml:space="preserve">interviews </w:t>
            </w:r>
            <w:r w:rsidR="009548DF">
              <w:rPr>
                <w:rFonts w:ascii="Garamond" w:hAnsi="Garamond"/>
                <w:noProof/>
                <w:spacing w:val="-2"/>
                <w:sz w:val="22"/>
                <w:szCs w:val="22"/>
              </w:rPr>
              <w:t>through the following methods:</w:t>
            </w:r>
            <w:r w:rsidR="009548DF" w:rsidRPr="001E713B">
              <w:rPr>
                <w:rFonts w:ascii="Garamond" w:hAnsi="Garamond"/>
                <w:noProof/>
                <w:spacing w:val="-2"/>
                <w:sz w:val="22"/>
                <w:szCs w:val="22"/>
              </w:rPr>
              <w:t xml:space="preserve"> </w:t>
            </w:r>
          </w:p>
          <w:p w:rsidR="009548DF" w:rsidRDefault="009548DF" w:rsidP="00CF0B8A">
            <w:pPr>
              <w:pStyle w:val="PlainText"/>
              <w:numPr>
                <w:ilvl w:val="0"/>
                <w:numId w:val="2"/>
              </w:numPr>
              <w:spacing w:line="280" w:lineRule="atLeast"/>
              <w:jc w:val="both"/>
              <w:rPr>
                <w:rFonts w:ascii="Garamond" w:hAnsi="Garamond"/>
                <w:sz w:val="22"/>
                <w:szCs w:val="22"/>
              </w:rPr>
            </w:pPr>
            <w:r w:rsidRPr="001E713B">
              <w:rPr>
                <w:rFonts w:ascii="Garamond" w:hAnsi="Garamond"/>
                <w:sz w:val="22"/>
                <w:szCs w:val="22"/>
              </w:rPr>
              <w:t xml:space="preserve">Undertaking </w:t>
            </w:r>
            <w:r>
              <w:rPr>
                <w:rFonts w:ascii="Garamond" w:hAnsi="Garamond"/>
                <w:sz w:val="22"/>
                <w:szCs w:val="22"/>
              </w:rPr>
              <w:t>surveys/</w:t>
            </w:r>
            <w:r w:rsidRPr="001E713B">
              <w:rPr>
                <w:rFonts w:ascii="Garamond" w:hAnsi="Garamond"/>
                <w:sz w:val="22"/>
                <w:szCs w:val="22"/>
              </w:rPr>
              <w:t xml:space="preserve">interviews via mail </w:t>
            </w:r>
            <w:r>
              <w:rPr>
                <w:rFonts w:ascii="Garamond" w:hAnsi="Garamond"/>
                <w:sz w:val="22"/>
                <w:szCs w:val="22"/>
              </w:rPr>
              <w:t>(</w:t>
            </w:r>
            <w:r w:rsidRPr="001E713B">
              <w:rPr>
                <w:rFonts w:ascii="Garamond" w:hAnsi="Garamond"/>
                <w:sz w:val="22"/>
                <w:szCs w:val="22"/>
              </w:rPr>
              <w:t>postage</w:t>
            </w:r>
            <w:r>
              <w:rPr>
                <w:rFonts w:ascii="Garamond" w:hAnsi="Garamond"/>
                <w:sz w:val="22"/>
                <w:szCs w:val="22"/>
              </w:rPr>
              <w:t>) -</w:t>
            </w:r>
            <w:r w:rsidRPr="001E713B">
              <w:rPr>
                <w:rFonts w:ascii="Garamond" w:hAnsi="Garamond"/>
                <w:sz w:val="22"/>
                <w:szCs w:val="22"/>
              </w:rPr>
              <w:t xml:space="preserve"> (maximum of TT$6,000.00); (Quotation required)</w:t>
            </w:r>
          </w:p>
          <w:p w:rsidR="009548DF" w:rsidRPr="00164B12" w:rsidRDefault="009548DF" w:rsidP="00CF0B8A">
            <w:pPr>
              <w:pStyle w:val="PlainText"/>
              <w:numPr>
                <w:ilvl w:val="0"/>
                <w:numId w:val="2"/>
              </w:numPr>
              <w:spacing w:line="280" w:lineRule="atLeast"/>
              <w:jc w:val="both"/>
              <w:rPr>
                <w:rFonts w:ascii="Garamond" w:hAnsi="Garamond"/>
                <w:sz w:val="22"/>
                <w:szCs w:val="22"/>
              </w:rPr>
            </w:pPr>
            <w:r w:rsidRPr="00164B12">
              <w:rPr>
                <w:rFonts w:ascii="Garamond" w:hAnsi="Garamond"/>
                <w:sz w:val="22"/>
                <w:szCs w:val="22"/>
              </w:rPr>
              <w:t>Undertaking surveys/interviews via online surveys that require the purchase of software (up to a maximum of TT$6,000.00) (Quotation required). Kindly note that:</w:t>
            </w:r>
          </w:p>
          <w:p w:rsidR="009548DF" w:rsidRDefault="009548DF" w:rsidP="00CF0B8A">
            <w:pPr>
              <w:pStyle w:val="PlainText"/>
              <w:numPr>
                <w:ilvl w:val="1"/>
                <w:numId w:val="4"/>
              </w:numPr>
              <w:spacing w:line="280" w:lineRule="atLeast"/>
              <w:jc w:val="both"/>
              <w:rPr>
                <w:rFonts w:ascii="Garamond" w:hAnsi="Garamond"/>
                <w:sz w:val="22"/>
                <w:szCs w:val="22"/>
              </w:rPr>
            </w:pPr>
            <w:r w:rsidRPr="001E713B">
              <w:rPr>
                <w:rFonts w:ascii="Garamond" w:hAnsi="Garamond"/>
                <w:sz w:val="22"/>
                <w:szCs w:val="22"/>
              </w:rPr>
              <w:t xml:space="preserve">This sum would constitute towards the total provision of Student Grant for undertaking/conducting fieldwork. </w:t>
            </w:r>
          </w:p>
          <w:p w:rsidR="009548DF" w:rsidRDefault="009548DF" w:rsidP="00CF0B8A">
            <w:pPr>
              <w:pStyle w:val="PlainText"/>
              <w:numPr>
                <w:ilvl w:val="1"/>
                <w:numId w:val="4"/>
              </w:numPr>
              <w:spacing w:line="280" w:lineRule="atLeast"/>
              <w:jc w:val="both"/>
              <w:rPr>
                <w:rFonts w:ascii="Garamond" w:hAnsi="Garamond"/>
                <w:sz w:val="22"/>
                <w:szCs w:val="22"/>
              </w:rPr>
            </w:pPr>
            <w:r w:rsidRPr="00247F3B">
              <w:rPr>
                <w:rFonts w:ascii="Garamond" w:hAnsi="Garamond"/>
                <w:sz w:val="22"/>
                <w:szCs w:val="22"/>
              </w:rPr>
              <w:t xml:space="preserve">Software purchases would be the property of the respective Department; </w:t>
            </w:r>
          </w:p>
          <w:p w:rsidR="009548DF" w:rsidRPr="00247F3B" w:rsidRDefault="009548DF" w:rsidP="00CF0B8A">
            <w:pPr>
              <w:pStyle w:val="PlainText"/>
              <w:numPr>
                <w:ilvl w:val="1"/>
                <w:numId w:val="4"/>
              </w:numPr>
              <w:spacing w:line="280" w:lineRule="atLeast"/>
              <w:jc w:val="both"/>
              <w:rPr>
                <w:rFonts w:ascii="Garamond" w:hAnsi="Garamond"/>
                <w:sz w:val="22"/>
                <w:szCs w:val="22"/>
              </w:rPr>
            </w:pPr>
            <w:r w:rsidRPr="00247F3B">
              <w:rPr>
                <w:rFonts w:ascii="Garamond" w:hAnsi="Garamond"/>
                <w:sz w:val="22"/>
                <w:szCs w:val="22"/>
              </w:rPr>
              <w:t>Students</w:t>
            </w:r>
            <w:r w:rsidRPr="00247F3B">
              <w:rPr>
                <w:rFonts w:ascii="Garamond" w:hAnsi="Garamond"/>
                <w:b/>
                <w:sz w:val="22"/>
                <w:szCs w:val="22"/>
              </w:rPr>
              <w:t xml:space="preserve"> </w:t>
            </w:r>
            <w:r w:rsidRPr="00247F3B">
              <w:rPr>
                <w:rFonts w:ascii="Garamond" w:hAnsi="Garamond"/>
                <w:sz w:val="22"/>
                <w:szCs w:val="22"/>
              </w:rPr>
              <w:t xml:space="preserve">should provide detailed justifications for the purchase of software and/or software package from both technical and non-technical grounds. Failure to do so will lead to the disapproval of the requests of software purchase. Students should consult the Campus IT Services via their email address </w:t>
            </w:r>
            <w:hyperlink r:id="rId18" w:history="1">
              <w:r w:rsidRPr="00247F3B">
                <w:rPr>
                  <w:rStyle w:val="Hyperlink"/>
                  <w:rFonts w:ascii="Garamond" w:hAnsi="Garamond"/>
                  <w:sz w:val="22"/>
                  <w:szCs w:val="22"/>
                </w:rPr>
                <w:t>servicesdesk@sta.uwi.edu</w:t>
              </w:r>
            </w:hyperlink>
            <w:r w:rsidRPr="00247F3B">
              <w:rPr>
                <w:rFonts w:ascii="Garamond" w:hAnsi="Garamond"/>
                <w:sz w:val="22"/>
                <w:szCs w:val="22"/>
              </w:rPr>
              <w:t xml:space="preserve"> to ascertain whether or not the software is available before submitting a grant application requesting software.  The emailed response from the Campus IT Services’ must be attached to the grant application for consideration by the CR&amp;P Committee.</w:t>
            </w:r>
          </w:p>
          <w:p w:rsidR="009548DF" w:rsidRPr="001E713B" w:rsidRDefault="009548DF" w:rsidP="006819AF">
            <w:pPr>
              <w:pStyle w:val="PlainText"/>
              <w:spacing w:line="280" w:lineRule="atLeast"/>
              <w:jc w:val="both"/>
              <w:rPr>
                <w:rFonts w:ascii="Garamond" w:hAnsi="Garamond"/>
                <w:sz w:val="22"/>
                <w:szCs w:val="22"/>
              </w:rPr>
            </w:pPr>
          </w:p>
          <w:p w:rsidR="009548DF" w:rsidRDefault="009548DF" w:rsidP="00CF0B8A">
            <w:pPr>
              <w:pStyle w:val="PlainText"/>
              <w:numPr>
                <w:ilvl w:val="0"/>
                <w:numId w:val="2"/>
              </w:numPr>
              <w:spacing w:line="280" w:lineRule="atLeast"/>
              <w:jc w:val="both"/>
              <w:rPr>
                <w:rFonts w:ascii="Garamond" w:hAnsi="Garamond"/>
                <w:b/>
                <w:color w:val="000000"/>
                <w:sz w:val="22"/>
                <w:szCs w:val="22"/>
              </w:rPr>
            </w:pPr>
            <w:r>
              <w:rPr>
                <w:rFonts w:ascii="Garamond" w:hAnsi="Garamond"/>
                <w:sz w:val="22"/>
                <w:szCs w:val="22"/>
              </w:rPr>
              <w:t xml:space="preserve">Face to face administered surveys/interviews </w:t>
            </w:r>
            <w:r w:rsidRPr="001E713B">
              <w:rPr>
                <w:rFonts w:ascii="Garamond" w:hAnsi="Garamond"/>
                <w:sz w:val="22"/>
                <w:szCs w:val="22"/>
              </w:rPr>
              <w:t xml:space="preserve">(maximum of TT$6,000.00).  </w:t>
            </w:r>
            <w:r w:rsidRPr="001E713B">
              <w:rPr>
                <w:rFonts w:ascii="Garamond" w:hAnsi="Garamond"/>
                <w:color w:val="000000"/>
                <w:sz w:val="22"/>
                <w:szCs w:val="22"/>
              </w:rPr>
              <w:t xml:space="preserve">The graduate student is </w:t>
            </w:r>
            <w:r>
              <w:rPr>
                <w:rFonts w:ascii="Garamond" w:hAnsi="Garamond"/>
                <w:color w:val="000000"/>
                <w:sz w:val="22"/>
                <w:szCs w:val="22"/>
              </w:rPr>
              <w:t xml:space="preserve">expected to carry out </w:t>
            </w:r>
            <w:r w:rsidRPr="001E713B">
              <w:rPr>
                <w:rFonts w:ascii="Garamond" w:hAnsi="Garamond"/>
                <w:color w:val="000000"/>
                <w:sz w:val="22"/>
                <w:szCs w:val="22"/>
              </w:rPr>
              <w:t xml:space="preserve">30% of the data collection as the student is the primary researcher for their course of study. Based on the student’s budget, the student would therefore receive 70% of the funding for the administration of the surveys /interviews.  </w:t>
            </w:r>
            <w:r w:rsidRPr="00DE2086">
              <w:rPr>
                <w:rFonts w:ascii="Garamond" w:hAnsi="Garamond"/>
                <w:color w:val="000000"/>
                <w:sz w:val="22"/>
                <w:szCs w:val="22"/>
              </w:rPr>
              <w:t>The student c</w:t>
            </w:r>
            <w:r>
              <w:rPr>
                <w:rFonts w:ascii="Garamond" w:hAnsi="Garamond"/>
                <w:color w:val="000000"/>
                <w:sz w:val="22"/>
                <w:szCs w:val="22"/>
              </w:rPr>
              <w:t>an</w:t>
            </w:r>
            <w:r w:rsidRPr="00DE2086">
              <w:rPr>
                <w:rFonts w:ascii="Garamond" w:hAnsi="Garamond"/>
                <w:color w:val="000000"/>
                <w:sz w:val="22"/>
                <w:szCs w:val="22"/>
              </w:rPr>
              <w:t xml:space="preserve"> hire an Enumerator</w:t>
            </w:r>
            <w:r>
              <w:rPr>
                <w:rFonts w:ascii="Garamond" w:hAnsi="Garamond"/>
                <w:color w:val="000000"/>
                <w:sz w:val="22"/>
                <w:szCs w:val="22"/>
              </w:rPr>
              <w:t xml:space="preserve">/Research Assistant </w:t>
            </w:r>
            <w:r w:rsidRPr="00DE2086">
              <w:rPr>
                <w:rFonts w:ascii="Garamond" w:hAnsi="Garamond"/>
                <w:color w:val="000000"/>
                <w:sz w:val="22"/>
                <w:szCs w:val="22"/>
              </w:rPr>
              <w:t>for the administration of the questionnaires.  (Quotation required)</w:t>
            </w:r>
            <w:r>
              <w:rPr>
                <w:rFonts w:ascii="Garamond" w:hAnsi="Garamond"/>
                <w:b/>
                <w:color w:val="000000"/>
                <w:sz w:val="22"/>
                <w:szCs w:val="22"/>
              </w:rPr>
              <w:t xml:space="preserve"> </w:t>
            </w:r>
          </w:p>
          <w:p w:rsidR="009548DF" w:rsidRDefault="009548DF" w:rsidP="006819AF">
            <w:pPr>
              <w:pStyle w:val="ListParagraph"/>
              <w:spacing w:line="280" w:lineRule="atLeast"/>
              <w:rPr>
                <w:rFonts w:ascii="Garamond" w:hAnsi="Garamond"/>
                <w:b/>
                <w:color w:val="000000"/>
              </w:rPr>
            </w:pPr>
          </w:p>
          <w:p w:rsidR="009548DF" w:rsidRDefault="009548DF" w:rsidP="00CF0B8A">
            <w:pPr>
              <w:pStyle w:val="PlainText"/>
              <w:numPr>
                <w:ilvl w:val="0"/>
                <w:numId w:val="2"/>
              </w:numPr>
              <w:spacing w:line="280" w:lineRule="atLeast"/>
              <w:jc w:val="both"/>
              <w:rPr>
                <w:rFonts w:ascii="Garamond" w:hAnsi="Garamond"/>
                <w:b/>
                <w:color w:val="000000"/>
                <w:sz w:val="22"/>
                <w:szCs w:val="22"/>
              </w:rPr>
            </w:pPr>
            <w:r w:rsidRPr="005B5882">
              <w:rPr>
                <w:rFonts w:ascii="Garamond" w:hAnsi="Garamond"/>
                <w:color w:val="000000"/>
                <w:sz w:val="22"/>
                <w:szCs w:val="22"/>
              </w:rPr>
              <w:t>Focus groups</w:t>
            </w:r>
            <w:r>
              <w:rPr>
                <w:rFonts w:ascii="Garamond" w:hAnsi="Garamond"/>
                <w:b/>
                <w:color w:val="000000"/>
                <w:sz w:val="22"/>
                <w:szCs w:val="22"/>
              </w:rPr>
              <w:t xml:space="preserve"> (</w:t>
            </w:r>
            <w:r w:rsidRPr="001E713B">
              <w:rPr>
                <w:rFonts w:ascii="Garamond" w:hAnsi="Garamond"/>
                <w:sz w:val="22"/>
                <w:szCs w:val="22"/>
              </w:rPr>
              <w:t>maximum of TT$6,000.00</w:t>
            </w:r>
            <w:r>
              <w:rPr>
                <w:rFonts w:ascii="Garamond" w:hAnsi="Garamond"/>
                <w:sz w:val="22"/>
                <w:szCs w:val="22"/>
              </w:rPr>
              <w:t>). (Quotation required for venue)</w:t>
            </w:r>
          </w:p>
          <w:p w:rsidR="009548DF" w:rsidRPr="001E713B" w:rsidRDefault="009548DF" w:rsidP="006819AF">
            <w:pPr>
              <w:pStyle w:val="PlainText"/>
              <w:spacing w:line="280" w:lineRule="atLeast"/>
              <w:ind w:left="720"/>
              <w:jc w:val="both"/>
              <w:rPr>
                <w:rFonts w:ascii="Garamond" w:hAnsi="Garamond"/>
                <w:b/>
                <w:color w:val="000000"/>
                <w:sz w:val="22"/>
                <w:szCs w:val="22"/>
              </w:rPr>
            </w:pPr>
          </w:p>
          <w:p w:rsidR="009548DF" w:rsidRDefault="009548DF" w:rsidP="006819AF">
            <w:pPr>
              <w:pStyle w:val="PlainText"/>
              <w:spacing w:line="280" w:lineRule="atLeast"/>
              <w:ind w:left="720" w:hanging="720"/>
              <w:jc w:val="both"/>
              <w:rPr>
                <w:rFonts w:ascii="Garamond" w:hAnsi="Garamond"/>
                <w:color w:val="000000"/>
                <w:sz w:val="22"/>
                <w:szCs w:val="22"/>
              </w:rPr>
            </w:pPr>
            <w:r w:rsidRPr="001E713B">
              <w:rPr>
                <w:rFonts w:ascii="Garamond" w:hAnsi="Garamond"/>
                <w:b/>
                <w:color w:val="000000"/>
                <w:sz w:val="22"/>
                <w:szCs w:val="22"/>
              </w:rPr>
              <w:lastRenderedPageBreak/>
              <w:t xml:space="preserve">6.1 </w:t>
            </w:r>
            <w:r>
              <w:rPr>
                <w:rFonts w:ascii="Garamond" w:hAnsi="Garamond"/>
                <w:b/>
                <w:color w:val="000000"/>
                <w:sz w:val="22"/>
                <w:szCs w:val="22"/>
              </w:rPr>
              <w:t xml:space="preserve">    </w:t>
            </w:r>
            <w:r w:rsidRPr="001E713B">
              <w:rPr>
                <w:rFonts w:ascii="Garamond" w:hAnsi="Garamond"/>
                <w:color w:val="000000"/>
                <w:sz w:val="22"/>
                <w:szCs w:val="22"/>
              </w:rPr>
              <w:t>In the event, the student’s research is a combination of categories #6 (a-</w:t>
            </w:r>
            <w:r>
              <w:rPr>
                <w:rFonts w:ascii="Garamond" w:hAnsi="Garamond"/>
                <w:color w:val="000000"/>
                <w:sz w:val="22"/>
                <w:szCs w:val="22"/>
              </w:rPr>
              <w:t>d</w:t>
            </w:r>
            <w:r w:rsidRPr="001E713B">
              <w:rPr>
                <w:rFonts w:ascii="Garamond" w:hAnsi="Garamond"/>
                <w:color w:val="000000"/>
                <w:sz w:val="22"/>
                <w:szCs w:val="22"/>
              </w:rPr>
              <w:t>) above, only a maximum sum of funding for fieldwork for the M.Phil. and Ph.D. research would be awarded. (Refer to #</w:t>
            </w:r>
            <w:r>
              <w:rPr>
                <w:rFonts w:ascii="Garamond" w:hAnsi="Garamond"/>
                <w:color w:val="000000"/>
                <w:sz w:val="22"/>
                <w:szCs w:val="22"/>
              </w:rPr>
              <w:t>1&amp;</w:t>
            </w:r>
            <w:r w:rsidRPr="001E713B">
              <w:rPr>
                <w:rFonts w:ascii="Garamond" w:hAnsi="Garamond"/>
                <w:color w:val="000000"/>
                <w:sz w:val="22"/>
                <w:szCs w:val="22"/>
              </w:rPr>
              <w:t>2 above)</w:t>
            </w:r>
            <w:r w:rsidR="006A5F93">
              <w:rPr>
                <w:rFonts w:ascii="Garamond" w:hAnsi="Garamond"/>
                <w:color w:val="000000"/>
                <w:sz w:val="22"/>
                <w:szCs w:val="22"/>
              </w:rPr>
              <w:t xml:space="preserve"> </w:t>
            </w:r>
          </w:p>
          <w:p w:rsidR="009548DF" w:rsidRDefault="009548DF" w:rsidP="006819AF">
            <w:pPr>
              <w:pStyle w:val="PlainText"/>
              <w:spacing w:line="280" w:lineRule="atLeast"/>
              <w:ind w:left="720" w:hanging="720"/>
              <w:jc w:val="both"/>
              <w:rPr>
                <w:rFonts w:ascii="Garamond" w:hAnsi="Garamond"/>
                <w:color w:val="000000"/>
                <w:sz w:val="22"/>
                <w:szCs w:val="22"/>
              </w:rPr>
            </w:pPr>
            <w:r w:rsidRPr="001E713B">
              <w:rPr>
                <w:rFonts w:ascii="Garamond" w:hAnsi="Garamond"/>
                <w:color w:val="000000"/>
                <w:sz w:val="22"/>
                <w:szCs w:val="22"/>
              </w:rPr>
              <w:t xml:space="preserve">6.2 </w:t>
            </w:r>
            <w:r>
              <w:rPr>
                <w:rFonts w:ascii="Garamond" w:hAnsi="Garamond"/>
                <w:color w:val="000000"/>
                <w:sz w:val="22"/>
                <w:szCs w:val="22"/>
              </w:rPr>
              <w:t xml:space="preserve">    </w:t>
            </w:r>
            <w:r w:rsidRPr="001E713B">
              <w:rPr>
                <w:rFonts w:ascii="Garamond" w:hAnsi="Garamond"/>
                <w:color w:val="000000"/>
                <w:sz w:val="22"/>
                <w:szCs w:val="22"/>
              </w:rPr>
              <w:t>Only</w:t>
            </w:r>
            <w:r w:rsidRPr="001E713B">
              <w:rPr>
                <w:rFonts w:ascii="Garamond" w:hAnsi="Garamond" w:cs="Tahoma"/>
                <w:color w:val="000000"/>
                <w:sz w:val="22"/>
                <w:szCs w:val="22"/>
              </w:rPr>
              <w:t xml:space="preserve"> detailed proposal</w:t>
            </w:r>
            <w:r>
              <w:rPr>
                <w:rFonts w:ascii="Garamond" w:hAnsi="Garamond" w:cs="Tahoma"/>
                <w:color w:val="000000"/>
                <w:sz w:val="22"/>
                <w:szCs w:val="22"/>
              </w:rPr>
              <w:t>s</w:t>
            </w:r>
            <w:r w:rsidRPr="001E713B">
              <w:rPr>
                <w:rFonts w:ascii="Garamond" w:hAnsi="Garamond" w:cs="Tahoma"/>
                <w:color w:val="000000"/>
                <w:sz w:val="22"/>
                <w:szCs w:val="22"/>
              </w:rPr>
              <w:t xml:space="preserve"> with a properly defined methodology </w:t>
            </w:r>
            <w:r>
              <w:rPr>
                <w:rFonts w:ascii="Garamond" w:hAnsi="Garamond" w:cs="Tahoma"/>
                <w:color w:val="000000"/>
                <w:sz w:val="22"/>
                <w:szCs w:val="22"/>
              </w:rPr>
              <w:t xml:space="preserve">that aligns with the budget will be </w:t>
            </w:r>
            <w:r w:rsidR="002C0320">
              <w:rPr>
                <w:rFonts w:ascii="Garamond" w:hAnsi="Garamond" w:cs="Tahoma"/>
                <w:color w:val="000000"/>
                <w:sz w:val="22"/>
                <w:szCs w:val="22"/>
              </w:rPr>
              <w:t>considered</w:t>
            </w:r>
            <w:r>
              <w:rPr>
                <w:rFonts w:ascii="Garamond" w:hAnsi="Garamond" w:cs="Tahoma"/>
                <w:color w:val="000000"/>
                <w:sz w:val="22"/>
                <w:szCs w:val="22"/>
              </w:rPr>
              <w:t>.</w:t>
            </w:r>
            <w:r w:rsidRPr="001E713B">
              <w:rPr>
                <w:rFonts w:ascii="Garamond" w:hAnsi="Garamond" w:cs="Tahoma"/>
                <w:color w:val="000000"/>
                <w:sz w:val="22"/>
                <w:szCs w:val="22"/>
              </w:rPr>
              <w:t xml:space="preserve"> </w:t>
            </w:r>
            <w:r w:rsidRPr="001E713B">
              <w:rPr>
                <w:rFonts w:ascii="Garamond" w:hAnsi="Garamond"/>
                <w:color w:val="000000"/>
                <w:sz w:val="22"/>
                <w:szCs w:val="22"/>
              </w:rPr>
              <w:t>The Supervisor, Head of Department and Deputy Dean</w:t>
            </w:r>
            <w:r>
              <w:rPr>
                <w:rFonts w:ascii="Garamond" w:hAnsi="Garamond"/>
                <w:color w:val="000000"/>
                <w:sz w:val="22"/>
                <w:szCs w:val="22"/>
              </w:rPr>
              <w:t xml:space="preserve"> (Graduate Studies)</w:t>
            </w:r>
            <w:r w:rsidRPr="001E713B">
              <w:rPr>
                <w:rFonts w:ascii="Garamond" w:hAnsi="Garamond"/>
                <w:color w:val="000000"/>
                <w:sz w:val="22"/>
                <w:szCs w:val="22"/>
              </w:rPr>
              <w:t xml:space="preserve"> </w:t>
            </w:r>
            <w:r>
              <w:rPr>
                <w:rFonts w:ascii="Garamond" w:hAnsi="Garamond"/>
                <w:color w:val="000000"/>
                <w:sz w:val="22"/>
                <w:szCs w:val="22"/>
              </w:rPr>
              <w:t xml:space="preserve">are required to ensure these areas are thoroughly completed. </w:t>
            </w:r>
          </w:p>
          <w:p w:rsidR="009548DF" w:rsidRPr="001E713B" w:rsidRDefault="009548DF" w:rsidP="006819AF">
            <w:pPr>
              <w:pStyle w:val="ListParagraph"/>
              <w:spacing w:line="280" w:lineRule="atLeast"/>
              <w:jc w:val="both"/>
              <w:rPr>
                <w:rFonts w:ascii="Garamond" w:hAnsi="Garamond"/>
                <w:snapToGrid w:val="0"/>
              </w:rPr>
            </w:pPr>
          </w:p>
          <w:p w:rsidR="009548DF" w:rsidRPr="00CD4C87" w:rsidRDefault="009548DF" w:rsidP="00CF0B8A">
            <w:pPr>
              <w:pStyle w:val="ListParagraph"/>
              <w:numPr>
                <w:ilvl w:val="1"/>
                <w:numId w:val="3"/>
              </w:numPr>
              <w:spacing w:line="280" w:lineRule="atLeast"/>
              <w:contextualSpacing/>
              <w:jc w:val="both"/>
              <w:rPr>
                <w:rFonts w:ascii="Garamond" w:hAnsi="Garamond"/>
                <w:noProof/>
                <w:spacing w:val="-2"/>
                <w:sz w:val="22"/>
                <w:szCs w:val="22"/>
              </w:rPr>
            </w:pPr>
            <w:r w:rsidRPr="00785E36">
              <w:rPr>
                <w:rFonts w:ascii="Garamond" w:hAnsi="Garamond"/>
                <w:snapToGrid w:val="0"/>
                <w:sz w:val="22"/>
                <w:szCs w:val="22"/>
              </w:rPr>
              <w:t xml:space="preserve">A special subsistence in ground transportation would be provided for student travelling within Trinidad and Tobago (if applicable). The maximum amount to be funded is TT$$50.00 per day for 10 days in maximum.  For foreign travels, students’ ground </w:t>
            </w:r>
            <w:r w:rsidRPr="00CD4C87">
              <w:rPr>
                <w:rFonts w:ascii="Garamond" w:hAnsi="Garamond"/>
                <w:snapToGrid w:val="0"/>
                <w:sz w:val="22"/>
                <w:szCs w:val="22"/>
              </w:rPr>
              <w:t xml:space="preserve">transportation has been included in the provision of the ‘Subsistence” already. </w:t>
            </w:r>
          </w:p>
          <w:p w:rsidR="009548DF" w:rsidRPr="00CD4C87" w:rsidRDefault="009548DF" w:rsidP="006819AF">
            <w:pPr>
              <w:pStyle w:val="ListParagraph"/>
              <w:spacing w:line="280" w:lineRule="atLeast"/>
              <w:contextualSpacing/>
              <w:jc w:val="both"/>
              <w:rPr>
                <w:rFonts w:ascii="Garamond" w:hAnsi="Garamond"/>
                <w:noProof/>
                <w:spacing w:val="-2"/>
                <w:sz w:val="22"/>
                <w:szCs w:val="22"/>
              </w:rPr>
            </w:pPr>
          </w:p>
          <w:p w:rsidR="009548DF" w:rsidRPr="0021317B" w:rsidRDefault="009548DF" w:rsidP="002C0320">
            <w:pPr>
              <w:pStyle w:val="EndnoteText"/>
              <w:numPr>
                <w:ilvl w:val="1"/>
                <w:numId w:val="3"/>
              </w:numPr>
              <w:spacing w:line="280" w:lineRule="atLeast"/>
              <w:jc w:val="both"/>
              <w:rPr>
                <w:rFonts w:ascii="Garamond" w:hAnsi="Garamond"/>
                <w:szCs w:val="22"/>
              </w:rPr>
            </w:pPr>
            <w:r w:rsidRPr="00A74199">
              <w:rPr>
                <w:rFonts w:ascii="Garamond" w:hAnsi="Garamond" w:cs="Tahoma"/>
                <w:color w:val="000000"/>
                <w:sz w:val="22"/>
                <w:szCs w:val="22"/>
              </w:rPr>
              <w:t xml:space="preserve">Funding would not be approved for the research to be planned and conducted by a third party. </w:t>
            </w:r>
            <w:r w:rsidR="002C0320">
              <w:rPr>
                <w:rFonts w:ascii="Garamond" w:hAnsi="Garamond" w:cs="Tahoma"/>
                <w:color w:val="000000"/>
                <w:sz w:val="22"/>
                <w:szCs w:val="22"/>
              </w:rPr>
              <w:t>The r</w:t>
            </w:r>
            <w:r w:rsidRPr="00A74199">
              <w:rPr>
                <w:rFonts w:ascii="Garamond" w:hAnsi="Garamond" w:cs="Tahoma"/>
                <w:color w:val="000000"/>
                <w:sz w:val="22"/>
                <w:szCs w:val="22"/>
              </w:rPr>
              <w:t xml:space="preserve">esearch </w:t>
            </w:r>
            <w:r w:rsidR="002C0320">
              <w:rPr>
                <w:rFonts w:ascii="Garamond" w:hAnsi="Garamond" w:cs="Tahoma"/>
                <w:color w:val="000000"/>
                <w:sz w:val="22"/>
                <w:szCs w:val="22"/>
              </w:rPr>
              <w:t xml:space="preserve">should be </w:t>
            </w:r>
            <w:r w:rsidRPr="00A74199">
              <w:rPr>
                <w:rFonts w:ascii="Garamond" w:hAnsi="Garamond" w:cs="Tahoma"/>
                <w:color w:val="000000"/>
                <w:sz w:val="22"/>
                <w:szCs w:val="22"/>
              </w:rPr>
              <w:t>conducted by the student. Though, there are exceptions for only analyses for which facilities are unavailable in UWI (e.g. high end chemical and molecular analyses but not for survey-based research).</w:t>
            </w:r>
            <w:r w:rsidR="002C0320">
              <w:rPr>
                <w:rFonts w:ascii="Garamond" w:hAnsi="Garamond" w:cs="Tahoma"/>
                <w:color w:val="000000"/>
                <w:sz w:val="22"/>
                <w:szCs w:val="22"/>
              </w:rPr>
              <w:t xml:space="preserve"> </w:t>
            </w:r>
          </w:p>
          <w:p w:rsidR="0021317B" w:rsidRPr="00CF0B8A" w:rsidRDefault="0021317B" w:rsidP="0021317B">
            <w:pPr>
              <w:pStyle w:val="EndnoteText"/>
              <w:widowControl/>
              <w:spacing w:line="320" w:lineRule="atLeast"/>
              <w:jc w:val="both"/>
              <w:rPr>
                <w:rFonts w:ascii="Garamond" w:hAnsi="Garamond"/>
                <w:szCs w:val="22"/>
              </w:rPr>
            </w:pPr>
          </w:p>
        </w:tc>
      </w:tr>
    </w:tbl>
    <w:p w:rsidR="00CF0B8A" w:rsidRDefault="00CF0B8A" w:rsidP="00CF0B8A"/>
    <w:p w:rsidR="0049655D" w:rsidRDefault="0049655D" w:rsidP="00CF0B8A"/>
    <w:p w:rsidR="00CF0B8A" w:rsidRPr="001F2ED0" w:rsidRDefault="00CF0B8A" w:rsidP="00CF0B8A">
      <w:pPr>
        <w:pStyle w:val="EndnoteText"/>
        <w:widowControl/>
        <w:numPr>
          <w:ilvl w:val="0"/>
          <w:numId w:val="18"/>
        </w:numPr>
        <w:spacing w:line="320" w:lineRule="atLeast"/>
        <w:ind w:left="357" w:hanging="357"/>
        <w:jc w:val="both"/>
        <w:rPr>
          <w:rFonts w:ascii="Garamond" w:hAnsi="Garamond"/>
          <w:b/>
          <w:sz w:val="22"/>
          <w:szCs w:val="22"/>
          <w:u w:val="single"/>
        </w:rPr>
      </w:pPr>
      <w:r w:rsidRPr="001F2ED0">
        <w:rPr>
          <w:rFonts w:ascii="Garamond" w:hAnsi="Garamond"/>
          <w:b/>
          <w:sz w:val="22"/>
          <w:szCs w:val="22"/>
          <w:u w:val="single"/>
        </w:rPr>
        <w:t>Checklist of supporting documents required when submitting the CR&amp;P application</w:t>
      </w:r>
    </w:p>
    <w:tbl>
      <w:tblPr>
        <w:tblW w:w="102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418"/>
        <w:gridCol w:w="1417"/>
        <w:gridCol w:w="1418"/>
        <w:gridCol w:w="1276"/>
        <w:gridCol w:w="1021"/>
      </w:tblGrid>
      <w:tr w:rsidR="001B090F" w:rsidRPr="001F2ED0" w:rsidTr="003125C3">
        <w:tc>
          <w:tcPr>
            <w:tcW w:w="3686" w:type="dxa"/>
            <w:vMerge w:val="restart"/>
            <w:tcBorders>
              <w:top w:val="single" w:sz="4" w:space="0" w:color="auto"/>
              <w:left w:val="single" w:sz="4" w:space="0" w:color="auto"/>
              <w:right w:val="single" w:sz="4" w:space="0" w:color="auto"/>
            </w:tcBorders>
          </w:tcPr>
          <w:p w:rsidR="001B090F" w:rsidRDefault="001B090F" w:rsidP="006819AF">
            <w:pPr>
              <w:spacing w:line="260" w:lineRule="atLeast"/>
              <w:ind w:left="360"/>
              <w:jc w:val="both"/>
              <w:rPr>
                <w:rFonts w:ascii="Garamond" w:hAnsi="Garamond"/>
                <w:b/>
                <w:sz w:val="22"/>
                <w:szCs w:val="22"/>
                <w:u w:val="single"/>
              </w:rPr>
            </w:pPr>
          </w:p>
          <w:p w:rsidR="001B090F" w:rsidRDefault="001B090F" w:rsidP="006819AF">
            <w:pPr>
              <w:spacing w:line="260" w:lineRule="atLeast"/>
              <w:ind w:left="360"/>
              <w:jc w:val="both"/>
              <w:rPr>
                <w:rFonts w:ascii="Garamond" w:hAnsi="Garamond"/>
                <w:b/>
                <w:sz w:val="22"/>
                <w:szCs w:val="22"/>
                <w:u w:val="single"/>
              </w:rPr>
            </w:pPr>
          </w:p>
          <w:p w:rsidR="001B090F" w:rsidRDefault="001B090F" w:rsidP="006819AF">
            <w:pPr>
              <w:spacing w:line="260" w:lineRule="atLeast"/>
              <w:ind w:left="360"/>
              <w:jc w:val="both"/>
              <w:rPr>
                <w:rFonts w:ascii="Garamond" w:hAnsi="Garamond"/>
                <w:b/>
                <w:sz w:val="22"/>
                <w:szCs w:val="22"/>
                <w:u w:val="single"/>
              </w:rPr>
            </w:pPr>
          </w:p>
          <w:p w:rsidR="001B090F" w:rsidRDefault="001B090F" w:rsidP="006819AF">
            <w:pPr>
              <w:spacing w:line="260" w:lineRule="atLeast"/>
              <w:ind w:left="360"/>
              <w:jc w:val="both"/>
              <w:rPr>
                <w:rFonts w:ascii="Garamond" w:hAnsi="Garamond"/>
                <w:b/>
                <w:sz w:val="22"/>
                <w:szCs w:val="22"/>
                <w:u w:val="single"/>
              </w:rPr>
            </w:pPr>
          </w:p>
          <w:p w:rsidR="001B090F" w:rsidRDefault="001B090F" w:rsidP="006819AF">
            <w:pPr>
              <w:spacing w:line="260" w:lineRule="atLeast"/>
              <w:ind w:left="360"/>
              <w:jc w:val="both"/>
              <w:rPr>
                <w:rFonts w:ascii="Garamond" w:hAnsi="Garamond"/>
                <w:b/>
                <w:sz w:val="22"/>
                <w:szCs w:val="22"/>
                <w:u w:val="single"/>
              </w:rPr>
            </w:pPr>
          </w:p>
          <w:p w:rsidR="001B090F" w:rsidRDefault="001B090F" w:rsidP="006819AF">
            <w:pPr>
              <w:spacing w:line="260" w:lineRule="atLeast"/>
              <w:ind w:left="360"/>
              <w:jc w:val="both"/>
              <w:rPr>
                <w:rFonts w:ascii="Garamond" w:hAnsi="Garamond"/>
                <w:b/>
                <w:sz w:val="22"/>
                <w:szCs w:val="22"/>
                <w:u w:val="single"/>
              </w:rPr>
            </w:pPr>
          </w:p>
          <w:p w:rsidR="001B090F" w:rsidRDefault="001B090F" w:rsidP="006819AF">
            <w:pPr>
              <w:spacing w:line="260" w:lineRule="atLeast"/>
              <w:ind w:left="360"/>
              <w:jc w:val="both"/>
              <w:rPr>
                <w:rFonts w:ascii="Garamond" w:hAnsi="Garamond"/>
                <w:b/>
                <w:sz w:val="22"/>
                <w:szCs w:val="22"/>
                <w:u w:val="single"/>
              </w:rPr>
            </w:pPr>
          </w:p>
          <w:p w:rsidR="001B090F" w:rsidRPr="001F2ED0" w:rsidRDefault="001B090F" w:rsidP="006819AF">
            <w:pPr>
              <w:spacing w:line="260" w:lineRule="atLeast"/>
              <w:ind w:left="360"/>
              <w:jc w:val="both"/>
              <w:rPr>
                <w:rFonts w:ascii="Garamond" w:hAnsi="Garamond"/>
                <w:sz w:val="22"/>
                <w:szCs w:val="22"/>
              </w:rPr>
            </w:pPr>
            <w:r w:rsidRPr="001F2ED0">
              <w:rPr>
                <w:rFonts w:ascii="Garamond" w:hAnsi="Garamond"/>
                <w:b/>
                <w:sz w:val="22"/>
                <w:szCs w:val="22"/>
                <w:u w:val="single"/>
              </w:rPr>
              <w:t>Documents required</w:t>
            </w:r>
          </w:p>
        </w:tc>
        <w:tc>
          <w:tcPr>
            <w:tcW w:w="6550" w:type="dxa"/>
            <w:gridSpan w:val="5"/>
            <w:tcBorders>
              <w:top w:val="single" w:sz="4" w:space="0" w:color="auto"/>
              <w:left w:val="single" w:sz="4" w:space="0" w:color="auto"/>
              <w:bottom w:val="single" w:sz="4" w:space="0" w:color="auto"/>
              <w:right w:val="single" w:sz="4" w:space="0" w:color="auto"/>
            </w:tcBorders>
          </w:tcPr>
          <w:p w:rsidR="001B090F" w:rsidRPr="001F2ED0" w:rsidRDefault="001B090F" w:rsidP="001B090F">
            <w:pPr>
              <w:spacing w:line="260" w:lineRule="atLeast"/>
              <w:jc w:val="both"/>
              <w:rPr>
                <w:rFonts w:ascii="Garamond" w:hAnsi="Garamond"/>
                <w:b/>
                <w:sz w:val="22"/>
                <w:szCs w:val="22"/>
                <w:u w:val="single"/>
              </w:rPr>
            </w:pPr>
            <w:r>
              <w:rPr>
                <w:rFonts w:ascii="Garamond" w:hAnsi="Garamond"/>
                <w:b/>
                <w:sz w:val="22"/>
                <w:szCs w:val="22"/>
                <w:u w:val="single"/>
              </w:rPr>
              <w:t>A</w:t>
            </w:r>
            <w:r w:rsidRPr="001F2ED0">
              <w:rPr>
                <w:rFonts w:ascii="Garamond" w:hAnsi="Garamond"/>
                <w:b/>
                <w:sz w:val="22"/>
                <w:szCs w:val="22"/>
                <w:u w:val="single"/>
              </w:rPr>
              <w:t xml:space="preserve">pplications </w:t>
            </w:r>
            <w:r>
              <w:rPr>
                <w:rFonts w:ascii="Garamond" w:hAnsi="Garamond"/>
                <w:b/>
                <w:sz w:val="22"/>
                <w:szCs w:val="22"/>
                <w:u w:val="single"/>
              </w:rPr>
              <w:t xml:space="preserve">must </w:t>
            </w:r>
            <w:r w:rsidRPr="001F2ED0">
              <w:rPr>
                <w:rFonts w:ascii="Garamond" w:hAnsi="Garamond"/>
                <w:b/>
                <w:sz w:val="22"/>
                <w:szCs w:val="22"/>
                <w:u w:val="single"/>
              </w:rPr>
              <w:t xml:space="preserve">include the following and submitted for processing at least </w:t>
            </w:r>
            <w:r>
              <w:rPr>
                <w:rFonts w:ascii="Garamond" w:hAnsi="Garamond"/>
                <w:b/>
                <w:sz w:val="22"/>
                <w:szCs w:val="22"/>
                <w:u w:val="single"/>
              </w:rPr>
              <w:t xml:space="preserve">two (2) months </w:t>
            </w:r>
            <w:r w:rsidRPr="001F2ED0">
              <w:rPr>
                <w:rFonts w:ascii="Garamond" w:hAnsi="Garamond"/>
                <w:b/>
                <w:sz w:val="22"/>
                <w:szCs w:val="22"/>
                <w:u w:val="single"/>
              </w:rPr>
              <w:t>in advance of the date required for use:</w:t>
            </w:r>
          </w:p>
        </w:tc>
      </w:tr>
      <w:tr w:rsidR="00CF0B8A" w:rsidRPr="001F2ED0" w:rsidTr="00CF0B8A">
        <w:tc>
          <w:tcPr>
            <w:tcW w:w="3686" w:type="dxa"/>
            <w:vMerge/>
            <w:tcBorders>
              <w:left w:val="single" w:sz="4" w:space="0" w:color="auto"/>
              <w:right w:val="single" w:sz="4" w:space="0" w:color="auto"/>
            </w:tcBorders>
          </w:tcPr>
          <w:p w:rsidR="00CF0B8A" w:rsidRPr="001F2ED0" w:rsidRDefault="00CF0B8A" w:rsidP="006819AF">
            <w:pPr>
              <w:spacing w:line="260" w:lineRule="atLeast"/>
              <w:ind w:left="360"/>
              <w:jc w:val="both"/>
              <w:rPr>
                <w:rFonts w:ascii="Garamond" w:hAnsi="Garamond"/>
                <w:sz w:val="22"/>
                <w:szCs w:val="22"/>
              </w:rPr>
            </w:pPr>
          </w:p>
        </w:tc>
        <w:tc>
          <w:tcPr>
            <w:tcW w:w="1418" w:type="dxa"/>
            <w:tcBorders>
              <w:left w:val="single" w:sz="4" w:space="0" w:color="auto"/>
            </w:tcBorders>
          </w:tcPr>
          <w:p w:rsidR="00CF0B8A" w:rsidRPr="001F2ED0" w:rsidRDefault="00CF0B8A" w:rsidP="006819AF">
            <w:pPr>
              <w:spacing w:line="260" w:lineRule="atLeast"/>
              <w:jc w:val="center"/>
              <w:rPr>
                <w:rFonts w:ascii="Garamond" w:hAnsi="Garamond"/>
                <w:b/>
                <w:bCs/>
                <w:sz w:val="22"/>
                <w:szCs w:val="22"/>
              </w:rPr>
            </w:pPr>
            <w:r w:rsidRPr="001F2ED0">
              <w:rPr>
                <w:rFonts w:ascii="Garamond" w:hAnsi="Garamond"/>
                <w:b/>
                <w:sz w:val="22"/>
                <w:szCs w:val="22"/>
                <w:u w:val="single"/>
              </w:rPr>
              <w:t>Conference Attendance</w:t>
            </w:r>
          </w:p>
        </w:tc>
        <w:tc>
          <w:tcPr>
            <w:tcW w:w="1417" w:type="dxa"/>
          </w:tcPr>
          <w:p w:rsidR="00CF0B8A" w:rsidRPr="001F2ED0" w:rsidRDefault="00CF0B8A" w:rsidP="006819AF">
            <w:pPr>
              <w:spacing w:line="260" w:lineRule="atLeast"/>
              <w:jc w:val="center"/>
              <w:rPr>
                <w:rFonts w:ascii="Garamond" w:hAnsi="Garamond"/>
                <w:b/>
                <w:bCs/>
                <w:sz w:val="22"/>
                <w:szCs w:val="22"/>
              </w:rPr>
            </w:pPr>
            <w:r w:rsidRPr="001E6062">
              <w:rPr>
                <w:rFonts w:ascii="Garamond" w:hAnsi="Garamond"/>
                <w:b/>
                <w:szCs w:val="22"/>
                <w:u w:val="single"/>
              </w:rPr>
              <w:t>Postgraduate Training</w:t>
            </w:r>
          </w:p>
        </w:tc>
        <w:tc>
          <w:tcPr>
            <w:tcW w:w="1418" w:type="dxa"/>
          </w:tcPr>
          <w:p w:rsidR="00CF0B8A" w:rsidRPr="001F2ED0" w:rsidRDefault="00CF0B8A" w:rsidP="006819AF">
            <w:pPr>
              <w:spacing w:line="260" w:lineRule="atLeast"/>
              <w:jc w:val="center"/>
              <w:rPr>
                <w:rFonts w:ascii="Garamond" w:hAnsi="Garamond"/>
                <w:b/>
                <w:bCs/>
                <w:sz w:val="22"/>
                <w:szCs w:val="22"/>
              </w:rPr>
            </w:pPr>
            <w:r w:rsidRPr="001F2ED0">
              <w:rPr>
                <w:rFonts w:ascii="Garamond" w:hAnsi="Garamond"/>
                <w:b/>
                <w:sz w:val="22"/>
                <w:szCs w:val="22"/>
                <w:u w:val="single"/>
              </w:rPr>
              <w:t>Publication of Journal Article</w:t>
            </w:r>
          </w:p>
        </w:tc>
        <w:tc>
          <w:tcPr>
            <w:tcW w:w="1276" w:type="dxa"/>
          </w:tcPr>
          <w:p w:rsidR="00CF0B8A" w:rsidRPr="001F2ED0" w:rsidRDefault="00CF0B8A" w:rsidP="006819AF">
            <w:pPr>
              <w:spacing w:line="260" w:lineRule="atLeast"/>
              <w:jc w:val="center"/>
              <w:rPr>
                <w:rFonts w:ascii="Garamond" w:hAnsi="Garamond"/>
                <w:b/>
                <w:bCs/>
                <w:sz w:val="22"/>
                <w:szCs w:val="22"/>
              </w:rPr>
            </w:pPr>
            <w:bookmarkStart w:id="1" w:name="_GoBack"/>
            <w:bookmarkEnd w:id="1"/>
            <w:r w:rsidRPr="001F2ED0">
              <w:rPr>
                <w:rFonts w:ascii="Garamond" w:hAnsi="Garamond"/>
                <w:b/>
                <w:sz w:val="22"/>
                <w:szCs w:val="22"/>
                <w:u w:val="single"/>
              </w:rPr>
              <w:t>Travel for Post- graduate Research</w:t>
            </w:r>
          </w:p>
        </w:tc>
        <w:tc>
          <w:tcPr>
            <w:tcW w:w="1021" w:type="dxa"/>
          </w:tcPr>
          <w:p w:rsidR="00CF0B8A" w:rsidRPr="001F2ED0" w:rsidRDefault="00CF0B8A" w:rsidP="006819AF">
            <w:pPr>
              <w:spacing w:line="260" w:lineRule="atLeast"/>
              <w:jc w:val="center"/>
              <w:rPr>
                <w:rFonts w:ascii="Garamond" w:hAnsi="Garamond"/>
                <w:b/>
                <w:bCs/>
                <w:sz w:val="22"/>
                <w:szCs w:val="22"/>
              </w:rPr>
            </w:pPr>
            <w:r>
              <w:rPr>
                <w:rFonts w:ascii="Garamond" w:hAnsi="Garamond"/>
                <w:b/>
                <w:sz w:val="22"/>
                <w:szCs w:val="22"/>
                <w:u w:val="single"/>
              </w:rPr>
              <w:t>Data Collection</w:t>
            </w:r>
          </w:p>
        </w:tc>
      </w:tr>
      <w:tr w:rsidR="00CF0B8A" w:rsidRPr="001F2ED0" w:rsidTr="00CF0B8A">
        <w:tc>
          <w:tcPr>
            <w:tcW w:w="3686" w:type="dxa"/>
          </w:tcPr>
          <w:p w:rsidR="00CF0B8A" w:rsidRPr="001F2ED0" w:rsidRDefault="00CF0B8A" w:rsidP="00CF0B8A">
            <w:pPr>
              <w:numPr>
                <w:ilvl w:val="0"/>
                <w:numId w:val="17"/>
              </w:numPr>
              <w:spacing w:line="260" w:lineRule="atLeast"/>
              <w:ind w:left="357" w:hanging="357"/>
              <w:jc w:val="both"/>
              <w:rPr>
                <w:rFonts w:ascii="Garamond" w:hAnsi="Garamond"/>
                <w:sz w:val="22"/>
                <w:szCs w:val="22"/>
              </w:rPr>
            </w:pPr>
            <w:r w:rsidRPr="001F2ED0">
              <w:rPr>
                <w:rFonts w:ascii="Garamond" w:hAnsi="Garamond"/>
                <w:sz w:val="22"/>
                <w:szCs w:val="22"/>
              </w:rPr>
              <w:t>Budget in TT$</w:t>
            </w:r>
          </w:p>
        </w:tc>
        <w:tc>
          <w:tcPr>
            <w:tcW w:w="1418" w:type="dxa"/>
          </w:tcPr>
          <w:p w:rsidR="00CF0B8A" w:rsidRPr="001F2ED0" w:rsidRDefault="00CF0B8A" w:rsidP="006819AF">
            <w:pPr>
              <w:spacing w:line="260" w:lineRule="atLeast"/>
              <w:jc w:val="center"/>
              <w:rPr>
                <w:rFonts w:ascii="Garamond" w:hAnsi="Garamond"/>
                <w:sz w:val="22"/>
                <w:szCs w:val="22"/>
              </w:rPr>
            </w:pPr>
            <w:r w:rsidRPr="001F2ED0">
              <w:rPr>
                <w:rFonts w:ascii="Garamond" w:hAnsi="Garamond"/>
                <w:b/>
                <w:bCs/>
                <w:sz w:val="22"/>
                <w:szCs w:val="22"/>
              </w:rPr>
              <w:sym w:font="Wingdings" w:char="F0FC"/>
            </w:r>
          </w:p>
        </w:tc>
        <w:tc>
          <w:tcPr>
            <w:tcW w:w="1417" w:type="dxa"/>
          </w:tcPr>
          <w:p w:rsidR="00CF0B8A" w:rsidRPr="001F2ED0" w:rsidRDefault="00CF0B8A" w:rsidP="006819AF">
            <w:pPr>
              <w:spacing w:line="260" w:lineRule="atLeast"/>
              <w:jc w:val="center"/>
              <w:rPr>
                <w:rFonts w:ascii="Garamond" w:hAnsi="Garamond"/>
                <w:sz w:val="22"/>
                <w:szCs w:val="22"/>
              </w:rPr>
            </w:pPr>
            <w:r w:rsidRPr="001F2ED0">
              <w:rPr>
                <w:rFonts w:ascii="Garamond" w:hAnsi="Garamond"/>
                <w:b/>
                <w:bCs/>
                <w:sz w:val="22"/>
                <w:szCs w:val="22"/>
              </w:rPr>
              <w:sym w:font="Wingdings" w:char="F0FC"/>
            </w:r>
          </w:p>
        </w:tc>
        <w:tc>
          <w:tcPr>
            <w:tcW w:w="1418" w:type="dxa"/>
          </w:tcPr>
          <w:p w:rsidR="00CF0B8A" w:rsidRPr="001F2ED0" w:rsidRDefault="00CF0B8A" w:rsidP="006819AF">
            <w:pPr>
              <w:spacing w:line="260" w:lineRule="atLeast"/>
              <w:jc w:val="center"/>
              <w:rPr>
                <w:rFonts w:ascii="Garamond" w:hAnsi="Garamond"/>
                <w:sz w:val="22"/>
                <w:szCs w:val="22"/>
              </w:rPr>
            </w:pPr>
            <w:r w:rsidRPr="001F2ED0">
              <w:rPr>
                <w:rFonts w:ascii="Garamond" w:hAnsi="Garamond"/>
                <w:b/>
                <w:bCs/>
                <w:sz w:val="22"/>
                <w:szCs w:val="22"/>
              </w:rPr>
              <w:sym w:font="Wingdings" w:char="F0FC"/>
            </w:r>
          </w:p>
        </w:tc>
        <w:tc>
          <w:tcPr>
            <w:tcW w:w="1276" w:type="dxa"/>
          </w:tcPr>
          <w:p w:rsidR="00CF0B8A" w:rsidRPr="001F2ED0" w:rsidRDefault="00CF0B8A" w:rsidP="006819AF">
            <w:pPr>
              <w:spacing w:line="260" w:lineRule="atLeast"/>
              <w:jc w:val="center"/>
              <w:rPr>
                <w:rFonts w:ascii="Garamond" w:hAnsi="Garamond"/>
                <w:sz w:val="22"/>
                <w:szCs w:val="22"/>
              </w:rPr>
            </w:pPr>
            <w:r w:rsidRPr="001F2ED0">
              <w:rPr>
                <w:rFonts w:ascii="Garamond" w:hAnsi="Garamond"/>
                <w:b/>
                <w:bCs/>
                <w:sz w:val="22"/>
                <w:szCs w:val="22"/>
              </w:rPr>
              <w:sym w:font="Wingdings" w:char="F0FC"/>
            </w:r>
          </w:p>
        </w:tc>
        <w:tc>
          <w:tcPr>
            <w:tcW w:w="1021" w:type="dxa"/>
          </w:tcPr>
          <w:p w:rsidR="00CF0B8A" w:rsidRPr="001F2ED0" w:rsidRDefault="00CF0B8A" w:rsidP="006819AF">
            <w:pPr>
              <w:spacing w:line="260" w:lineRule="atLeast"/>
              <w:jc w:val="center"/>
              <w:rPr>
                <w:rFonts w:ascii="Garamond" w:hAnsi="Garamond"/>
                <w:sz w:val="22"/>
                <w:szCs w:val="22"/>
              </w:rPr>
            </w:pPr>
            <w:r w:rsidRPr="001F2ED0">
              <w:rPr>
                <w:rFonts w:ascii="Garamond" w:hAnsi="Garamond"/>
                <w:b/>
                <w:bCs/>
                <w:sz w:val="22"/>
                <w:szCs w:val="22"/>
              </w:rPr>
              <w:sym w:font="Wingdings" w:char="F0FC"/>
            </w:r>
          </w:p>
        </w:tc>
      </w:tr>
      <w:tr w:rsidR="00CF0B8A" w:rsidRPr="001F2ED0" w:rsidTr="00CF0B8A">
        <w:tc>
          <w:tcPr>
            <w:tcW w:w="3686" w:type="dxa"/>
          </w:tcPr>
          <w:p w:rsidR="00CF0B8A" w:rsidRPr="001F2ED0" w:rsidRDefault="00CF0B8A" w:rsidP="00CF0B8A">
            <w:pPr>
              <w:numPr>
                <w:ilvl w:val="0"/>
                <w:numId w:val="17"/>
              </w:numPr>
              <w:spacing w:line="260" w:lineRule="atLeast"/>
              <w:ind w:left="357" w:hanging="357"/>
              <w:jc w:val="both"/>
              <w:rPr>
                <w:rFonts w:ascii="Garamond" w:hAnsi="Garamond"/>
                <w:sz w:val="22"/>
                <w:szCs w:val="22"/>
              </w:rPr>
            </w:pPr>
            <w:r w:rsidRPr="00AB466E">
              <w:rPr>
                <w:rFonts w:ascii="Garamond" w:hAnsi="Garamond"/>
                <w:b/>
              </w:rPr>
              <w:t>*</w:t>
            </w:r>
            <w:r>
              <w:rPr>
                <w:rFonts w:ascii="Garamond" w:hAnsi="Garamond"/>
              </w:rPr>
              <w:t xml:space="preserve">Flight Itinerary: must include: </w:t>
            </w:r>
            <w:r w:rsidRPr="00AB466E">
              <w:rPr>
                <w:rFonts w:ascii="Garamond" w:hAnsi="Garamond"/>
              </w:rPr>
              <w:t xml:space="preserve">student’s </w:t>
            </w:r>
            <w:r w:rsidRPr="00BB6D7F">
              <w:rPr>
                <w:rFonts w:ascii="Garamond" w:hAnsi="Garamond"/>
                <w:szCs w:val="22"/>
              </w:rPr>
              <w:t xml:space="preserve">name, </w:t>
            </w:r>
            <w:r>
              <w:rPr>
                <w:rFonts w:ascii="Garamond" w:hAnsi="Garamond"/>
                <w:szCs w:val="22"/>
              </w:rPr>
              <w:t xml:space="preserve">proper </w:t>
            </w:r>
            <w:r w:rsidRPr="00BB6D7F">
              <w:rPr>
                <w:rFonts w:ascii="Garamond" w:hAnsi="Garamond"/>
                <w:szCs w:val="22"/>
              </w:rPr>
              <w:t>travel details and quotation of airfare</w:t>
            </w:r>
          </w:p>
        </w:tc>
        <w:tc>
          <w:tcPr>
            <w:tcW w:w="1418" w:type="dxa"/>
          </w:tcPr>
          <w:p w:rsidR="00CF0B8A" w:rsidRPr="001F2ED0" w:rsidRDefault="00CF0B8A" w:rsidP="006819AF">
            <w:pPr>
              <w:spacing w:line="260" w:lineRule="atLeast"/>
              <w:jc w:val="center"/>
              <w:rPr>
                <w:rFonts w:ascii="Garamond" w:hAnsi="Garamond"/>
                <w:sz w:val="22"/>
                <w:szCs w:val="22"/>
              </w:rPr>
            </w:pPr>
            <w:r w:rsidRPr="001F2ED0">
              <w:rPr>
                <w:rFonts w:ascii="Garamond" w:hAnsi="Garamond"/>
                <w:b/>
                <w:bCs/>
                <w:sz w:val="22"/>
                <w:szCs w:val="22"/>
              </w:rPr>
              <w:sym w:font="Wingdings" w:char="F0FC"/>
            </w:r>
          </w:p>
        </w:tc>
        <w:tc>
          <w:tcPr>
            <w:tcW w:w="1417" w:type="dxa"/>
          </w:tcPr>
          <w:p w:rsidR="00CF0B8A" w:rsidRPr="001F2ED0" w:rsidRDefault="00CF0B8A" w:rsidP="006819AF">
            <w:pPr>
              <w:spacing w:line="260" w:lineRule="atLeast"/>
              <w:jc w:val="center"/>
              <w:rPr>
                <w:rFonts w:ascii="Garamond" w:hAnsi="Garamond"/>
                <w:sz w:val="22"/>
                <w:szCs w:val="22"/>
              </w:rPr>
            </w:pPr>
            <w:r w:rsidRPr="001F2ED0">
              <w:rPr>
                <w:rFonts w:ascii="Garamond" w:hAnsi="Garamond"/>
                <w:b/>
                <w:bCs/>
                <w:sz w:val="22"/>
                <w:szCs w:val="22"/>
              </w:rPr>
              <w:sym w:font="Wingdings" w:char="F0FC"/>
            </w:r>
          </w:p>
        </w:tc>
        <w:tc>
          <w:tcPr>
            <w:tcW w:w="1418" w:type="dxa"/>
          </w:tcPr>
          <w:p w:rsidR="00CF0B8A" w:rsidRPr="001F2ED0" w:rsidRDefault="00CF0B8A" w:rsidP="006819AF">
            <w:pPr>
              <w:spacing w:line="260" w:lineRule="atLeast"/>
              <w:jc w:val="center"/>
              <w:rPr>
                <w:rFonts w:ascii="Garamond" w:hAnsi="Garamond"/>
                <w:sz w:val="22"/>
                <w:szCs w:val="22"/>
              </w:rPr>
            </w:pPr>
            <w:r w:rsidRPr="001F2ED0">
              <w:rPr>
                <w:rFonts w:ascii="Garamond" w:hAnsi="Garamond"/>
                <w:b/>
                <w:bCs/>
                <w:sz w:val="22"/>
                <w:szCs w:val="22"/>
              </w:rPr>
              <w:t>X</w:t>
            </w:r>
          </w:p>
        </w:tc>
        <w:tc>
          <w:tcPr>
            <w:tcW w:w="1276" w:type="dxa"/>
          </w:tcPr>
          <w:p w:rsidR="00CF0B8A" w:rsidRPr="001F2ED0" w:rsidRDefault="00CF0B8A" w:rsidP="006819AF">
            <w:pPr>
              <w:spacing w:line="260" w:lineRule="atLeast"/>
              <w:jc w:val="center"/>
              <w:rPr>
                <w:rFonts w:ascii="Garamond" w:hAnsi="Garamond"/>
                <w:sz w:val="22"/>
                <w:szCs w:val="22"/>
              </w:rPr>
            </w:pPr>
            <w:r w:rsidRPr="001F2ED0">
              <w:rPr>
                <w:rFonts w:ascii="Garamond" w:hAnsi="Garamond"/>
                <w:b/>
                <w:bCs/>
                <w:sz w:val="22"/>
                <w:szCs w:val="22"/>
              </w:rPr>
              <w:sym w:font="Wingdings" w:char="F0FC"/>
            </w:r>
          </w:p>
        </w:tc>
        <w:tc>
          <w:tcPr>
            <w:tcW w:w="1021" w:type="dxa"/>
          </w:tcPr>
          <w:p w:rsidR="00CF0B8A" w:rsidRPr="001F2ED0" w:rsidRDefault="00CF0B8A" w:rsidP="006819AF">
            <w:pPr>
              <w:spacing w:line="260" w:lineRule="atLeast"/>
              <w:jc w:val="center"/>
              <w:rPr>
                <w:rFonts w:ascii="Garamond" w:hAnsi="Garamond"/>
                <w:sz w:val="22"/>
                <w:szCs w:val="22"/>
              </w:rPr>
            </w:pPr>
            <w:r w:rsidRPr="001F2ED0">
              <w:rPr>
                <w:rFonts w:ascii="Garamond" w:hAnsi="Garamond"/>
                <w:b/>
                <w:bCs/>
                <w:sz w:val="22"/>
                <w:szCs w:val="22"/>
              </w:rPr>
              <w:t>X</w:t>
            </w:r>
          </w:p>
        </w:tc>
      </w:tr>
      <w:tr w:rsidR="00CF0B8A" w:rsidRPr="001F2ED0" w:rsidTr="00CF0B8A">
        <w:tc>
          <w:tcPr>
            <w:tcW w:w="3686" w:type="dxa"/>
          </w:tcPr>
          <w:p w:rsidR="00CF0B8A" w:rsidRPr="001F2ED0" w:rsidRDefault="00CF0B8A" w:rsidP="00CF0B8A">
            <w:pPr>
              <w:numPr>
                <w:ilvl w:val="0"/>
                <w:numId w:val="17"/>
              </w:numPr>
              <w:spacing w:line="260" w:lineRule="atLeast"/>
              <w:ind w:left="357" w:hanging="357"/>
              <w:jc w:val="both"/>
              <w:rPr>
                <w:rFonts w:ascii="Garamond" w:hAnsi="Garamond"/>
                <w:sz w:val="22"/>
                <w:szCs w:val="22"/>
              </w:rPr>
            </w:pPr>
            <w:r w:rsidRPr="001F2ED0">
              <w:rPr>
                <w:rFonts w:ascii="Garamond" w:hAnsi="Garamond"/>
                <w:sz w:val="22"/>
                <w:szCs w:val="22"/>
              </w:rPr>
              <w:t>Subsistence</w:t>
            </w:r>
          </w:p>
        </w:tc>
        <w:tc>
          <w:tcPr>
            <w:tcW w:w="1418" w:type="dxa"/>
          </w:tcPr>
          <w:p w:rsidR="00CF0B8A" w:rsidRPr="001F2ED0" w:rsidRDefault="00CF0B8A" w:rsidP="006819AF">
            <w:pPr>
              <w:spacing w:line="260" w:lineRule="atLeast"/>
              <w:jc w:val="center"/>
              <w:rPr>
                <w:rFonts w:ascii="Garamond" w:hAnsi="Garamond"/>
                <w:sz w:val="22"/>
                <w:szCs w:val="22"/>
              </w:rPr>
            </w:pPr>
            <w:r w:rsidRPr="001F2ED0">
              <w:rPr>
                <w:rFonts w:ascii="Garamond" w:hAnsi="Garamond"/>
                <w:b/>
                <w:bCs/>
                <w:sz w:val="22"/>
                <w:szCs w:val="22"/>
              </w:rPr>
              <w:sym w:font="Wingdings" w:char="F0FC"/>
            </w:r>
          </w:p>
        </w:tc>
        <w:tc>
          <w:tcPr>
            <w:tcW w:w="1417" w:type="dxa"/>
          </w:tcPr>
          <w:p w:rsidR="00CF0B8A" w:rsidRPr="001F2ED0" w:rsidRDefault="00CF0B8A" w:rsidP="006819AF">
            <w:pPr>
              <w:spacing w:line="260" w:lineRule="atLeast"/>
              <w:jc w:val="center"/>
              <w:rPr>
                <w:rFonts w:ascii="Garamond" w:hAnsi="Garamond"/>
                <w:sz w:val="22"/>
                <w:szCs w:val="22"/>
              </w:rPr>
            </w:pPr>
            <w:r w:rsidRPr="001F2ED0">
              <w:rPr>
                <w:rFonts w:ascii="Garamond" w:hAnsi="Garamond"/>
                <w:b/>
                <w:bCs/>
                <w:sz w:val="22"/>
                <w:szCs w:val="22"/>
              </w:rPr>
              <w:sym w:font="Wingdings" w:char="F0FC"/>
            </w:r>
          </w:p>
        </w:tc>
        <w:tc>
          <w:tcPr>
            <w:tcW w:w="1418" w:type="dxa"/>
          </w:tcPr>
          <w:p w:rsidR="00CF0B8A" w:rsidRPr="001F2ED0" w:rsidRDefault="00CF0B8A" w:rsidP="006819AF">
            <w:pPr>
              <w:spacing w:line="260" w:lineRule="atLeast"/>
              <w:jc w:val="center"/>
              <w:rPr>
                <w:rFonts w:ascii="Garamond" w:hAnsi="Garamond"/>
                <w:sz w:val="22"/>
                <w:szCs w:val="22"/>
              </w:rPr>
            </w:pPr>
            <w:r w:rsidRPr="001F2ED0">
              <w:rPr>
                <w:rFonts w:ascii="Garamond" w:hAnsi="Garamond"/>
                <w:b/>
                <w:bCs/>
                <w:sz w:val="22"/>
                <w:szCs w:val="22"/>
              </w:rPr>
              <w:t>X</w:t>
            </w:r>
          </w:p>
        </w:tc>
        <w:tc>
          <w:tcPr>
            <w:tcW w:w="1276" w:type="dxa"/>
          </w:tcPr>
          <w:p w:rsidR="00CF0B8A" w:rsidRPr="001F2ED0" w:rsidRDefault="00CF0B8A" w:rsidP="006819AF">
            <w:pPr>
              <w:spacing w:line="260" w:lineRule="atLeast"/>
              <w:jc w:val="center"/>
              <w:rPr>
                <w:rFonts w:ascii="Garamond" w:hAnsi="Garamond"/>
                <w:sz w:val="22"/>
                <w:szCs w:val="22"/>
              </w:rPr>
            </w:pPr>
            <w:r w:rsidRPr="001F2ED0">
              <w:rPr>
                <w:rFonts w:ascii="Garamond" w:hAnsi="Garamond"/>
                <w:b/>
                <w:bCs/>
                <w:sz w:val="22"/>
                <w:szCs w:val="22"/>
              </w:rPr>
              <w:sym w:font="Wingdings" w:char="F0FC"/>
            </w:r>
          </w:p>
        </w:tc>
        <w:tc>
          <w:tcPr>
            <w:tcW w:w="1021" w:type="dxa"/>
          </w:tcPr>
          <w:p w:rsidR="00CF0B8A" w:rsidRPr="001F2ED0" w:rsidRDefault="00CF0B8A" w:rsidP="006819AF">
            <w:pPr>
              <w:spacing w:line="260" w:lineRule="atLeast"/>
              <w:jc w:val="center"/>
              <w:rPr>
                <w:rFonts w:ascii="Garamond" w:hAnsi="Garamond"/>
                <w:sz w:val="22"/>
                <w:szCs w:val="22"/>
              </w:rPr>
            </w:pPr>
            <w:r w:rsidRPr="001F2ED0">
              <w:rPr>
                <w:rFonts w:ascii="Garamond" w:hAnsi="Garamond"/>
                <w:b/>
                <w:bCs/>
                <w:sz w:val="22"/>
                <w:szCs w:val="22"/>
              </w:rPr>
              <w:t>X</w:t>
            </w:r>
          </w:p>
        </w:tc>
      </w:tr>
      <w:tr w:rsidR="00CF0B8A" w:rsidRPr="001F2ED0" w:rsidTr="00CF0B8A">
        <w:tc>
          <w:tcPr>
            <w:tcW w:w="3686" w:type="dxa"/>
          </w:tcPr>
          <w:p w:rsidR="00CF0B8A" w:rsidRPr="001F2ED0" w:rsidRDefault="00CF0B8A" w:rsidP="00CF0B8A">
            <w:pPr>
              <w:numPr>
                <w:ilvl w:val="0"/>
                <w:numId w:val="17"/>
              </w:numPr>
              <w:spacing w:line="260" w:lineRule="atLeast"/>
              <w:ind w:left="357" w:hanging="357"/>
              <w:jc w:val="both"/>
              <w:rPr>
                <w:rFonts w:ascii="Garamond" w:hAnsi="Garamond"/>
                <w:sz w:val="22"/>
                <w:szCs w:val="22"/>
              </w:rPr>
            </w:pPr>
            <w:r w:rsidRPr="001F2ED0">
              <w:rPr>
                <w:rFonts w:ascii="Garamond" w:hAnsi="Garamond"/>
                <w:b/>
                <w:sz w:val="22"/>
                <w:szCs w:val="22"/>
              </w:rPr>
              <w:t>*</w:t>
            </w:r>
            <w:r w:rsidRPr="001F2ED0">
              <w:rPr>
                <w:rFonts w:ascii="Garamond" w:hAnsi="Garamond"/>
                <w:sz w:val="22"/>
                <w:szCs w:val="22"/>
              </w:rPr>
              <w:t>Accommodation</w:t>
            </w:r>
          </w:p>
        </w:tc>
        <w:tc>
          <w:tcPr>
            <w:tcW w:w="1418" w:type="dxa"/>
          </w:tcPr>
          <w:p w:rsidR="00CF0B8A" w:rsidRPr="001F2ED0" w:rsidRDefault="00CF0B8A" w:rsidP="006819AF">
            <w:pPr>
              <w:spacing w:line="260" w:lineRule="atLeast"/>
              <w:jc w:val="center"/>
              <w:rPr>
                <w:rFonts w:ascii="Garamond" w:hAnsi="Garamond"/>
                <w:sz w:val="22"/>
                <w:szCs w:val="22"/>
              </w:rPr>
            </w:pPr>
            <w:r w:rsidRPr="001F2ED0">
              <w:rPr>
                <w:rFonts w:ascii="Garamond" w:hAnsi="Garamond"/>
                <w:b/>
                <w:bCs/>
                <w:sz w:val="22"/>
                <w:szCs w:val="22"/>
              </w:rPr>
              <w:sym w:font="Wingdings" w:char="F0FC"/>
            </w:r>
          </w:p>
        </w:tc>
        <w:tc>
          <w:tcPr>
            <w:tcW w:w="1417" w:type="dxa"/>
          </w:tcPr>
          <w:p w:rsidR="00CF0B8A" w:rsidRPr="001F2ED0" w:rsidRDefault="00CF0B8A" w:rsidP="006819AF">
            <w:pPr>
              <w:spacing w:line="260" w:lineRule="atLeast"/>
              <w:jc w:val="center"/>
              <w:rPr>
                <w:rFonts w:ascii="Garamond" w:hAnsi="Garamond"/>
                <w:sz w:val="22"/>
                <w:szCs w:val="22"/>
              </w:rPr>
            </w:pPr>
            <w:r w:rsidRPr="001F2ED0">
              <w:rPr>
                <w:rFonts w:ascii="Garamond" w:hAnsi="Garamond"/>
                <w:b/>
                <w:bCs/>
                <w:sz w:val="22"/>
                <w:szCs w:val="22"/>
              </w:rPr>
              <w:sym w:font="Wingdings" w:char="F0FC"/>
            </w:r>
          </w:p>
        </w:tc>
        <w:tc>
          <w:tcPr>
            <w:tcW w:w="1418" w:type="dxa"/>
          </w:tcPr>
          <w:p w:rsidR="00CF0B8A" w:rsidRPr="001F2ED0" w:rsidRDefault="00CF0B8A" w:rsidP="006819AF">
            <w:pPr>
              <w:spacing w:line="260" w:lineRule="atLeast"/>
              <w:jc w:val="center"/>
              <w:rPr>
                <w:rFonts w:ascii="Garamond" w:hAnsi="Garamond"/>
                <w:sz w:val="22"/>
                <w:szCs w:val="22"/>
              </w:rPr>
            </w:pPr>
            <w:r w:rsidRPr="001F2ED0">
              <w:rPr>
                <w:rFonts w:ascii="Garamond" w:hAnsi="Garamond"/>
                <w:b/>
                <w:bCs/>
                <w:sz w:val="22"/>
                <w:szCs w:val="22"/>
              </w:rPr>
              <w:t>X</w:t>
            </w:r>
          </w:p>
        </w:tc>
        <w:tc>
          <w:tcPr>
            <w:tcW w:w="1276" w:type="dxa"/>
          </w:tcPr>
          <w:p w:rsidR="00CF0B8A" w:rsidRPr="001F2ED0" w:rsidRDefault="00CF0B8A" w:rsidP="006819AF">
            <w:pPr>
              <w:spacing w:line="260" w:lineRule="atLeast"/>
              <w:jc w:val="center"/>
              <w:rPr>
                <w:rFonts w:ascii="Garamond" w:hAnsi="Garamond"/>
                <w:sz w:val="22"/>
                <w:szCs w:val="22"/>
              </w:rPr>
            </w:pPr>
            <w:r w:rsidRPr="001F2ED0">
              <w:rPr>
                <w:rFonts w:ascii="Garamond" w:hAnsi="Garamond"/>
                <w:b/>
                <w:bCs/>
                <w:sz w:val="22"/>
                <w:szCs w:val="22"/>
              </w:rPr>
              <w:sym w:font="Wingdings" w:char="F0FC"/>
            </w:r>
          </w:p>
        </w:tc>
        <w:tc>
          <w:tcPr>
            <w:tcW w:w="1021" w:type="dxa"/>
          </w:tcPr>
          <w:p w:rsidR="00CF0B8A" w:rsidRPr="001F2ED0" w:rsidRDefault="00CF0B8A" w:rsidP="006819AF">
            <w:pPr>
              <w:spacing w:line="260" w:lineRule="atLeast"/>
              <w:jc w:val="center"/>
              <w:rPr>
                <w:rFonts w:ascii="Garamond" w:hAnsi="Garamond"/>
                <w:sz w:val="22"/>
                <w:szCs w:val="22"/>
              </w:rPr>
            </w:pPr>
            <w:r w:rsidRPr="001F2ED0">
              <w:rPr>
                <w:rFonts w:ascii="Garamond" w:hAnsi="Garamond"/>
                <w:b/>
                <w:bCs/>
                <w:sz w:val="22"/>
                <w:szCs w:val="22"/>
              </w:rPr>
              <w:t>X</w:t>
            </w:r>
          </w:p>
        </w:tc>
      </w:tr>
      <w:tr w:rsidR="00CF0B8A" w:rsidRPr="001F2ED0" w:rsidTr="00CF0B8A">
        <w:tc>
          <w:tcPr>
            <w:tcW w:w="3686" w:type="dxa"/>
          </w:tcPr>
          <w:p w:rsidR="00CF0B8A" w:rsidRPr="001F2ED0" w:rsidRDefault="00CF0B8A" w:rsidP="00CF0B8A">
            <w:pPr>
              <w:numPr>
                <w:ilvl w:val="0"/>
                <w:numId w:val="17"/>
              </w:numPr>
              <w:spacing w:line="260" w:lineRule="atLeast"/>
              <w:ind w:left="357" w:hanging="357"/>
              <w:jc w:val="both"/>
              <w:rPr>
                <w:rFonts w:ascii="Garamond" w:hAnsi="Garamond"/>
                <w:sz w:val="22"/>
                <w:szCs w:val="22"/>
              </w:rPr>
            </w:pPr>
            <w:r w:rsidRPr="001F2ED0">
              <w:rPr>
                <w:rFonts w:ascii="Garamond" w:hAnsi="Garamond"/>
                <w:sz w:val="22"/>
                <w:szCs w:val="22"/>
              </w:rPr>
              <w:t>*Registration/Conference Fee</w:t>
            </w:r>
          </w:p>
        </w:tc>
        <w:tc>
          <w:tcPr>
            <w:tcW w:w="1418" w:type="dxa"/>
          </w:tcPr>
          <w:p w:rsidR="00CF0B8A" w:rsidRPr="001F2ED0" w:rsidRDefault="00CF0B8A" w:rsidP="006819AF">
            <w:pPr>
              <w:spacing w:line="260" w:lineRule="atLeast"/>
              <w:jc w:val="center"/>
              <w:rPr>
                <w:rFonts w:ascii="Garamond" w:hAnsi="Garamond"/>
                <w:sz w:val="22"/>
                <w:szCs w:val="22"/>
              </w:rPr>
            </w:pPr>
            <w:r w:rsidRPr="001F2ED0">
              <w:rPr>
                <w:rFonts w:ascii="Garamond" w:hAnsi="Garamond"/>
                <w:b/>
                <w:bCs/>
                <w:sz w:val="22"/>
                <w:szCs w:val="22"/>
              </w:rPr>
              <w:sym w:font="Wingdings" w:char="F0FC"/>
            </w:r>
          </w:p>
        </w:tc>
        <w:tc>
          <w:tcPr>
            <w:tcW w:w="1417" w:type="dxa"/>
          </w:tcPr>
          <w:p w:rsidR="00CF0B8A" w:rsidRPr="001F2ED0" w:rsidRDefault="00CF0B8A" w:rsidP="006819AF">
            <w:pPr>
              <w:spacing w:line="260" w:lineRule="atLeast"/>
              <w:jc w:val="center"/>
              <w:rPr>
                <w:rFonts w:ascii="Garamond" w:hAnsi="Garamond"/>
                <w:sz w:val="22"/>
                <w:szCs w:val="22"/>
              </w:rPr>
            </w:pPr>
            <w:r w:rsidRPr="001F2ED0">
              <w:rPr>
                <w:rFonts w:ascii="Garamond" w:hAnsi="Garamond"/>
                <w:b/>
                <w:bCs/>
                <w:sz w:val="22"/>
                <w:szCs w:val="22"/>
              </w:rPr>
              <w:sym w:font="Wingdings" w:char="F0FC"/>
            </w:r>
          </w:p>
        </w:tc>
        <w:tc>
          <w:tcPr>
            <w:tcW w:w="1418" w:type="dxa"/>
          </w:tcPr>
          <w:p w:rsidR="00CF0B8A" w:rsidRPr="001F2ED0" w:rsidRDefault="00CF0B8A" w:rsidP="006819AF">
            <w:pPr>
              <w:spacing w:line="260" w:lineRule="atLeast"/>
              <w:jc w:val="center"/>
              <w:rPr>
                <w:rFonts w:ascii="Garamond" w:hAnsi="Garamond"/>
                <w:sz w:val="22"/>
                <w:szCs w:val="22"/>
              </w:rPr>
            </w:pPr>
            <w:r w:rsidRPr="001F2ED0">
              <w:rPr>
                <w:rFonts w:ascii="Garamond" w:hAnsi="Garamond"/>
                <w:b/>
                <w:bCs/>
                <w:sz w:val="22"/>
                <w:szCs w:val="22"/>
              </w:rPr>
              <w:t>X</w:t>
            </w:r>
          </w:p>
        </w:tc>
        <w:tc>
          <w:tcPr>
            <w:tcW w:w="1276" w:type="dxa"/>
          </w:tcPr>
          <w:p w:rsidR="00CF0B8A" w:rsidRPr="001F2ED0" w:rsidRDefault="00CF0B8A" w:rsidP="006819AF">
            <w:pPr>
              <w:spacing w:line="260" w:lineRule="atLeast"/>
              <w:jc w:val="center"/>
              <w:rPr>
                <w:rFonts w:ascii="Garamond" w:hAnsi="Garamond"/>
                <w:sz w:val="22"/>
                <w:szCs w:val="22"/>
              </w:rPr>
            </w:pPr>
            <w:r w:rsidRPr="001F2ED0">
              <w:rPr>
                <w:rFonts w:ascii="Garamond" w:hAnsi="Garamond"/>
                <w:b/>
                <w:bCs/>
                <w:sz w:val="22"/>
                <w:szCs w:val="22"/>
              </w:rPr>
              <w:t>X</w:t>
            </w:r>
          </w:p>
        </w:tc>
        <w:tc>
          <w:tcPr>
            <w:tcW w:w="1021" w:type="dxa"/>
          </w:tcPr>
          <w:p w:rsidR="00CF0B8A" w:rsidRPr="001F2ED0" w:rsidRDefault="00CF0B8A" w:rsidP="006819AF">
            <w:pPr>
              <w:spacing w:line="260" w:lineRule="atLeast"/>
              <w:jc w:val="center"/>
              <w:rPr>
                <w:rFonts w:ascii="Garamond" w:hAnsi="Garamond"/>
                <w:sz w:val="22"/>
                <w:szCs w:val="22"/>
              </w:rPr>
            </w:pPr>
            <w:r w:rsidRPr="001F2ED0">
              <w:rPr>
                <w:rFonts w:ascii="Garamond" w:hAnsi="Garamond"/>
                <w:b/>
                <w:bCs/>
                <w:sz w:val="22"/>
                <w:szCs w:val="22"/>
              </w:rPr>
              <w:t>X</w:t>
            </w:r>
          </w:p>
        </w:tc>
      </w:tr>
      <w:tr w:rsidR="00CF0B8A" w:rsidRPr="001F2ED0" w:rsidTr="00CF0B8A">
        <w:tc>
          <w:tcPr>
            <w:tcW w:w="3686" w:type="dxa"/>
          </w:tcPr>
          <w:p w:rsidR="00CF0B8A" w:rsidRPr="001F2ED0" w:rsidRDefault="00CF0B8A" w:rsidP="00CF0B8A">
            <w:pPr>
              <w:numPr>
                <w:ilvl w:val="0"/>
                <w:numId w:val="17"/>
              </w:numPr>
              <w:spacing w:line="260" w:lineRule="atLeast"/>
              <w:ind w:left="357" w:hanging="357"/>
              <w:jc w:val="both"/>
              <w:rPr>
                <w:rFonts w:ascii="Garamond" w:hAnsi="Garamond"/>
                <w:sz w:val="22"/>
                <w:szCs w:val="22"/>
              </w:rPr>
            </w:pPr>
            <w:r w:rsidRPr="001F2ED0">
              <w:rPr>
                <w:rFonts w:ascii="Garamond" w:hAnsi="Garamond"/>
                <w:b/>
                <w:sz w:val="22"/>
                <w:szCs w:val="22"/>
              </w:rPr>
              <w:t>*</w:t>
            </w:r>
            <w:r w:rsidRPr="001F2ED0">
              <w:rPr>
                <w:rFonts w:ascii="Garamond" w:hAnsi="Garamond"/>
                <w:sz w:val="22"/>
                <w:szCs w:val="22"/>
              </w:rPr>
              <w:t>Conference Information i.e. date, duration and venue</w:t>
            </w:r>
          </w:p>
        </w:tc>
        <w:tc>
          <w:tcPr>
            <w:tcW w:w="1418" w:type="dxa"/>
          </w:tcPr>
          <w:p w:rsidR="00CF0B8A" w:rsidRPr="001F2ED0" w:rsidRDefault="00CF0B8A" w:rsidP="006819AF">
            <w:pPr>
              <w:spacing w:line="260" w:lineRule="atLeast"/>
              <w:jc w:val="center"/>
              <w:rPr>
                <w:rFonts w:ascii="Garamond" w:hAnsi="Garamond"/>
                <w:sz w:val="22"/>
                <w:szCs w:val="22"/>
              </w:rPr>
            </w:pPr>
            <w:r w:rsidRPr="001F2ED0">
              <w:rPr>
                <w:rFonts w:ascii="Garamond" w:hAnsi="Garamond"/>
                <w:b/>
                <w:bCs/>
                <w:sz w:val="22"/>
                <w:szCs w:val="22"/>
              </w:rPr>
              <w:sym w:font="Wingdings" w:char="F0FC"/>
            </w:r>
          </w:p>
        </w:tc>
        <w:tc>
          <w:tcPr>
            <w:tcW w:w="1417" w:type="dxa"/>
          </w:tcPr>
          <w:p w:rsidR="00CF0B8A" w:rsidRPr="001F2ED0" w:rsidRDefault="00CF0B8A" w:rsidP="006819AF">
            <w:pPr>
              <w:spacing w:line="260" w:lineRule="atLeast"/>
              <w:jc w:val="center"/>
              <w:rPr>
                <w:rFonts w:ascii="Garamond" w:hAnsi="Garamond"/>
                <w:sz w:val="22"/>
                <w:szCs w:val="22"/>
              </w:rPr>
            </w:pPr>
            <w:r w:rsidRPr="001F2ED0">
              <w:rPr>
                <w:rFonts w:ascii="Garamond" w:hAnsi="Garamond"/>
                <w:b/>
                <w:bCs/>
                <w:sz w:val="22"/>
                <w:szCs w:val="22"/>
              </w:rPr>
              <w:sym w:font="Wingdings" w:char="F0FC"/>
            </w:r>
          </w:p>
        </w:tc>
        <w:tc>
          <w:tcPr>
            <w:tcW w:w="1418" w:type="dxa"/>
          </w:tcPr>
          <w:p w:rsidR="00CF0B8A" w:rsidRPr="001F2ED0" w:rsidRDefault="00CF0B8A" w:rsidP="006819AF">
            <w:pPr>
              <w:spacing w:line="260" w:lineRule="atLeast"/>
              <w:jc w:val="center"/>
              <w:rPr>
                <w:rFonts w:ascii="Garamond" w:hAnsi="Garamond"/>
                <w:sz w:val="22"/>
                <w:szCs w:val="22"/>
              </w:rPr>
            </w:pPr>
            <w:r w:rsidRPr="001F2ED0">
              <w:rPr>
                <w:rFonts w:ascii="Garamond" w:hAnsi="Garamond"/>
                <w:b/>
                <w:bCs/>
                <w:sz w:val="22"/>
                <w:szCs w:val="22"/>
              </w:rPr>
              <w:t>X</w:t>
            </w:r>
          </w:p>
        </w:tc>
        <w:tc>
          <w:tcPr>
            <w:tcW w:w="1276" w:type="dxa"/>
          </w:tcPr>
          <w:p w:rsidR="00CF0B8A" w:rsidRPr="001F2ED0" w:rsidRDefault="00CF0B8A" w:rsidP="006819AF">
            <w:pPr>
              <w:spacing w:line="260" w:lineRule="atLeast"/>
              <w:jc w:val="center"/>
              <w:rPr>
                <w:rFonts w:ascii="Garamond" w:hAnsi="Garamond"/>
                <w:sz w:val="22"/>
                <w:szCs w:val="22"/>
              </w:rPr>
            </w:pPr>
            <w:r w:rsidRPr="001F2ED0">
              <w:rPr>
                <w:rFonts w:ascii="Garamond" w:hAnsi="Garamond"/>
                <w:b/>
                <w:bCs/>
                <w:sz w:val="22"/>
                <w:szCs w:val="22"/>
              </w:rPr>
              <w:sym w:font="Wingdings" w:char="F0FC"/>
            </w:r>
          </w:p>
        </w:tc>
        <w:tc>
          <w:tcPr>
            <w:tcW w:w="1021" w:type="dxa"/>
          </w:tcPr>
          <w:p w:rsidR="00CF0B8A" w:rsidRPr="001F2ED0" w:rsidRDefault="00CF0B8A" w:rsidP="006819AF">
            <w:pPr>
              <w:spacing w:line="260" w:lineRule="atLeast"/>
              <w:jc w:val="center"/>
              <w:rPr>
                <w:rFonts w:ascii="Garamond" w:hAnsi="Garamond"/>
                <w:sz w:val="22"/>
                <w:szCs w:val="22"/>
              </w:rPr>
            </w:pPr>
            <w:r w:rsidRPr="001F2ED0">
              <w:rPr>
                <w:rFonts w:ascii="Garamond" w:hAnsi="Garamond"/>
                <w:b/>
                <w:bCs/>
                <w:sz w:val="22"/>
                <w:szCs w:val="22"/>
              </w:rPr>
              <w:t>X</w:t>
            </w:r>
          </w:p>
        </w:tc>
      </w:tr>
      <w:tr w:rsidR="00CF0B8A" w:rsidRPr="001F2ED0" w:rsidTr="00CF0B8A">
        <w:tc>
          <w:tcPr>
            <w:tcW w:w="3686" w:type="dxa"/>
          </w:tcPr>
          <w:p w:rsidR="00CF0B8A" w:rsidRPr="001F2ED0" w:rsidRDefault="00CF0B8A" w:rsidP="00CF0B8A">
            <w:pPr>
              <w:numPr>
                <w:ilvl w:val="0"/>
                <w:numId w:val="17"/>
              </w:numPr>
              <w:spacing w:line="260" w:lineRule="atLeast"/>
              <w:ind w:left="357" w:hanging="357"/>
              <w:jc w:val="both"/>
              <w:rPr>
                <w:rFonts w:ascii="Garamond" w:hAnsi="Garamond"/>
                <w:sz w:val="22"/>
                <w:szCs w:val="22"/>
              </w:rPr>
            </w:pPr>
            <w:r w:rsidRPr="001F2ED0">
              <w:rPr>
                <w:rFonts w:ascii="Garamond" w:hAnsi="Garamond"/>
                <w:sz w:val="22"/>
                <w:szCs w:val="22"/>
              </w:rPr>
              <w:t xml:space="preserve">Acceptance Letter </w:t>
            </w:r>
          </w:p>
        </w:tc>
        <w:tc>
          <w:tcPr>
            <w:tcW w:w="1418" w:type="dxa"/>
          </w:tcPr>
          <w:p w:rsidR="00CF0B8A" w:rsidRPr="001F2ED0" w:rsidRDefault="00CF0B8A" w:rsidP="006819AF">
            <w:pPr>
              <w:spacing w:line="260" w:lineRule="atLeast"/>
              <w:jc w:val="center"/>
              <w:rPr>
                <w:rFonts w:ascii="Garamond" w:hAnsi="Garamond"/>
                <w:sz w:val="22"/>
                <w:szCs w:val="22"/>
              </w:rPr>
            </w:pPr>
            <w:r w:rsidRPr="001F2ED0">
              <w:rPr>
                <w:rFonts w:ascii="Garamond" w:hAnsi="Garamond"/>
                <w:b/>
                <w:bCs/>
                <w:sz w:val="22"/>
                <w:szCs w:val="22"/>
              </w:rPr>
              <w:sym w:font="Wingdings" w:char="F0FC"/>
            </w:r>
          </w:p>
        </w:tc>
        <w:tc>
          <w:tcPr>
            <w:tcW w:w="1417" w:type="dxa"/>
          </w:tcPr>
          <w:p w:rsidR="00CF0B8A" w:rsidRPr="001F2ED0" w:rsidRDefault="00CF0B8A" w:rsidP="006819AF">
            <w:pPr>
              <w:spacing w:line="260" w:lineRule="atLeast"/>
              <w:jc w:val="center"/>
              <w:rPr>
                <w:rFonts w:ascii="Garamond" w:hAnsi="Garamond"/>
                <w:sz w:val="22"/>
                <w:szCs w:val="22"/>
              </w:rPr>
            </w:pPr>
            <w:r w:rsidRPr="001F2ED0">
              <w:rPr>
                <w:rFonts w:ascii="Garamond" w:hAnsi="Garamond"/>
                <w:b/>
                <w:bCs/>
                <w:sz w:val="22"/>
                <w:szCs w:val="22"/>
              </w:rPr>
              <w:sym w:font="Wingdings" w:char="F0FC"/>
            </w:r>
          </w:p>
        </w:tc>
        <w:tc>
          <w:tcPr>
            <w:tcW w:w="1418" w:type="dxa"/>
          </w:tcPr>
          <w:p w:rsidR="00CF0B8A" w:rsidRPr="001F2ED0" w:rsidRDefault="00CF0B8A" w:rsidP="006819AF">
            <w:pPr>
              <w:spacing w:line="260" w:lineRule="atLeast"/>
              <w:jc w:val="center"/>
              <w:rPr>
                <w:rFonts w:ascii="Garamond" w:hAnsi="Garamond"/>
                <w:sz w:val="22"/>
                <w:szCs w:val="22"/>
              </w:rPr>
            </w:pPr>
            <w:r w:rsidRPr="001F2ED0">
              <w:rPr>
                <w:rFonts w:ascii="Garamond" w:hAnsi="Garamond"/>
                <w:b/>
                <w:bCs/>
                <w:sz w:val="22"/>
                <w:szCs w:val="22"/>
              </w:rPr>
              <w:sym w:font="Wingdings" w:char="F0FC"/>
            </w:r>
          </w:p>
        </w:tc>
        <w:tc>
          <w:tcPr>
            <w:tcW w:w="1276" w:type="dxa"/>
          </w:tcPr>
          <w:p w:rsidR="00CF0B8A" w:rsidRPr="001F2ED0" w:rsidRDefault="00CF0B8A" w:rsidP="006819AF">
            <w:pPr>
              <w:spacing w:line="260" w:lineRule="atLeast"/>
              <w:jc w:val="center"/>
              <w:rPr>
                <w:rFonts w:ascii="Garamond" w:hAnsi="Garamond"/>
                <w:sz w:val="22"/>
                <w:szCs w:val="22"/>
              </w:rPr>
            </w:pPr>
            <w:r w:rsidRPr="001F2ED0">
              <w:rPr>
                <w:rFonts w:ascii="Garamond" w:hAnsi="Garamond"/>
                <w:b/>
                <w:bCs/>
                <w:sz w:val="22"/>
                <w:szCs w:val="22"/>
              </w:rPr>
              <w:sym w:font="Wingdings" w:char="F0FC"/>
            </w:r>
          </w:p>
        </w:tc>
        <w:tc>
          <w:tcPr>
            <w:tcW w:w="1021" w:type="dxa"/>
          </w:tcPr>
          <w:p w:rsidR="00CF0B8A" w:rsidRPr="001F2ED0" w:rsidRDefault="00CF0B8A" w:rsidP="006819AF">
            <w:pPr>
              <w:spacing w:line="260" w:lineRule="atLeast"/>
              <w:jc w:val="center"/>
              <w:rPr>
                <w:rFonts w:ascii="Garamond" w:hAnsi="Garamond"/>
                <w:sz w:val="22"/>
                <w:szCs w:val="22"/>
              </w:rPr>
            </w:pPr>
            <w:r w:rsidRPr="001F2ED0">
              <w:rPr>
                <w:rFonts w:ascii="Garamond" w:hAnsi="Garamond"/>
                <w:b/>
                <w:bCs/>
                <w:sz w:val="22"/>
                <w:szCs w:val="22"/>
              </w:rPr>
              <w:t>X</w:t>
            </w:r>
          </w:p>
        </w:tc>
      </w:tr>
      <w:tr w:rsidR="00CF0B8A" w:rsidRPr="001F2ED0" w:rsidTr="00CF0B8A">
        <w:tc>
          <w:tcPr>
            <w:tcW w:w="3686" w:type="dxa"/>
          </w:tcPr>
          <w:p w:rsidR="00CF0B8A" w:rsidRPr="001F2ED0" w:rsidRDefault="00CF0B8A" w:rsidP="00CF0B8A">
            <w:pPr>
              <w:numPr>
                <w:ilvl w:val="0"/>
                <w:numId w:val="17"/>
              </w:numPr>
              <w:spacing w:line="260" w:lineRule="atLeast"/>
              <w:ind w:left="357" w:hanging="357"/>
              <w:jc w:val="both"/>
              <w:rPr>
                <w:rFonts w:ascii="Garamond" w:hAnsi="Garamond"/>
                <w:sz w:val="22"/>
                <w:szCs w:val="22"/>
              </w:rPr>
            </w:pPr>
            <w:r w:rsidRPr="001F2ED0">
              <w:rPr>
                <w:rFonts w:ascii="Garamond" w:hAnsi="Garamond"/>
                <w:sz w:val="22"/>
                <w:szCs w:val="22"/>
              </w:rPr>
              <w:t>Abstract</w:t>
            </w:r>
          </w:p>
        </w:tc>
        <w:tc>
          <w:tcPr>
            <w:tcW w:w="1418" w:type="dxa"/>
          </w:tcPr>
          <w:p w:rsidR="00CF0B8A" w:rsidRPr="001F2ED0" w:rsidRDefault="00CF0B8A" w:rsidP="006819AF">
            <w:pPr>
              <w:spacing w:line="260" w:lineRule="atLeast"/>
              <w:jc w:val="center"/>
              <w:rPr>
                <w:rFonts w:ascii="Garamond" w:hAnsi="Garamond"/>
                <w:sz w:val="22"/>
                <w:szCs w:val="22"/>
              </w:rPr>
            </w:pPr>
            <w:r w:rsidRPr="001F2ED0">
              <w:rPr>
                <w:rFonts w:ascii="Garamond" w:hAnsi="Garamond"/>
                <w:b/>
                <w:bCs/>
                <w:sz w:val="22"/>
                <w:szCs w:val="22"/>
              </w:rPr>
              <w:sym w:font="Wingdings" w:char="F0FC"/>
            </w:r>
          </w:p>
        </w:tc>
        <w:tc>
          <w:tcPr>
            <w:tcW w:w="1417" w:type="dxa"/>
          </w:tcPr>
          <w:p w:rsidR="00CF0B8A" w:rsidRPr="001F2ED0" w:rsidRDefault="00CF0B8A" w:rsidP="006819AF">
            <w:pPr>
              <w:spacing w:line="260" w:lineRule="atLeast"/>
              <w:jc w:val="center"/>
              <w:rPr>
                <w:rFonts w:ascii="Garamond" w:hAnsi="Garamond"/>
                <w:sz w:val="22"/>
                <w:szCs w:val="22"/>
              </w:rPr>
            </w:pPr>
            <w:r w:rsidRPr="001F2ED0">
              <w:rPr>
                <w:rFonts w:ascii="Garamond" w:hAnsi="Garamond"/>
                <w:b/>
                <w:bCs/>
                <w:sz w:val="22"/>
                <w:szCs w:val="22"/>
              </w:rPr>
              <w:t>X</w:t>
            </w:r>
          </w:p>
        </w:tc>
        <w:tc>
          <w:tcPr>
            <w:tcW w:w="1418" w:type="dxa"/>
          </w:tcPr>
          <w:p w:rsidR="00CF0B8A" w:rsidRPr="001F2ED0" w:rsidRDefault="00CF0B8A" w:rsidP="006819AF">
            <w:pPr>
              <w:spacing w:line="260" w:lineRule="atLeast"/>
              <w:jc w:val="center"/>
              <w:rPr>
                <w:rFonts w:ascii="Garamond" w:hAnsi="Garamond"/>
                <w:sz w:val="22"/>
                <w:szCs w:val="22"/>
              </w:rPr>
            </w:pPr>
            <w:r w:rsidRPr="001F2ED0">
              <w:rPr>
                <w:rFonts w:ascii="Garamond" w:hAnsi="Garamond"/>
                <w:b/>
                <w:bCs/>
                <w:sz w:val="22"/>
                <w:szCs w:val="22"/>
              </w:rPr>
              <w:sym w:font="Wingdings" w:char="F0FC"/>
            </w:r>
          </w:p>
        </w:tc>
        <w:tc>
          <w:tcPr>
            <w:tcW w:w="1276" w:type="dxa"/>
          </w:tcPr>
          <w:p w:rsidR="00CF0B8A" w:rsidRPr="001F2ED0" w:rsidRDefault="00CF0B8A" w:rsidP="006819AF">
            <w:pPr>
              <w:spacing w:line="260" w:lineRule="atLeast"/>
              <w:jc w:val="center"/>
              <w:rPr>
                <w:rFonts w:ascii="Garamond" w:hAnsi="Garamond"/>
                <w:sz w:val="22"/>
                <w:szCs w:val="22"/>
              </w:rPr>
            </w:pPr>
            <w:r w:rsidRPr="001F2ED0">
              <w:rPr>
                <w:rFonts w:ascii="Garamond" w:hAnsi="Garamond"/>
                <w:b/>
                <w:bCs/>
                <w:sz w:val="22"/>
                <w:szCs w:val="22"/>
              </w:rPr>
              <w:t>X</w:t>
            </w:r>
          </w:p>
        </w:tc>
        <w:tc>
          <w:tcPr>
            <w:tcW w:w="1021" w:type="dxa"/>
          </w:tcPr>
          <w:p w:rsidR="00CF0B8A" w:rsidRPr="001F2ED0" w:rsidRDefault="00CF0B8A" w:rsidP="006819AF">
            <w:pPr>
              <w:spacing w:line="260" w:lineRule="atLeast"/>
              <w:jc w:val="center"/>
              <w:rPr>
                <w:rFonts w:ascii="Garamond" w:hAnsi="Garamond"/>
                <w:sz w:val="22"/>
                <w:szCs w:val="22"/>
              </w:rPr>
            </w:pPr>
            <w:r w:rsidRPr="001F2ED0">
              <w:rPr>
                <w:rFonts w:ascii="Garamond" w:hAnsi="Garamond"/>
                <w:b/>
                <w:bCs/>
                <w:sz w:val="22"/>
                <w:szCs w:val="22"/>
              </w:rPr>
              <w:t>X</w:t>
            </w:r>
          </w:p>
        </w:tc>
      </w:tr>
      <w:tr w:rsidR="00CF0B8A" w:rsidRPr="001F2ED0" w:rsidTr="00CF0B8A">
        <w:tc>
          <w:tcPr>
            <w:tcW w:w="3686" w:type="dxa"/>
          </w:tcPr>
          <w:p w:rsidR="00CF0B8A" w:rsidRPr="001F2ED0" w:rsidRDefault="00CF0B8A" w:rsidP="00CF0B8A">
            <w:pPr>
              <w:numPr>
                <w:ilvl w:val="0"/>
                <w:numId w:val="17"/>
              </w:numPr>
              <w:spacing w:line="260" w:lineRule="atLeast"/>
              <w:ind w:left="357" w:hanging="357"/>
              <w:jc w:val="both"/>
              <w:rPr>
                <w:rFonts w:ascii="Garamond" w:hAnsi="Garamond"/>
                <w:sz w:val="22"/>
                <w:szCs w:val="22"/>
              </w:rPr>
            </w:pPr>
            <w:r>
              <w:rPr>
                <w:rFonts w:ascii="Garamond" w:hAnsi="Garamond"/>
                <w:sz w:val="22"/>
                <w:szCs w:val="22"/>
              </w:rPr>
              <w:t xml:space="preserve">Ethics Committee Approval </w:t>
            </w:r>
          </w:p>
        </w:tc>
        <w:tc>
          <w:tcPr>
            <w:tcW w:w="1418" w:type="dxa"/>
          </w:tcPr>
          <w:p w:rsidR="00CF0B8A" w:rsidRPr="001F2ED0" w:rsidRDefault="00CF0B8A" w:rsidP="006819AF">
            <w:pPr>
              <w:spacing w:line="260" w:lineRule="atLeast"/>
              <w:jc w:val="center"/>
              <w:rPr>
                <w:rFonts w:ascii="Garamond" w:hAnsi="Garamond"/>
                <w:b/>
                <w:bCs/>
                <w:sz w:val="22"/>
                <w:szCs w:val="22"/>
              </w:rPr>
            </w:pPr>
            <w:r>
              <w:rPr>
                <w:rFonts w:ascii="Garamond" w:hAnsi="Garamond"/>
                <w:b/>
                <w:bCs/>
                <w:sz w:val="22"/>
                <w:szCs w:val="22"/>
              </w:rPr>
              <w:t>X</w:t>
            </w:r>
          </w:p>
        </w:tc>
        <w:tc>
          <w:tcPr>
            <w:tcW w:w="1417" w:type="dxa"/>
          </w:tcPr>
          <w:p w:rsidR="00CF0B8A" w:rsidRPr="001F2ED0" w:rsidRDefault="00CF0B8A" w:rsidP="006819AF">
            <w:pPr>
              <w:spacing w:line="260" w:lineRule="atLeast"/>
              <w:jc w:val="center"/>
              <w:rPr>
                <w:rFonts w:ascii="Garamond" w:hAnsi="Garamond"/>
                <w:b/>
                <w:bCs/>
                <w:sz w:val="22"/>
                <w:szCs w:val="22"/>
              </w:rPr>
            </w:pPr>
            <w:r>
              <w:rPr>
                <w:rFonts w:ascii="Garamond" w:hAnsi="Garamond"/>
                <w:b/>
                <w:bCs/>
                <w:sz w:val="22"/>
                <w:szCs w:val="22"/>
              </w:rPr>
              <w:t>X</w:t>
            </w:r>
          </w:p>
        </w:tc>
        <w:tc>
          <w:tcPr>
            <w:tcW w:w="1418" w:type="dxa"/>
          </w:tcPr>
          <w:p w:rsidR="00CF0B8A" w:rsidRPr="001F2ED0" w:rsidRDefault="00CF0B8A" w:rsidP="006819AF">
            <w:pPr>
              <w:spacing w:line="260" w:lineRule="atLeast"/>
              <w:jc w:val="center"/>
              <w:rPr>
                <w:rFonts w:ascii="Garamond" w:hAnsi="Garamond"/>
                <w:b/>
                <w:bCs/>
                <w:sz w:val="22"/>
                <w:szCs w:val="22"/>
              </w:rPr>
            </w:pPr>
            <w:r>
              <w:rPr>
                <w:rFonts w:ascii="Garamond" w:hAnsi="Garamond"/>
                <w:b/>
                <w:bCs/>
                <w:sz w:val="22"/>
                <w:szCs w:val="22"/>
              </w:rPr>
              <w:t>X</w:t>
            </w:r>
          </w:p>
        </w:tc>
        <w:tc>
          <w:tcPr>
            <w:tcW w:w="1276" w:type="dxa"/>
          </w:tcPr>
          <w:p w:rsidR="00CF0B8A" w:rsidRPr="001F2ED0" w:rsidRDefault="00CF0B8A" w:rsidP="006819AF">
            <w:pPr>
              <w:spacing w:line="260" w:lineRule="atLeast"/>
              <w:jc w:val="center"/>
              <w:rPr>
                <w:rFonts w:ascii="Garamond" w:hAnsi="Garamond"/>
                <w:b/>
                <w:bCs/>
                <w:sz w:val="22"/>
                <w:szCs w:val="22"/>
              </w:rPr>
            </w:pPr>
            <w:r>
              <w:rPr>
                <w:rFonts w:ascii="Garamond" w:hAnsi="Garamond"/>
                <w:b/>
                <w:bCs/>
                <w:sz w:val="22"/>
                <w:szCs w:val="22"/>
              </w:rPr>
              <w:t>X</w:t>
            </w:r>
          </w:p>
        </w:tc>
        <w:tc>
          <w:tcPr>
            <w:tcW w:w="1021" w:type="dxa"/>
          </w:tcPr>
          <w:p w:rsidR="00CF0B8A" w:rsidRPr="001F2ED0" w:rsidRDefault="00CF0B8A" w:rsidP="006819AF">
            <w:pPr>
              <w:spacing w:line="260" w:lineRule="atLeast"/>
              <w:jc w:val="center"/>
              <w:rPr>
                <w:rFonts w:ascii="Garamond" w:hAnsi="Garamond"/>
                <w:b/>
                <w:bCs/>
                <w:sz w:val="22"/>
                <w:szCs w:val="22"/>
              </w:rPr>
            </w:pPr>
            <w:r w:rsidRPr="001F2ED0">
              <w:rPr>
                <w:rFonts w:ascii="Garamond" w:hAnsi="Garamond"/>
                <w:b/>
                <w:bCs/>
                <w:sz w:val="22"/>
                <w:szCs w:val="22"/>
              </w:rPr>
              <w:sym w:font="Wingdings" w:char="F0FC"/>
            </w:r>
          </w:p>
        </w:tc>
      </w:tr>
      <w:tr w:rsidR="00CF0B8A" w:rsidRPr="001F2ED0" w:rsidTr="00CF0B8A">
        <w:tc>
          <w:tcPr>
            <w:tcW w:w="3686" w:type="dxa"/>
          </w:tcPr>
          <w:p w:rsidR="00CF0B8A" w:rsidRPr="001F2ED0" w:rsidRDefault="00CF0B8A" w:rsidP="00CF0B8A">
            <w:pPr>
              <w:numPr>
                <w:ilvl w:val="0"/>
                <w:numId w:val="17"/>
              </w:numPr>
              <w:spacing w:line="260" w:lineRule="atLeast"/>
              <w:ind w:left="357" w:hanging="357"/>
              <w:jc w:val="both"/>
              <w:rPr>
                <w:rFonts w:ascii="Garamond" w:hAnsi="Garamond"/>
                <w:sz w:val="22"/>
                <w:szCs w:val="22"/>
              </w:rPr>
            </w:pPr>
            <w:r w:rsidRPr="001F2ED0">
              <w:rPr>
                <w:rFonts w:ascii="Garamond" w:hAnsi="Garamond"/>
                <w:sz w:val="22"/>
                <w:szCs w:val="22"/>
              </w:rPr>
              <w:t xml:space="preserve">Letter /email from the host institution the student wishes to visit, outlining the purpose of  the visit, duration of visit and what tasks are to be attained </w:t>
            </w:r>
          </w:p>
          <w:p w:rsidR="00CF0B8A" w:rsidRPr="001F2ED0" w:rsidRDefault="00CF0B8A" w:rsidP="00CF0B8A">
            <w:pPr>
              <w:numPr>
                <w:ilvl w:val="0"/>
                <w:numId w:val="17"/>
              </w:numPr>
              <w:spacing w:line="260" w:lineRule="atLeast"/>
              <w:ind w:left="357" w:hanging="357"/>
              <w:jc w:val="both"/>
              <w:rPr>
                <w:rFonts w:ascii="Garamond" w:hAnsi="Garamond"/>
                <w:sz w:val="22"/>
                <w:szCs w:val="22"/>
              </w:rPr>
            </w:pPr>
            <w:r w:rsidRPr="001F2ED0">
              <w:rPr>
                <w:rFonts w:ascii="Garamond" w:hAnsi="Garamond" w:cs="Arial"/>
                <w:color w:val="000000"/>
                <w:sz w:val="22"/>
                <w:szCs w:val="22"/>
              </w:rPr>
              <w:t>clarification about the level of collaboration with the host organization</w:t>
            </w:r>
          </w:p>
          <w:p w:rsidR="00CF0B8A" w:rsidRPr="001F2ED0" w:rsidRDefault="00CF0B8A" w:rsidP="00CF0B8A">
            <w:pPr>
              <w:numPr>
                <w:ilvl w:val="0"/>
                <w:numId w:val="17"/>
              </w:numPr>
              <w:spacing w:line="260" w:lineRule="atLeast"/>
              <w:ind w:left="357" w:hanging="357"/>
              <w:jc w:val="both"/>
              <w:rPr>
                <w:rFonts w:ascii="Garamond" w:hAnsi="Garamond"/>
                <w:sz w:val="22"/>
                <w:szCs w:val="22"/>
              </w:rPr>
            </w:pPr>
            <w:r w:rsidRPr="001F2ED0">
              <w:rPr>
                <w:rFonts w:ascii="Garamond" w:hAnsi="Garamond" w:cs="Arial"/>
                <w:color w:val="000000"/>
                <w:sz w:val="22"/>
                <w:szCs w:val="22"/>
              </w:rPr>
              <w:lastRenderedPageBreak/>
              <w:t>concrete evidence that bench-space, supervision and support for the student would be provided by the host organization</w:t>
            </w:r>
          </w:p>
        </w:tc>
        <w:tc>
          <w:tcPr>
            <w:tcW w:w="1418" w:type="dxa"/>
          </w:tcPr>
          <w:p w:rsidR="00CF0B8A" w:rsidRPr="001F2ED0" w:rsidRDefault="00CF0B8A" w:rsidP="006819AF">
            <w:pPr>
              <w:spacing w:line="260" w:lineRule="atLeast"/>
              <w:jc w:val="center"/>
              <w:rPr>
                <w:rFonts w:ascii="Garamond" w:hAnsi="Garamond"/>
                <w:sz w:val="22"/>
                <w:szCs w:val="22"/>
              </w:rPr>
            </w:pPr>
            <w:r w:rsidRPr="001F2ED0">
              <w:rPr>
                <w:rFonts w:ascii="Garamond" w:hAnsi="Garamond"/>
                <w:b/>
                <w:bCs/>
                <w:sz w:val="22"/>
                <w:szCs w:val="22"/>
              </w:rPr>
              <w:lastRenderedPageBreak/>
              <w:t>X</w:t>
            </w:r>
          </w:p>
        </w:tc>
        <w:tc>
          <w:tcPr>
            <w:tcW w:w="1417" w:type="dxa"/>
          </w:tcPr>
          <w:p w:rsidR="00CF0B8A" w:rsidRPr="001F2ED0" w:rsidRDefault="00CF0B8A" w:rsidP="006819AF">
            <w:pPr>
              <w:spacing w:line="260" w:lineRule="atLeast"/>
              <w:jc w:val="center"/>
              <w:rPr>
                <w:rFonts w:ascii="Garamond" w:hAnsi="Garamond"/>
                <w:sz w:val="22"/>
                <w:szCs w:val="22"/>
              </w:rPr>
            </w:pPr>
            <w:r w:rsidRPr="001F2ED0">
              <w:rPr>
                <w:rFonts w:ascii="Garamond" w:hAnsi="Garamond"/>
                <w:b/>
                <w:bCs/>
                <w:sz w:val="22"/>
                <w:szCs w:val="22"/>
              </w:rPr>
              <w:sym w:font="Wingdings" w:char="F0FC"/>
            </w:r>
          </w:p>
        </w:tc>
        <w:tc>
          <w:tcPr>
            <w:tcW w:w="1418" w:type="dxa"/>
          </w:tcPr>
          <w:p w:rsidR="00CF0B8A" w:rsidRPr="001F2ED0" w:rsidRDefault="00CF0B8A" w:rsidP="006819AF">
            <w:pPr>
              <w:spacing w:line="260" w:lineRule="atLeast"/>
              <w:jc w:val="center"/>
              <w:rPr>
                <w:rFonts w:ascii="Garamond" w:hAnsi="Garamond"/>
                <w:sz w:val="22"/>
                <w:szCs w:val="22"/>
              </w:rPr>
            </w:pPr>
            <w:r w:rsidRPr="001F2ED0">
              <w:rPr>
                <w:rFonts w:ascii="Garamond" w:hAnsi="Garamond"/>
                <w:b/>
                <w:bCs/>
                <w:sz w:val="22"/>
                <w:szCs w:val="22"/>
              </w:rPr>
              <w:t>X</w:t>
            </w:r>
          </w:p>
        </w:tc>
        <w:tc>
          <w:tcPr>
            <w:tcW w:w="1276" w:type="dxa"/>
          </w:tcPr>
          <w:p w:rsidR="00CF0B8A" w:rsidRPr="001F2ED0" w:rsidRDefault="00CF0B8A" w:rsidP="006819AF">
            <w:pPr>
              <w:spacing w:line="260" w:lineRule="atLeast"/>
              <w:jc w:val="center"/>
              <w:rPr>
                <w:rFonts w:ascii="Garamond" w:hAnsi="Garamond"/>
                <w:sz w:val="22"/>
                <w:szCs w:val="22"/>
              </w:rPr>
            </w:pPr>
            <w:r w:rsidRPr="001F2ED0">
              <w:rPr>
                <w:rFonts w:ascii="Garamond" w:hAnsi="Garamond"/>
                <w:b/>
                <w:bCs/>
                <w:sz w:val="22"/>
                <w:szCs w:val="22"/>
              </w:rPr>
              <w:sym w:font="Wingdings" w:char="F0FC"/>
            </w:r>
          </w:p>
        </w:tc>
        <w:tc>
          <w:tcPr>
            <w:tcW w:w="1021" w:type="dxa"/>
          </w:tcPr>
          <w:p w:rsidR="00CF0B8A" w:rsidRPr="001F2ED0" w:rsidRDefault="00CF0B8A" w:rsidP="006819AF">
            <w:pPr>
              <w:spacing w:line="260" w:lineRule="atLeast"/>
              <w:jc w:val="center"/>
              <w:rPr>
                <w:rFonts w:ascii="Garamond" w:hAnsi="Garamond"/>
                <w:sz w:val="22"/>
                <w:szCs w:val="22"/>
              </w:rPr>
            </w:pPr>
            <w:r w:rsidRPr="001F2ED0">
              <w:rPr>
                <w:rFonts w:ascii="Garamond" w:hAnsi="Garamond"/>
                <w:b/>
                <w:bCs/>
                <w:sz w:val="22"/>
                <w:szCs w:val="22"/>
              </w:rPr>
              <w:t>X</w:t>
            </w:r>
          </w:p>
        </w:tc>
      </w:tr>
      <w:tr w:rsidR="00CF0B8A" w:rsidRPr="001F2ED0" w:rsidTr="00CF0B8A">
        <w:tc>
          <w:tcPr>
            <w:tcW w:w="3686" w:type="dxa"/>
          </w:tcPr>
          <w:p w:rsidR="00CF0B8A" w:rsidRPr="001F2ED0" w:rsidRDefault="00CF0B8A" w:rsidP="00CF0B8A">
            <w:pPr>
              <w:numPr>
                <w:ilvl w:val="0"/>
                <w:numId w:val="17"/>
              </w:numPr>
              <w:spacing w:line="260" w:lineRule="atLeast"/>
              <w:ind w:left="357" w:hanging="357"/>
              <w:jc w:val="both"/>
              <w:rPr>
                <w:rFonts w:ascii="Garamond" w:hAnsi="Garamond"/>
                <w:sz w:val="22"/>
                <w:szCs w:val="22"/>
              </w:rPr>
            </w:pPr>
            <w:r w:rsidRPr="001F2ED0">
              <w:rPr>
                <w:rFonts w:ascii="Garamond" w:hAnsi="Garamond" w:cs="Arial"/>
                <w:color w:val="000000"/>
                <w:sz w:val="22"/>
                <w:szCs w:val="22"/>
              </w:rPr>
              <w:t xml:space="preserve">support of a foreign supervisor in writing that the student will be able to work with other students in the </w:t>
            </w:r>
            <w:proofErr w:type="spellStart"/>
            <w:r w:rsidRPr="001F2ED0">
              <w:rPr>
                <w:rFonts w:ascii="Garamond" w:hAnsi="Garamond" w:cs="Arial"/>
                <w:color w:val="000000"/>
                <w:sz w:val="22"/>
                <w:szCs w:val="22"/>
              </w:rPr>
              <w:t>centre</w:t>
            </w:r>
            <w:proofErr w:type="spellEnd"/>
            <w:r w:rsidRPr="001F2ED0">
              <w:rPr>
                <w:rFonts w:ascii="Garamond" w:hAnsi="Garamond" w:cs="Arial"/>
                <w:color w:val="000000"/>
                <w:sz w:val="22"/>
                <w:szCs w:val="22"/>
              </w:rPr>
              <w:t>/</w:t>
            </w:r>
            <w:proofErr w:type="spellStart"/>
            <w:r w:rsidRPr="001F2ED0">
              <w:rPr>
                <w:rFonts w:ascii="Garamond" w:hAnsi="Garamond" w:cs="Arial"/>
                <w:color w:val="000000"/>
                <w:sz w:val="22"/>
                <w:szCs w:val="22"/>
              </w:rPr>
              <w:t>organisation</w:t>
            </w:r>
            <w:proofErr w:type="spellEnd"/>
            <w:r w:rsidRPr="001F2ED0">
              <w:rPr>
                <w:rFonts w:ascii="Garamond" w:hAnsi="Garamond" w:cs="Arial"/>
                <w:color w:val="000000"/>
                <w:sz w:val="22"/>
                <w:szCs w:val="22"/>
              </w:rPr>
              <w:t xml:space="preserve"> and the expected outcome for the student from this visit</w:t>
            </w:r>
          </w:p>
        </w:tc>
        <w:tc>
          <w:tcPr>
            <w:tcW w:w="1418" w:type="dxa"/>
          </w:tcPr>
          <w:p w:rsidR="00CF0B8A" w:rsidRPr="001F2ED0" w:rsidRDefault="00CF0B8A" w:rsidP="006819AF">
            <w:pPr>
              <w:spacing w:line="260" w:lineRule="atLeast"/>
              <w:jc w:val="center"/>
              <w:rPr>
                <w:rFonts w:ascii="Garamond" w:hAnsi="Garamond"/>
                <w:sz w:val="22"/>
                <w:szCs w:val="22"/>
              </w:rPr>
            </w:pPr>
            <w:r w:rsidRPr="001F2ED0">
              <w:rPr>
                <w:rFonts w:ascii="Garamond" w:hAnsi="Garamond"/>
                <w:b/>
                <w:bCs/>
                <w:sz w:val="22"/>
                <w:szCs w:val="22"/>
              </w:rPr>
              <w:t>X</w:t>
            </w:r>
          </w:p>
        </w:tc>
        <w:tc>
          <w:tcPr>
            <w:tcW w:w="1417" w:type="dxa"/>
          </w:tcPr>
          <w:p w:rsidR="00CF0B8A" w:rsidRPr="001F2ED0" w:rsidRDefault="00CF0B8A" w:rsidP="006819AF">
            <w:pPr>
              <w:spacing w:line="260" w:lineRule="atLeast"/>
              <w:jc w:val="center"/>
              <w:rPr>
                <w:rFonts w:ascii="Garamond" w:hAnsi="Garamond"/>
                <w:sz w:val="22"/>
                <w:szCs w:val="22"/>
              </w:rPr>
            </w:pPr>
            <w:r w:rsidRPr="001F2ED0">
              <w:rPr>
                <w:rFonts w:ascii="Garamond" w:hAnsi="Garamond"/>
                <w:b/>
                <w:bCs/>
                <w:sz w:val="22"/>
                <w:szCs w:val="22"/>
              </w:rPr>
              <w:sym w:font="Wingdings" w:char="F0FC"/>
            </w:r>
          </w:p>
        </w:tc>
        <w:tc>
          <w:tcPr>
            <w:tcW w:w="1418" w:type="dxa"/>
          </w:tcPr>
          <w:p w:rsidR="00CF0B8A" w:rsidRPr="001F2ED0" w:rsidRDefault="00CF0B8A" w:rsidP="006819AF">
            <w:pPr>
              <w:spacing w:line="260" w:lineRule="atLeast"/>
              <w:jc w:val="center"/>
              <w:rPr>
                <w:rFonts w:ascii="Garamond" w:hAnsi="Garamond"/>
                <w:sz w:val="22"/>
                <w:szCs w:val="22"/>
              </w:rPr>
            </w:pPr>
            <w:r w:rsidRPr="001F2ED0">
              <w:rPr>
                <w:rFonts w:ascii="Garamond" w:hAnsi="Garamond"/>
                <w:b/>
                <w:bCs/>
                <w:sz w:val="22"/>
                <w:szCs w:val="22"/>
              </w:rPr>
              <w:t>X</w:t>
            </w:r>
          </w:p>
        </w:tc>
        <w:tc>
          <w:tcPr>
            <w:tcW w:w="1276" w:type="dxa"/>
          </w:tcPr>
          <w:p w:rsidR="00CF0B8A" w:rsidRPr="001F2ED0" w:rsidRDefault="00CF0B8A" w:rsidP="006819AF">
            <w:pPr>
              <w:spacing w:line="260" w:lineRule="atLeast"/>
              <w:jc w:val="center"/>
              <w:rPr>
                <w:rFonts w:ascii="Garamond" w:hAnsi="Garamond"/>
                <w:sz w:val="22"/>
                <w:szCs w:val="22"/>
              </w:rPr>
            </w:pPr>
            <w:r w:rsidRPr="001F2ED0">
              <w:rPr>
                <w:rFonts w:ascii="Garamond" w:hAnsi="Garamond"/>
                <w:b/>
                <w:bCs/>
                <w:sz w:val="22"/>
                <w:szCs w:val="22"/>
              </w:rPr>
              <w:sym w:font="Wingdings" w:char="F0FC"/>
            </w:r>
          </w:p>
        </w:tc>
        <w:tc>
          <w:tcPr>
            <w:tcW w:w="1021" w:type="dxa"/>
          </w:tcPr>
          <w:p w:rsidR="00CF0B8A" w:rsidRPr="001F2ED0" w:rsidRDefault="00CF0B8A" w:rsidP="006819AF">
            <w:pPr>
              <w:spacing w:line="260" w:lineRule="atLeast"/>
              <w:jc w:val="center"/>
              <w:rPr>
                <w:rFonts w:ascii="Garamond" w:hAnsi="Garamond"/>
                <w:sz w:val="22"/>
                <w:szCs w:val="22"/>
              </w:rPr>
            </w:pPr>
            <w:r w:rsidRPr="001F2ED0">
              <w:rPr>
                <w:rFonts w:ascii="Garamond" w:hAnsi="Garamond"/>
                <w:b/>
                <w:bCs/>
                <w:sz w:val="22"/>
                <w:szCs w:val="22"/>
              </w:rPr>
              <w:t>X</w:t>
            </w:r>
          </w:p>
        </w:tc>
      </w:tr>
      <w:tr w:rsidR="00CF0B8A" w:rsidRPr="001F2ED0" w:rsidTr="00CF0B8A">
        <w:tc>
          <w:tcPr>
            <w:tcW w:w="3686" w:type="dxa"/>
          </w:tcPr>
          <w:p w:rsidR="00CF0B8A" w:rsidRPr="001F2ED0" w:rsidRDefault="00CF0B8A" w:rsidP="00CF0B8A">
            <w:pPr>
              <w:numPr>
                <w:ilvl w:val="0"/>
                <w:numId w:val="17"/>
              </w:numPr>
              <w:spacing w:line="260" w:lineRule="atLeast"/>
              <w:ind w:left="357" w:hanging="357"/>
              <w:jc w:val="both"/>
              <w:rPr>
                <w:rFonts w:ascii="Garamond" w:hAnsi="Garamond"/>
                <w:sz w:val="22"/>
                <w:szCs w:val="22"/>
              </w:rPr>
            </w:pPr>
            <w:r w:rsidRPr="001F2ED0">
              <w:rPr>
                <w:rFonts w:ascii="Garamond" w:hAnsi="Garamond"/>
                <w:sz w:val="22"/>
                <w:szCs w:val="22"/>
              </w:rPr>
              <w:t>Quotation</w:t>
            </w:r>
            <w:r>
              <w:rPr>
                <w:rFonts w:ascii="Garamond" w:hAnsi="Garamond"/>
                <w:sz w:val="22"/>
                <w:szCs w:val="22"/>
              </w:rPr>
              <w:t xml:space="preserve"> for Field Assistant, Copies and software </w:t>
            </w:r>
          </w:p>
        </w:tc>
        <w:tc>
          <w:tcPr>
            <w:tcW w:w="1418" w:type="dxa"/>
          </w:tcPr>
          <w:p w:rsidR="00CF0B8A" w:rsidRPr="001F2ED0" w:rsidRDefault="00CF0B8A" w:rsidP="006819AF">
            <w:pPr>
              <w:spacing w:line="260" w:lineRule="atLeast"/>
              <w:jc w:val="center"/>
              <w:rPr>
                <w:rFonts w:ascii="Garamond" w:hAnsi="Garamond"/>
                <w:sz w:val="22"/>
                <w:szCs w:val="22"/>
              </w:rPr>
            </w:pPr>
            <w:r w:rsidRPr="001F2ED0">
              <w:rPr>
                <w:rFonts w:ascii="Garamond" w:hAnsi="Garamond"/>
                <w:b/>
                <w:bCs/>
                <w:sz w:val="22"/>
                <w:szCs w:val="22"/>
              </w:rPr>
              <w:t>X</w:t>
            </w:r>
          </w:p>
        </w:tc>
        <w:tc>
          <w:tcPr>
            <w:tcW w:w="1417" w:type="dxa"/>
          </w:tcPr>
          <w:p w:rsidR="00CF0B8A" w:rsidRPr="001F2ED0" w:rsidRDefault="00CF0B8A" w:rsidP="006819AF">
            <w:pPr>
              <w:spacing w:line="260" w:lineRule="atLeast"/>
              <w:jc w:val="center"/>
              <w:rPr>
                <w:rFonts w:ascii="Garamond" w:hAnsi="Garamond"/>
                <w:sz w:val="22"/>
                <w:szCs w:val="22"/>
              </w:rPr>
            </w:pPr>
            <w:r w:rsidRPr="001F2ED0">
              <w:rPr>
                <w:rFonts w:ascii="Garamond" w:hAnsi="Garamond"/>
                <w:b/>
                <w:bCs/>
                <w:sz w:val="22"/>
                <w:szCs w:val="22"/>
              </w:rPr>
              <w:t>X</w:t>
            </w:r>
          </w:p>
        </w:tc>
        <w:tc>
          <w:tcPr>
            <w:tcW w:w="1418" w:type="dxa"/>
          </w:tcPr>
          <w:p w:rsidR="00CF0B8A" w:rsidRPr="001F2ED0" w:rsidRDefault="00CF0B8A" w:rsidP="006819AF">
            <w:pPr>
              <w:spacing w:line="260" w:lineRule="atLeast"/>
              <w:jc w:val="center"/>
              <w:rPr>
                <w:rFonts w:ascii="Garamond" w:hAnsi="Garamond"/>
                <w:sz w:val="22"/>
                <w:szCs w:val="22"/>
              </w:rPr>
            </w:pPr>
            <w:r>
              <w:rPr>
                <w:rFonts w:ascii="Garamond" w:hAnsi="Garamond"/>
                <w:b/>
                <w:bCs/>
                <w:sz w:val="22"/>
                <w:szCs w:val="22"/>
              </w:rPr>
              <w:t>X</w:t>
            </w:r>
          </w:p>
        </w:tc>
        <w:tc>
          <w:tcPr>
            <w:tcW w:w="1276" w:type="dxa"/>
          </w:tcPr>
          <w:p w:rsidR="00CF0B8A" w:rsidRPr="001F2ED0" w:rsidRDefault="00CF0B8A" w:rsidP="006819AF">
            <w:pPr>
              <w:spacing w:line="260" w:lineRule="atLeast"/>
              <w:jc w:val="center"/>
              <w:rPr>
                <w:rFonts w:ascii="Garamond" w:hAnsi="Garamond"/>
                <w:sz w:val="22"/>
                <w:szCs w:val="22"/>
              </w:rPr>
            </w:pPr>
            <w:r w:rsidRPr="001F2ED0">
              <w:rPr>
                <w:rFonts w:ascii="Garamond" w:hAnsi="Garamond"/>
                <w:b/>
                <w:bCs/>
                <w:sz w:val="22"/>
                <w:szCs w:val="22"/>
              </w:rPr>
              <w:t>X</w:t>
            </w:r>
          </w:p>
        </w:tc>
        <w:tc>
          <w:tcPr>
            <w:tcW w:w="1021" w:type="dxa"/>
          </w:tcPr>
          <w:p w:rsidR="00CF0B8A" w:rsidRPr="001F2ED0" w:rsidRDefault="00CF0B8A" w:rsidP="006819AF">
            <w:pPr>
              <w:spacing w:line="260" w:lineRule="atLeast"/>
              <w:jc w:val="center"/>
              <w:rPr>
                <w:rFonts w:ascii="Garamond" w:hAnsi="Garamond"/>
                <w:sz w:val="22"/>
                <w:szCs w:val="22"/>
              </w:rPr>
            </w:pPr>
            <w:r w:rsidRPr="001F2ED0">
              <w:rPr>
                <w:rFonts w:ascii="Garamond" w:hAnsi="Garamond"/>
                <w:b/>
                <w:bCs/>
                <w:sz w:val="22"/>
                <w:szCs w:val="22"/>
              </w:rPr>
              <w:sym w:font="Wingdings" w:char="F0FC"/>
            </w:r>
          </w:p>
        </w:tc>
      </w:tr>
      <w:tr w:rsidR="00CF0B8A" w:rsidRPr="001F2ED0" w:rsidTr="00CF0B8A">
        <w:tc>
          <w:tcPr>
            <w:tcW w:w="3686" w:type="dxa"/>
          </w:tcPr>
          <w:p w:rsidR="00CF0B8A" w:rsidRPr="001F2ED0" w:rsidRDefault="00CF0B8A" w:rsidP="00CF0B8A">
            <w:pPr>
              <w:numPr>
                <w:ilvl w:val="0"/>
                <w:numId w:val="17"/>
              </w:numPr>
              <w:spacing w:line="260" w:lineRule="atLeast"/>
              <w:ind w:left="357" w:hanging="357"/>
              <w:jc w:val="both"/>
              <w:rPr>
                <w:rFonts w:ascii="Garamond" w:hAnsi="Garamond"/>
                <w:sz w:val="22"/>
                <w:szCs w:val="22"/>
              </w:rPr>
            </w:pPr>
            <w:r w:rsidRPr="001F2ED0">
              <w:rPr>
                <w:rFonts w:ascii="Garamond" w:hAnsi="Garamond"/>
                <w:sz w:val="22"/>
                <w:szCs w:val="22"/>
              </w:rPr>
              <w:t>Quotation</w:t>
            </w:r>
            <w:r>
              <w:rPr>
                <w:rFonts w:ascii="Garamond" w:hAnsi="Garamond"/>
                <w:sz w:val="22"/>
                <w:szCs w:val="22"/>
              </w:rPr>
              <w:t xml:space="preserve"> for mail postage (for questionnaires only) </w:t>
            </w:r>
          </w:p>
        </w:tc>
        <w:tc>
          <w:tcPr>
            <w:tcW w:w="1418" w:type="dxa"/>
          </w:tcPr>
          <w:p w:rsidR="00CF0B8A" w:rsidRPr="001F2ED0" w:rsidRDefault="00CF0B8A" w:rsidP="006819AF">
            <w:pPr>
              <w:spacing w:line="260" w:lineRule="atLeast"/>
              <w:jc w:val="center"/>
              <w:rPr>
                <w:rFonts w:ascii="Garamond" w:hAnsi="Garamond"/>
                <w:sz w:val="22"/>
                <w:szCs w:val="22"/>
              </w:rPr>
            </w:pPr>
            <w:r w:rsidRPr="001F2ED0">
              <w:rPr>
                <w:rFonts w:ascii="Garamond" w:hAnsi="Garamond"/>
                <w:b/>
                <w:bCs/>
                <w:sz w:val="22"/>
                <w:szCs w:val="22"/>
              </w:rPr>
              <w:t>X</w:t>
            </w:r>
          </w:p>
        </w:tc>
        <w:tc>
          <w:tcPr>
            <w:tcW w:w="1417" w:type="dxa"/>
          </w:tcPr>
          <w:p w:rsidR="00CF0B8A" w:rsidRPr="001F2ED0" w:rsidRDefault="00CF0B8A" w:rsidP="006819AF">
            <w:pPr>
              <w:spacing w:line="260" w:lineRule="atLeast"/>
              <w:jc w:val="center"/>
              <w:rPr>
                <w:rFonts w:ascii="Garamond" w:hAnsi="Garamond"/>
                <w:sz w:val="22"/>
                <w:szCs w:val="22"/>
              </w:rPr>
            </w:pPr>
            <w:r w:rsidRPr="001F2ED0">
              <w:rPr>
                <w:rFonts w:ascii="Garamond" w:hAnsi="Garamond"/>
                <w:b/>
                <w:bCs/>
                <w:sz w:val="22"/>
                <w:szCs w:val="22"/>
              </w:rPr>
              <w:t>X</w:t>
            </w:r>
          </w:p>
        </w:tc>
        <w:tc>
          <w:tcPr>
            <w:tcW w:w="1418" w:type="dxa"/>
          </w:tcPr>
          <w:p w:rsidR="00CF0B8A" w:rsidRPr="001F2ED0" w:rsidRDefault="00CF0B8A" w:rsidP="006819AF">
            <w:pPr>
              <w:spacing w:line="260" w:lineRule="atLeast"/>
              <w:jc w:val="center"/>
              <w:rPr>
                <w:rFonts w:ascii="Garamond" w:hAnsi="Garamond"/>
                <w:sz w:val="22"/>
                <w:szCs w:val="22"/>
              </w:rPr>
            </w:pPr>
            <w:r>
              <w:rPr>
                <w:rFonts w:ascii="Garamond" w:hAnsi="Garamond"/>
                <w:b/>
                <w:bCs/>
                <w:sz w:val="22"/>
                <w:szCs w:val="22"/>
              </w:rPr>
              <w:t>X</w:t>
            </w:r>
          </w:p>
        </w:tc>
        <w:tc>
          <w:tcPr>
            <w:tcW w:w="1276" w:type="dxa"/>
          </w:tcPr>
          <w:p w:rsidR="00CF0B8A" w:rsidRPr="001F2ED0" w:rsidRDefault="00CF0B8A" w:rsidP="006819AF">
            <w:pPr>
              <w:spacing w:line="260" w:lineRule="atLeast"/>
              <w:jc w:val="center"/>
              <w:rPr>
                <w:rFonts w:ascii="Garamond" w:hAnsi="Garamond"/>
                <w:sz w:val="22"/>
                <w:szCs w:val="22"/>
              </w:rPr>
            </w:pPr>
            <w:r w:rsidRPr="001F2ED0">
              <w:rPr>
                <w:rFonts w:ascii="Garamond" w:hAnsi="Garamond"/>
                <w:b/>
                <w:bCs/>
                <w:sz w:val="22"/>
                <w:szCs w:val="22"/>
              </w:rPr>
              <w:t>X</w:t>
            </w:r>
          </w:p>
        </w:tc>
        <w:tc>
          <w:tcPr>
            <w:tcW w:w="1021" w:type="dxa"/>
          </w:tcPr>
          <w:p w:rsidR="00CF0B8A" w:rsidRPr="001F2ED0" w:rsidRDefault="00CF0B8A" w:rsidP="006819AF">
            <w:pPr>
              <w:spacing w:line="260" w:lineRule="atLeast"/>
              <w:jc w:val="center"/>
              <w:rPr>
                <w:rFonts w:ascii="Garamond" w:hAnsi="Garamond"/>
                <w:sz w:val="22"/>
                <w:szCs w:val="22"/>
              </w:rPr>
            </w:pPr>
            <w:r w:rsidRPr="001F2ED0">
              <w:rPr>
                <w:rFonts w:ascii="Garamond" w:hAnsi="Garamond"/>
                <w:b/>
                <w:bCs/>
                <w:sz w:val="22"/>
                <w:szCs w:val="22"/>
              </w:rPr>
              <w:sym w:font="Wingdings" w:char="F0FC"/>
            </w:r>
          </w:p>
        </w:tc>
      </w:tr>
      <w:tr w:rsidR="00CF0B8A" w:rsidRPr="001F2ED0" w:rsidTr="00CF0B8A">
        <w:tc>
          <w:tcPr>
            <w:tcW w:w="3686" w:type="dxa"/>
          </w:tcPr>
          <w:p w:rsidR="00CF0B8A" w:rsidRPr="001F2ED0" w:rsidRDefault="00CF0B8A" w:rsidP="00CF0B8A">
            <w:pPr>
              <w:numPr>
                <w:ilvl w:val="0"/>
                <w:numId w:val="17"/>
              </w:numPr>
              <w:spacing w:line="260" w:lineRule="atLeast"/>
              <w:ind w:left="357" w:hanging="357"/>
              <w:jc w:val="both"/>
              <w:rPr>
                <w:rFonts w:ascii="Garamond" w:hAnsi="Garamond"/>
                <w:sz w:val="22"/>
                <w:szCs w:val="22"/>
              </w:rPr>
            </w:pPr>
            <w:r w:rsidRPr="001F2ED0">
              <w:rPr>
                <w:rFonts w:ascii="Garamond" w:hAnsi="Garamond"/>
                <w:sz w:val="22"/>
                <w:szCs w:val="22"/>
              </w:rPr>
              <w:t>Quotation</w:t>
            </w:r>
            <w:r>
              <w:rPr>
                <w:rFonts w:ascii="Garamond" w:hAnsi="Garamond"/>
                <w:sz w:val="22"/>
                <w:szCs w:val="22"/>
              </w:rPr>
              <w:t xml:space="preserve"> for Venue and refreshments (only for Focus Group)</w:t>
            </w:r>
          </w:p>
        </w:tc>
        <w:tc>
          <w:tcPr>
            <w:tcW w:w="1418" w:type="dxa"/>
          </w:tcPr>
          <w:p w:rsidR="00CF0B8A" w:rsidRPr="001F2ED0" w:rsidRDefault="00CF0B8A" w:rsidP="006819AF">
            <w:pPr>
              <w:spacing w:line="260" w:lineRule="atLeast"/>
              <w:jc w:val="center"/>
              <w:rPr>
                <w:rFonts w:ascii="Garamond" w:hAnsi="Garamond"/>
                <w:sz w:val="22"/>
                <w:szCs w:val="22"/>
              </w:rPr>
            </w:pPr>
            <w:r w:rsidRPr="001F2ED0">
              <w:rPr>
                <w:rFonts w:ascii="Garamond" w:hAnsi="Garamond"/>
                <w:b/>
                <w:bCs/>
                <w:sz w:val="22"/>
                <w:szCs w:val="22"/>
              </w:rPr>
              <w:t>X</w:t>
            </w:r>
          </w:p>
        </w:tc>
        <w:tc>
          <w:tcPr>
            <w:tcW w:w="1417" w:type="dxa"/>
          </w:tcPr>
          <w:p w:rsidR="00CF0B8A" w:rsidRPr="001F2ED0" w:rsidRDefault="00CF0B8A" w:rsidP="006819AF">
            <w:pPr>
              <w:spacing w:line="260" w:lineRule="atLeast"/>
              <w:jc w:val="center"/>
              <w:rPr>
                <w:rFonts w:ascii="Garamond" w:hAnsi="Garamond"/>
                <w:sz w:val="22"/>
                <w:szCs w:val="22"/>
              </w:rPr>
            </w:pPr>
            <w:r w:rsidRPr="001F2ED0">
              <w:rPr>
                <w:rFonts w:ascii="Garamond" w:hAnsi="Garamond"/>
                <w:b/>
                <w:bCs/>
                <w:sz w:val="22"/>
                <w:szCs w:val="22"/>
              </w:rPr>
              <w:t>X</w:t>
            </w:r>
          </w:p>
        </w:tc>
        <w:tc>
          <w:tcPr>
            <w:tcW w:w="1418" w:type="dxa"/>
          </w:tcPr>
          <w:p w:rsidR="00CF0B8A" w:rsidRPr="001F2ED0" w:rsidRDefault="00CF0B8A" w:rsidP="006819AF">
            <w:pPr>
              <w:spacing w:line="260" w:lineRule="atLeast"/>
              <w:jc w:val="center"/>
              <w:rPr>
                <w:rFonts w:ascii="Garamond" w:hAnsi="Garamond"/>
                <w:sz w:val="22"/>
                <w:szCs w:val="22"/>
              </w:rPr>
            </w:pPr>
            <w:r>
              <w:rPr>
                <w:rFonts w:ascii="Garamond" w:hAnsi="Garamond"/>
                <w:b/>
                <w:bCs/>
                <w:sz w:val="22"/>
                <w:szCs w:val="22"/>
              </w:rPr>
              <w:t>X</w:t>
            </w:r>
          </w:p>
        </w:tc>
        <w:tc>
          <w:tcPr>
            <w:tcW w:w="1276" w:type="dxa"/>
          </w:tcPr>
          <w:p w:rsidR="00CF0B8A" w:rsidRPr="001F2ED0" w:rsidRDefault="00CF0B8A" w:rsidP="006819AF">
            <w:pPr>
              <w:spacing w:line="260" w:lineRule="atLeast"/>
              <w:jc w:val="center"/>
              <w:rPr>
                <w:rFonts w:ascii="Garamond" w:hAnsi="Garamond"/>
                <w:sz w:val="22"/>
                <w:szCs w:val="22"/>
              </w:rPr>
            </w:pPr>
            <w:r w:rsidRPr="001F2ED0">
              <w:rPr>
                <w:rFonts w:ascii="Garamond" w:hAnsi="Garamond"/>
                <w:b/>
                <w:bCs/>
                <w:sz w:val="22"/>
                <w:szCs w:val="22"/>
              </w:rPr>
              <w:t>X</w:t>
            </w:r>
          </w:p>
        </w:tc>
        <w:tc>
          <w:tcPr>
            <w:tcW w:w="1021" w:type="dxa"/>
          </w:tcPr>
          <w:p w:rsidR="00CF0B8A" w:rsidRPr="001F2ED0" w:rsidRDefault="00CF0B8A" w:rsidP="006819AF">
            <w:pPr>
              <w:spacing w:line="260" w:lineRule="atLeast"/>
              <w:jc w:val="center"/>
              <w:rPr>
                <w:rFonts w:ascii="Garamond" w:hAnsi="Garamond"/>
                <w:sz w:val="22"/>
                <w:szCs w:val="22"/>
              </w:rPr>
            </w:pPr>
            <w:r w:rsidRPr="001F2ED0">
              <w:rPr>
                <w:rFonts w:ascii="Garamond" w:hAnsi="Garamond"/>
                <w:b/>
                <w:bCs/>
                <w:sz w:val="22"/>
                <w:szCs w:val="22"/>
              </w:rPr>
              <w:sym w:font="Wingdings" w:char="F0FC"/>
            </w:r>
          </w:p>
        </w:tc>
      </w:tr>
      <w:tr w:rsidR="00CF0B8A" w:rsidRPr="001F2ED0" w:rsidTr="00CF0B8A">
        <w:tc>
          <w:tcPr>
            <w:tcW w:w="3686" w:type="dxa"/>
          </w:tcPr>
          <w:p w:rsidR="00CF0B8A" w:rsidRPr="001F2ED0" w:rsidRDefault="00CF0B8A" w:rsidP="00CF0B8A">
            <w:pPr>
              <w:numPr>
                <w:ilvl w:val="0"/>
                <w:numId w:val="17"/>
              </w:numPr>
              <w:spacing w:line="260" w:lineRule="atLeast"/>
              <w:ind w:left="357" w:hanging="357"/>
              <w:jc w:val="both"/>
              <w:rPr>
                <w:rFonts w:ascii="Garamond" w:hAnsi="Garamond"/>
                <w:sz w:val="22"/>
                <w:szCs w:val="22"/>
              </w:rPr>
            </w:pPr>
            <w:r w:rsidRPr="001F2ED0">
              <w:rPr>
                <w:rFonts w:ascii="Garamond" w:hAnsi="Garamond"/>
                <w:sz w:val="22"/>
                <w:szCs w:val="22"/>
              </w:rPr>
              <w:t>Quotation/Invoice from Company/Publishers</w:t>
            </w:r>
          </w:p>
        </w:tc>
        <w:tc>
          <w:tcPr>
            <w:tcW w:w="1418" w:type="dxa"/>
          </w:tcPr>
          <w:p w:rsidR="00CF0B8A" w:rsidRPr="001F2ED0" w:rsidRDefault="00CF0B8A" w:rsidP="006819AF">
            <w:pPr>
              <w:spacing w:line="260" w:lineRule="atLeast"/>
              <w:jc w:val="center"/>
              <w:rPr>
                <w:rFonts w:ascii="Garamond" w:hAnsi="Garamond"/>
                <w:sz w:val="22"/>
                <w:szCs w:val="22"/>
              </w:rPr>
            </w:pPr>
            <w:r w:rsidRPr="001F2ED0">
              <w:rPr>
                <w:rFonts w:ascii="Garamond" w:hAnsi="Garamond"/>
                <w:b/>
                <w:bCs/>
                <w:sz w:val="22"/>
                <w:szCs w:val="22"/>
              </w:rPr>
              <w:t>X</w:t>
            </w:r>
          </w:p>
        </w:tc>
        <w:tc>
          <w:tcPr>
            <w:tcW w:w="1417" w:type="dxa"/>
          </w:tcPr>
          <w:p w:rsidR="00CF0B8A" w:rsidRPr="001F2ED0" w:rsidRDefault="00CF0B8A" w:rsidP="006819AF">
            <w:pPr>
              <w:spacing w:line="260" w:lineRule="atLeast"/>
              <w:jc w:val="center"/>
              <w:rPr>
                <w:rFonts w:ascii="Garamond" w:hAnsi="Garamond"/>
                <w:sz w:val="22"/>
                <w:szCs w:val="22"/>
              </w:rPr>
            </w:pPr>
            <w:r w:rsidRPr="001F2ED0">
              <w:rPr>
                <w:rFonts w:ascii="Garamond" w:hAnsi="Garamond"/>
                <w:b/>
                <w:bCs/>
                <w:sz w:val="22"/>
                <w:szCs w:val="22"/>
              </w:rPr>
              <w:t>X</w:t>
            </w:r>
          </w:p>
        </w:tc>
        <w:tc>
          <w:tcPr>
            <w:tcW w:w="1418" w:type="dxa"/>
          </w:tcPr>
          <w:p w:rsidR="00CF0B8A" w:rsidRPr="001F2ED0" w:rsidRDefault="00CF0B8A" w:rsidP="006819AF">
            <w:pPr>
              <w:spacing w:line="260" w:lineRule="atLeast"/>
              <w:jc w:val="center"/>
              <w:rPr>
                <w:rFonts w:ascii="Garamond" w:hAnsi="Garamond"/>
                <w:sz w:val="22"/>
                <w:szCs w:val="22"/>
              </w:rPr>
            </w:pPr>
            <w:r w:rsidRPr="001F2ED0">
              <w:rPr>
                <w:rFonts w:ascii="Garamond" w:hAnsi="Garamond"/>
                <w:b/>
                <w:bCs/>
                <w:sz w:val="22"/>
                <w:szCs w:val="22"/>
              </w:rPr>
              <w:sym w:font="Wingdings" w:char="F0FC"/>
            </w:r>
          </w:p>
        </w:tc>
        <w:tc>
          <w:tcPr>
            <w:tcW w:w="1276" w:type="dxa"/>
          </w:tcPr>
          <w:p w:rsidR="00CF0B8A" w:rsidRPr="001F2ED0" w:rsidRDefault="00CF0B8A" w:rsidP="006819AF">
            <w:pPr>
              <w:spacing w:line="260" w:lineRule="atLeast"/>
              <w:jc w:val="center"/>
              <w:rPr>
                <w:rFonts w:ascii="Garamond" w:hAnsi="Garamond"/>
                <w:sz w:val="22"/>
                <w:szCs w:val="22"/>
              </w:rPr>
            </w:pPr>
            <w:r w:rsidRPr="001F2ED0">
              <w:rPr>
                <w:rFonts w:ascii="Garamond" w:hAnsi="Garamond"/>
                <w:b/>
                <w:bCs/>
                <w:sz w:val="22"/>
                <w:szCs w:val="22"/>
              </w:rPr>
              <w:t>X</w:t>
            </w:r>
          </w:p>
        </w:tc>
        <w:tc>
          <w:tcPr>
            <w:tcW w:w="1021" w:type="dxa"/>
          </w:tcPr>
          <w:p w:rsidR="00CF0B8A" w:rsidRPr="001F2ED0" w:rsidRDefault="00CF0B8A" w:rsidP="006819AF">
            <w:pPr>
              <w:spacing w:line="260" w:lineRule="atLeast"/>
              <w:jc w:val="center"/>
              <w:rPr>
                <w:rFonts w:ascii="Garamond" w:hAnsi="Garamond"/>
                <w:sz w:val="22"/>
                <w:szCs w:val="22"/>
              </w:rPr>
            </w:pPr>
            <w:r w:rsidRPr="001F2ED0">
              <w:rPr>
                <w:rFonts w:ascii="Garamond" w:hAnsi="Garamond"/>
                <w:b/>
                <w:bCs/>
                <w:sz w:val="22"/>
                <w:szCs w:val="22"/>
              </w:rPr>
              <w:sym w:font="Wingdings" w:char="F0FC"/>
            </w:r>
          </w:p>
        </w:tc>
      </w:tr>
      <w:tr w:rsidR="00CF0B8A" w:rsidRPr="001F2ED0" w:rsidTr="00CF0B8A">
        <w:tc>
          <w:tcPr>
            <w:tcW w:w="3686" w:type="dxa"/>
          </w:tcPr>
          <w:p w:rsidR="00CF0B8A" w:rsidRPr="001F2ED0" w:rsidRDefault="00CF0B8A" w:rsidP="00CF0B8A">
            <w:pPr>
              <w:numPr>
                <w:ilvl w:val="0"/>
                <w:numId w:val="17"/>
              </w:numPr>
              <w:spacing w:line="260" w:lineRule="atLeast"/>
              <w:ind w:left="357" w:hanging="357"/>
              <w:jc w:val="both"/>
              <w:rPr>
                <w:rFonts w:ascii="Garamond" w:hAnsi="Garamond"/>
                <w:sz w:val="22"/>
                <w:szCs w:val="22"/>
              </w:rPr>
            </w:pPr>
            <w:r w:rsidRPr="001F2ED0">
              <w:rPr>
                <w:rFonts w:ascii="Garamond" w:hAnsi="Garamond"/>
                <w:sz w:val="22"/>
                <w:szCs w:val="22"/>
              </w:rPr>
              <w:t>Copy of the Journal article for publication</w:t>
            </w:r>
          </w:p>
        </w:tc>
        <w:tc>
          <w:tcPr>
            <w:tcW w:w="1418" w:type="dxa"/>
          </w:tcPr>
          <w:p w:rsidR="00CF0B8A" w:rsidRPr="001F2ED0" w:rsidRDefault="00CF0B8A" w:rsidP="006819AF">
            <w:pPr>
              <w:spacing w:line="260" w:lineRule="atLeast"/>
              <w:jc w:val="center"/>
              <w:rPr>
                <w:rFonts w:ascii="Garamond" w:hAnsi="Garamond"/>
                <w:sz w:val="22"/>
                <w:szCs w:val="22"/>
              </w:rPr>
            </w:pPr>
            <w:r w:rsidRPr="001F2ED0">
              <w:rPr>
                <w:rFonts w:ascii="Garamond" w:hAnsi="Garamond"/>
                <w:b/>
                <w:bCs/>
                <w:sz w:val="22"/>
                <w:szCs w:val="22"/>
              </w:rPr>
              <w:t>X</w:t>
            </w:r>
          </w:p>
        </w:tc>
        <w:tc>
          <w:tcPr>
            <w:tcW w:w="1417" w:type="dxa"/>
          </w:tcPr>
          <w:p w:rsidR="00CF0B8A" w:rsidRPr="001F2ED0" w:rsidRDefault="00CF0B8A" w:rsidP="006819AF">
            <w:pPr>
              <w:spacing w:line="260" w:lineRule="atLeast"/>
              <w:jc w:val="center"/>
              <w:rPr>
                <w:rFonts w:ascii="Garamond" w:hAnsi="Garamond"/>
                <w:sz w:val="22"/>
                <w:szCs w:val="22"/>
              </w:rPr>
            </w:pPr>
            <w:r w:rsidRPr="001F2ED0">
              <w:rPr>
                <w:rFonts w:ascii="Garamond" w:hAnsi="Garamond"/>
                <w:b/>
                <w:bCs/>
                <w:sz w:val="22"/>
                <w:szCs w:val="22"/>
              </w:rPr>
              <w:t>X</w:t>
            </w:r>
          </w:p>
        </w:tc>
        <w:tc>
          <w:tcPr>
            <w:tcW w:w="1418" w:type="dxa"/>
          </w:tcPr>
          <w:p w:rsidR="00CF0B8A" w:rsidRPr="001F2ED0" w:rsidRDefault="00CF0B8A" w:rsidP="006819AF">
            <w:pPr>
              <w:spacing w:line="260" w:lineRule="atLeast"/>
              <w:jc w:val="center"/>
              <w:rPr>
                <w:rFonts w:ascii="Garamond" w:hAnsi="Garamond"/>
                <w:b/>
                <w:bCs/>
                <w:sz w:val="22"/>
                <w:szCs w:val="22"/>
              </w:rPr>
            </w:pPr>
            <w:r w:rsidRPr="001F2ED0">
              <w:rPr>
                <w:rFonts w:ascii="Garamond" w:hAnsi="Garamond"/>
                <w:b/>
                <w:bCs/>
                <w:sz w:val="22"/>
                <w:szCs w:val="22"/>
              </w:rPr>
              <w:sym w:font="Wingdings" w:char="F0FC"/>
            </w:r>
          </w:p>
        </w:tc>
        <w:tc>
          <w:tcPr>
            <w:tcW w:w="1276" w:type="dxa"/>
          </w:tcPr>
          <w:p w:rsidR="00CF0B8A" w:rsidRPr="001F2ED0" w:rsidRDefault="00CF0B8A" w:rsidP="006819AF">
            <w:pPr>
              <w:spacing w:line="260" w:lineRule="atLeast"/>
              <w:jc w:val="center"/>
              <w:rPr>
                <w:rFonts w:ascii="Garamond" w:hAnsi="Garamond"/>
                <w:sz w:val="22"/>
                <w:szCs w:val="22"/>
              </w:rPr>
            </w:pPr>
            <w:r w:rsidRPr="001F2ED0">
              <w:rPr>
                <w:rFonts w:ascii="Garamond" w:hAnsi="Garamond"/>
                <w:b/>
                <w:bCs/>
                <w:sz w:val="22"/>
                <w:szCs w:val="22"/>
              </w:rPr>
              <w:t>X</w:t>
            </w:r>
          </w:p>
        </w:tc>
        <w:tc>
          <w:tcPr>
            <w:tcW w:w="1021" w:type="dxa"/>
          </w:tcPr>
          <w:p w:rsidR="00CF0B8A" w:rsidRPr="001F2ED0" w:rsidRDefault="00CF0B8A" w:rsidP="006819AF">
            <w:pPr>
              <w:spacing w:line="260" w:lineRule="atLeast"/>
              <w:jc w:val="center"/>
              <w:rPr>
                <w:rFonts w:ascii="Garamond" w:hAnsi="Garamond"/>
                <w:sz w:val="22"/>
                <w:szCs w:val="22"/>
              </w:rPr>
            </w:pPr>
            <w:r w:rsidRPr="001F2ED0">
              <w:rPr>
                <w:rFonts w:ascii="Garamond" w:hAnsi="Garamond"/>
                <w:b/>
                <w:bCs/>
                <w:sz w:val="22"/>
                <w:szCs w:val="22"/>
              </w:rPr>
              <w:t>X</w:t>
            </w:r>
          </w:p>
        </w:tc>
      </w:tr>
      <w:tr w:rsidR="00CF0B8A" w:rsidRPr="001F2ED0" w:rsidTr="00CF0B8A">
        <w:tc>
          <w:tcPr>
            <w:tcW w:w="3686" w:type="dxa"/>
          </w:tcPr>
          <w:p w:rsidR="00CF0B8A" w:rsidRPr="001F2ED0" w:rsidRDefault="00CF0B8A" w:rsidP="00CF0B8A">
            <w:pPr>
              <w:numPr>
                <w:ilvl w:val="0"/>
                <w:numId w:val="17"/>
              </w:numPr>
              <w:spacing w:line="260" w:lineRule="atLeast"/>
              <w:ind w:left="357" w:hanging="357"/>
              <w:jc w:val="both"/>
              <w:rPr>
                <w:rFonts w:ascii="Garamond" w:hAnsi="Garamond"/>
                <w:sz w:val="22"/>
                <w:szCs w:val="22"/>
              </w:rPr>
            </w:pPr>
            <w:r w:rsidRPr="001F2ED0">
              <w:rPr>
                <w:rFonts w:ascii="Garamond" w:hAnsi="Garamond"/>
                <w:sz w:val="22"/>
                <w:szCs w:val="22"/>
              </w:rPr>
              <w:t>Completed Supervisor’s progress report form</w:t>
            </w:r>
          </w:p>
        </w:tc>
        <w:tc>
          <w:tcPr>
            <w:tcW w:w="1418" w:type="dxa"/>
          </w:tcPr>
          <w:p w:rsidR="00CF0B8A" w:rsidRPr="001F2ED0" w:rsidRDefault="00CF0B8A" w:rsidP="006819AF">
            <w:pPr>
              <w:spacing w:line="260" w:lineRule="atLeast"/>
              <w:jc w:val="center"/>
              <w:rPr>
                <w:rFonts w:ascii="Garamond" w:hAnsi="Garamond"/>
                <w:sz w:val="22"/>
                <w:szCs w:val="22"/>
              </w:rPr>
            </w:pPr>
            <w:r w:rsidRPr="001F2ED0">
              <w:rPr>
                <w:rFonts w:ascii="Garamond" w:hAnsi="Garamond"/>
                <w:b/>
                <w:bCs/>
                <w:sz w:val="22"/>
                <w:szCs w:val="22"/>
              </w:rPr>
              <w:sym w:font="Wingdings" w:char="F0FC"/>
            </w:r>
          </w:p>
        </w:tc>
        <w:tc>
          <w:tcPr>
            <w:tcW w:w="1417" w:type="dxa"/>
          </w:tcPr>
          <w:p w:rsidR="00CF0B8A" w:rsidRPr="001F2ED0" w:rsidRDefault="00CF0B8A" w:rsidP="006819AF">
            <w:pPr>
              <w:spacing w:line="260" w:lineRule="atLeast"/>
              <w:jc w:val="center"/>
              <w:rPr>
                <w:rFonts w:ascii="Garamond" w:hAnsi="Garamond"/>
                <w:sz w:val="22"/>
                <w:szCs w:val="22"/>
              </w:rPr>
            </w:pPr>
            <w:r w:rsidRPr="001F2ED0">
              <w:rPr>
                <w:rFonts w:ascii="Garamond" w:hAnsi="Garamond"/>
                <w:b/>
                <w:bCs/>
                <w:sz w:val="22"/>
                <w:szCs w:val="22"/>
              </w:rPr>
              <w:sym w:font="Wingdings" w:char="F0FC"/>
            </w:r>
          </w:p>
        </w:tc>
        <w:tc>
          <w:tcPr>
            <w:tcW w:w="1418" w:type="dxa"/>
          </w:tcPr>
          <w:p w:rsidR="00CF0B8A" w:rsidRPr="001F2ED0" w:rsidRDefault="00CF0B8A" w:rsidP="006819AF">
            <w:pPr>
              <w:spacing w:line="260" w:lineRule="atLeast"/>
              <w:jc w:val="center"/>
              <w:rPr>
                <w:rFonts w:ascii="Garamond" w:hAnsi="Garamond"/>
                <w:sz w:val="22"/>
                <w:szCs w:val="22"/>
              </w:rPr>
            </w:pPr>
            <w:r w:rsidRPr="001F2ED0">
              <w:rPr>
                <w:rFonts w:ascii="Garamond" w:hAnsi="Garamond"/>
                <w:b/>
                <w:bCs/>
                <w:sz w:val="22"/>
                <w:szCs w:val="22"/>
              </w:rPr>
              <w:sym w:font="Wingdings" w:char="F0FC"/>
            </w:r>
          </w:p>
        </w:tc>
        <w:tc>
          <w:tcPr>
            <w:tcW w:w="1276" w:type="dxa"/>
          </w:tcPr>
          <w:p w:rsidR="00CF0B8A" w:rsidRPr="001F2ED0" w:rsidRDefault="00CF0B8A" w:rsidP="006819AF">
            <w:pPr>
              <w:spacing w:line="260" w:lineRule="atLeast"/>
              <w:jc w:val="center"/>
              <w:rPr>
                <w:rFonts w:ascii="Garamond" w:hAnsi="Garamond"/>
                <w:sz w:val="22"/>
                <w:szCs w:val="22"/>
              </w:rPr>
            </w:pPr>
            <w:r w:rsidRPr="001F2ED0">
              <w:rPr>
                <w:rFonts w:ascii="Garamond" w:hAnsi="Garamond"/>
                <w:b/>
                <w:bCs/>
                <w:sz w:val="22"/>
                <w:szCs w:val="22"/>
              </w:rPr>
              <w:sym w:font="Wingdings" w:char="F0FC"/>
            </w:r>
          </w:p>
        </w:tc>
        <w:tc>
          <w:tcPr>
            <w:tcW w:w="1021" w:type="dxa"/>
          </w:tcPr>
          <w:p w:rsidR="00CF0B8A" w:rsidRPr="001F2ED0" w:rsidRDefault="00CF0B8A" w:rsidP="006819AF">
            <w:pPr>
              <w:spacing w:line="260" w:lineRule="atLeast"/>
              <w:jc w:val="center"/>
              <w:rPr>
                <w:rFonts w:ascii="Garamond" w:hAnsi="Garamond"/>
                <w:sz w:val="22"/>
                <w:szCs w:val="22"/>
              </w:rPr>
            </w:pPr>
            <w:r w:rsidRPr="001F2ED0">
              <w:rPr>
                <w:rFonts w:ascii="Garamond" w:hAnsi="Garamond"/>
                <w:b/>
                <w:bCs/>
                <w:sz w:val="22"/>
                <w:szCs w:val="22"/>
              </w:rPr>
              <w:sym w:font="Wingdings" w:char="F0FC"/>
            </w:r>
          </w:p>
        </w:tc>
      </w:tr>
      <w:tr w:rsidR="00CF0B8A" w:rsidRPr="001F2ED0" w:rsidTr="00CF0B8A">
        <w:tc>
          <w:tcPr>
            <w:tcW w:w="10236" w:type="dxa"/>
            <w:gridSpan w:val="6"/>
          </w:tcPr>
          <w:p w:rsidR="00CF0B8A" w:rsidRPr="001F2ED0" w:rsidRDefault="00CF0B8A" w:rsidP="0049655D">
            <w:pPr>
              <w:spacing w:line="260" w:lineRule="atLeast"/>
              <w:jc w:val="both"/>
              <w:rPr>
                <w:rFonts w:ascii="Garamond" w:hAnsi="Garamond"/>
                <w:b/>
                <w:bCs/>
                <w:sz w:val="22"/>
                <w:szCs w:val="22"/>
              </w:rPr>
            </w:pPr>
            <w:r w:rsidRPr="001F2ED0">
              <w:rPr>
                <w:rFonts w:ascii="Garamond" w:hAnsi="Garamond"/>
                <w:b/>
                <w:sz w:val="22"/>
                <w:szCs w:val="22"/>
              </w:rPr>
              <w:t>Kindly note that the</w:t>
            </w:r>
            <w:r>
              <w:rPr>
                <w:rFonts w:ascii="Garamond" w:hAnsi="Garamond"/>
                <w:b/>
                <w:sz w:val="22"/>
                <w:szCs w:val="22"/>
              </w:rPr>
              <w:t xml:space="preserve"> </w:t>
            </w:r>
            <w:r w:rsidRPr="001F2ED0">
              <w:rPr>
                <w:rFonts w:ascii="Garamond" w:hAnsi="Garamond"/>
                <w:b/>
                <w:sz w:val="22"/>
                <w:szCs w:val="22"/>
              </w:rPr>
              <w:t>application must have signatures from the Student, Supervisor (s), Head of Department and the Deputy Dean (Graduate Studies) or Member, Campus Research and Publication Fund Committee before submission to the Office of Graduate Studies and Research. (See</w:t>
            </w:r>
            <w:r w:rsidR="0049655D">
              <w:rPr>
                <w:rFonts w:ascii="Garamond" w:hAnsi="Garamond"/>
                <w:b/>
                <w:sz w:val="22"/>
                <w:szCs w:val="22"/>
              </w:rPr>
              <w:t xml:space="preserve"> the end </w:t>
            </w:r>
            <w:r w:rsidRPr="001F2ED0">
              <w:rPr>
                <w:rFonts w:ascii="Garamond" w:hAnsi="Garamond"/>
                <w:b/>
                <w:sz w:val="22"/>
                <w:szCs w:val="22"/>
              </w:rPr>
              <w:t>of this document for the listing of names for the Deputy Deans and Members)</w:t>
            </w:r>
            <w:r>
              <w:rPr>
                <w:rFonts w:ascii="Garamond" w:hAnsi="Garamond"/>
                <w:b/>
                <w:sz w:val="22"/>
                <w:szCs w:val="22"/>
              </w:rPr>
              <w:t xml:space="preserve">.  (The student is required to acquire all the signatures) </w:t>
            </w:r>
          </w:p>
        </w:tc>
      </w:tr>
    </w:tbl>
    <w:p w:rsidR="00CF0B8A" w:rsidRPr="001F2ED0" w:rsidRDefault="00CF0B8A" w:rsidP="00CF0B8A">
      <w:pPr>
        <w:pStyle w:val="EndnoteText"/>
        <w:widowControl/>
        <w:spacing w:line="320" w:lineRule="atLeast"/>
        <w:jc w:val="both"/>
        <w:rPr>
          <w:rFonts w:ascii="Garamond" w:hAnsi="Garamond"/>
          <w:sz w:val="22"/>
          <w:szCs w:val="22"/>
        </w:rPr>
      </w:pPr>
    </w:p>
    <w:p w:rsidR="00CF0B8A" w:rsidRPr="001F2ED0" w:rsidRDefault="00CF0B8A" w:rsidP="00CF0B8A">
      <w:pPr>
        <w:pStyle w:val="EndnoteText"/>
        <w:widowControl/>
        <w:numPr>
          <w:ilvl w:val="0"/>
          <w:numId w:val="18"/>
        </w:numPr>
        <w:spacing w:line="320" w:lineRule="atLeast"/>
        <w:ind w:left="357" w:hanging="357"/>
        <w:jc w:val="both"/>
        <w:rPr>
          <w:rFonts w:ascii="Garamond" w:hAnsi="Garamond"/>
          <w:b/>
          <w:sz w:val="22"/>
          <w:szCs w:val="22"/>
        </w:rPr>
      </w:pPr>
      <w:r w:rsidRPr="001F2ED0">
        <w:rPr>
          <w:rFonts w:ascii="Garamond" w:hAnsi="Garamond"/>
          <w:b/>
          <w:bCs/>
          <w:sz w:val="22"/>
          <w:szCs w:val="22"/>
          <w:u w:val="single"/>
        </w:rPr>
        <w:t>Procedure for the Submission of Reports for Student Grants</w:t>
      </w:r>
      <w:r w:rsidRPr="001F2ED0">
        <w:rPr>
          <w:rFonts w:ascii="Garamond" w:hAnsi="Garamond"/>
          <w:b/>
          <w:sz w:val="22"/>
          <w:szCs w:val="22"/>
          <w:u w:val="single"/>
        </w:rPr>
        <w:t>:</w:t>
      </w:r>
    </w:p>
    <w:p w:rsidR="00CF0B8A" w:rsidRDefault="00CF0B8A" w:rsidP="00CF0B8A">
      <w:pPr>
        <w:pStyle w:val="EndnoteText"/>
        <w:widowControl/>
        <w:spacing w:line="320" w:lineRule="atLeast"/>
        <w:jc w:val="both"/>
        <w:rPr>
          <w:rFonts w:ascii="Garamond" w:hAnsi="Garamond"/>
          <w:bCs/>
          <w:sz w:val="22"/>
          <w:szCs w:val="22"/>
        </w:rPr>
      </w:pPr>
      <w:r w:rsidRPr="001F2ED0">
        <w:rPr>
          <w:rFonts w:ascii="Garamond" w:hAnsi="Garamond"/>
          <w:sz w:val="22"/>
          <w:szCs w:val="22"/>
        </w:rPr>
        <w:t xml:space="preserve">The report should be forwarded through the Deputy Dean or Member, Campus Research and Publication Fund Committee of the relevant faculty for vetting prior to submitting to the Office for Graduate Studies and Research.  </w:t>
      </w:r>
      <w:r w:rsidRPr="001F2ED0">
        <w:rPr>
          <w:rFonts w:ascii="Garamond" w:hAnsi="Garamond"/>
          <w:bCs/>
          <w:sz w:val="22"/>
          <w:szCs w:val="22"/>
        </w:rPr>
        <w:t xml:space="preserve">The report on </w:t>
      </w:r>
      <w:r w:rsidR="002C0320">
        <w:rPr>
          <w:rFonts w:ascii="Garamond" w:hAnsi="Garamond"/>
          <w:bCs/>
          <w:sz w:val="22"/>
          <w:szCs w:val="22"/>
        </w:rPr>
        <w:t xml:space="preserve">the student’s </w:t>
      </w:r>
      <w:r w:rsidRPr="001F2ED0">
        <w:rPr>
          <w:rFonts w:ascii="Garamond" w:hAnsi="Garamond"/>
          <w:bCs/>
          <w:sz w:val="22"/>
          <w:szCs w:val="22"/>
        </w:rPr>
        <w:t xml:space="preserve">previous grant must be presented as a separate document.  The reporting form is available </w:t>
      </w:r>
      <w:r w:rsidR="002A207B">
        <w:rPr>
          <w:rFonts w:ascii="Garamond" w:hAnsi="Garamond"/>
          <w:bCs/>
          <w:sz w:val="22"/>
          <w:szCs w:val="22"/>
        </w:rPr>
        <w:t xml:space="preserve">under the student section </w:t>
      </w:r>
      <w:r w:rsidRPr="001F2ED0">
        <w:rPr>
          <w:rFonts w:ascii="Garamond" w:hAnsi="Garamond"/>
          <w:bCs/>
          <w:sz w:val="22"/>
          <w:szCs w:val="22"/>
        </w:rPr>
        <w:t xml:space="preserve">on the website </w:t>
      </w:r>
      <w:r w:rsidRPr="001F2ED0">
        <w:rPr>
          <w:rFonts w:ascii="Garamond" w:hAnsi="Garamond"/>
          <w:b/>
          <w:bCs/>
          <w:sz w:val="22"/>
          <w:szCs w:val="22"/>
        </w:rPr>
        <w:t>(</w:t>
      </w:r>
      <w:hyperlink r:id="rId19" w:history="1">
        <w:r w:rsidR="002A207B" w:rsidRPr="00F14950">
          <w:rPr>
            <w:rStyle w:val="Hyperlink"/>
            <w:rFonts w:ascii="Garamond" w:hAnsi="Garamond"/>
            <w:sz w:val="22"/>
            <w:szCs w:val="22"/>
          </w:rPr>
          <w:t>https://sta.uwi.edu/research/research-funding</w:t>
        </w:r>
      </w:hyperlink>
      <w:r w:rsidRPr="001F2ED0">
        <w:rPr>
          <w:rFonts w:ascii="Garamond" w:hAnsi="Garamond"/>
          <w:bCs/>
          <w:sz w:val="22"/>
          <w:szCs w:val="22"/>
        </w:rPr>
        <w:t>).</w:t>
      </w:r>
      <w:r w:rsidR="002C0320">
        <w:rPr>
          <w:rFonts w:ascii="Garamond" w:hAnsi="Garamond"/>
          <w:bCs/>
          <w:sz w:val="22"/>
          <w:szCs w:val="22"/>
        </w:rPr>
        <w:t xml:space="preserve"> </w:t>
      </w:r>
      <w:r w:rsidR="002A207B">
        <w:rPr>
          <w:rFonts w:ascii="Garamond" w:hAnsi="Garamond"/>
          <w:bCs/>
          <w:sz w:val="22"/>
          <w:szCs w:val="22"/>
        </w:rPr>
        <w:t>N</w:t>
      </w:r>
      <w:r w:rsidRPr="001F2ED0">
        <w:rPr>
          <w:rFonts w:ascii="Garamond" w:hAnsi="Garamond"/>
          <w:bCs/>
          <w:sz w:val="22"/>
          <w:szCs w:val="22"/>
        </w:rPr>
        <w:t>ew student grant applications will be considered unless reports of previous completed grant(s) would have been submitted using the appropriate form.</w:t>
      </w:r>
    </w:p>
    <w:p w:rsidR="00CF0B8A" w:rsidRPr="00812B77" w:rsidRDefault="00CF0B8A" w:rsidP="00CF0B8A">
      <w:pPr>
        <w:pStyle w:val="EndnoteText"/>
        <w:widowControl/>
        <w:spacing w:line="320" w:lineRule="atLeast"/>
        <w:jc w:val="both"/>
        <w:rPr>
          <w:rFonts w:ascii="Garamond" w:hAnsi="Garamond"/>
          <w:b/>
          <w:bCs/>
          <w:color w:val="000000"/>
          <w:sz w:val="22"/>
          <w:szCs w:val="22"/>
        </w:rPr>
      </w:pPr>
    </w:p>
    <w:p w:rsidR="00CF0B8A" w:rsidRPr="00812B77" w:rsidRDefault="00CF0B8A" w:rsidP="00CF0B8A">
      <w:pPr>
        <w:pStyle w:val="EndnoteText"/>
        <w:widowControl/>
        <w:numPr>
          <w:ilvl w:val="1"/>
          <w:numId w:val="18"/>
        </w:numPr>
        <w:spacing w:line="280" w:lineRule="atLeast"/>
        <w:ind w:left="0" w:firstLine="0"/>
        <w:jc w:val="both"/>
        <w:rPr>
          <w:rFonts w:ascii="Garamond" w:hAnsi="Garamond"/>
          <w:sz w:val="22"/>
          <w:szCs w:val="22"/>
        </w:rPr>
      </w:pPr>
      <w:r w:rsidRPr="00812B77">
        <w:rPr>
          <w:rFonts w:ascii="Garamond" w:hAnsi="Garamond"/>
          <w:sz w:val="22"/>
          <w:szCs w:val="22"/>
        </w:rPr>
        <w:t xml:space="preserve">Students are required to </w:t>
      </w:r>
      <w:r w:rsidR="002C0320">
        <w:rPr>
          <w:rFonts w:ascii="Garamond" w:hAnsi="Garamond"/>
          <w:sz w:val="22"/>
          <w:szCs w:val="22"/>
        </w:rPr>
        <w:t xml:space="preserve">create and submit </w:t>
      </w:r>
      <w:r w:rsidRPr="00812B77">
        <w:rPr>
          <w:rFonts w:ascii="Garamond" w:hAnsi="Garamond"/>
          <w:sz w:val="22"/>
          <w:szCs w:val="22"/>
        </w:rPr>
        <w:t>a Statement of Expenditure with copies of quotations/invoices when submitting their final report to the Office of Graduate Studies and Research.</w:t>
      </w:r>
    </w:p>
    <w:p w:rsidR="00CF0B8A" w:rsidRPr="007069A4" w:rsidRDefault="00CF0B8A" w:rsidP="00CF0B8A">
      <w:pPr>
        <w:pStyle w:val="EndnoteText"/>
        <w:widowControl/>
        <w:spacing w:line="320" w:lineRule="atLeast"/>
        <w:jc w:val="both"/>
        <w:rPr>
          <w:rFonts w:ascii="Garamond" w:hAnsi="Garamond"/>
          <w:b/>
          <w:bCs/>
          <w:color w:val="000000"/>
          <w:sz w:val="22"/>
          <w:szCs w:val="22"/>
          <w:u w:val="single"/>
        </w:rPr>
      </w:pPr>
    </w:p>
    <w:p w:rsidR="00CF0B8A" w:rsidRPr="001F2ED0" w:rsidRDefault="00CF0B8A" w:rsidP="00CF0B8A">
      <w:pPr>
        <w:numPr>
          <w:ilvl w:val="0"/>
          <w:numId w:val="18"/>
        </w:numPr>
        <w:spacing w:line="320" w:lineRule="atLeast"/>
        <w:ind w:left="357" w:hanging="357"/>
        <w:jc w:val="both"/>
        <w:rPr>
          <w:rFonts w:ascii="Garamond" w:hAnsi="Garamond"/>
          <w:b/>
          <w:sz w:val="22"/>
          <w:szCs w:val="22"/>
          <w:u w:val="single"/>
        </w:rPr>
      </w:pPr>
      <w:r w:rsidRPr="001F2ED0">
        <w:rPr>
          <w:rFonts w:ascii="Garamond" w:hAnsi="Garamond"/>
          <w:b/>
          <w:sz w:val="22"/>
          <w:szCs w:val="22"/>
          <w:u w:val="single"/>
        </w:rPr>
        <w:t>Interim Report vs Final Report</w:t>
      </w:r>
    </w:p>
    <w:p w:rsidR="00CF0B8A" w:rsidRPr="001F2ED0" w:rsidRDefault="00CF0B8A" w:rsidP="00CF0B8A">
      <w:pPr>
        <w:pStyle w:val="ListParagraph"/>
        <w:numPr>
          <w:ilvl w:val="0"/>
          <w:numId w:val="19"/>
        </w:numPr>
        <w:spacing w:line="320" w:lineRule="atLeast"/>
        <w:contextualSpacing/>
        <w:jc w:val="both"/>
        <w:rPr>
          <w:rFonts w:ascii="Garamond" w:hAnsi="Garamond"/>
          <w:sz w:val="22"/>
          <w:szCs w:val="22"/>
        </w:rPr>
      </w:pPr>
      <w:r w:rsidRPr="001F2ED0">
        <w:rPr>
          <w:rFonts w:ascii="Garamond" w:hAnsi="Garamond"/>
          <w:sz w:val="22"/>
          <w:szCs w:val="22"/>
        </w:rPr>
        <w:t xml:space="preserve">An interim report signals that the grant is ongoing, and that grant money may be available in the account. </w:t>
      </w:r>
    </w:p>
    <w:p w:rsidR="00CF0B8A" w:rsidRDefault="00CF0B8A" w:rsidP="00CF0B8A">
      <w:pPr>
        <w:pStyle w:val="ListParagraph"/>
        <w:numPr>
          <w:ilvl w:val="0"/>
          <w:numId w:val="19"/>
        </w:numPr>
        <w:spacing w:line="320" w:lineRule="atLeast"/>
        <w:contextualSpacing/>
        <w:jc w:val="both"/>
        <w:rPr>
          <w:rFonts w:ascii="Garamond" w:hAnsi="Garamond"/>
          <w:sz w:val="22"/>
          <w:szCs w:val="22"/>
        </w:rPr>
      </w:pPr>
      <w:r w:rsidRPr="001F2ED0">
        <w:rPr>
          <w:rFonts w:ascii="Garamond" w:hAnsi="Garamond"/>
          <w:sz w:val="22"/>
          <w:szCs w:val="22"/>
        </w:rPr>
        <w:t xml:space="preserve">A final report indicates that all or most of the grant funding was spent, output was generated and that the project was completed. The project account was closed. </w:t>
      </w:r>
    </w:p>
    <w:p w:rsidR="002A207B" w:rsidRDefault="002A207B" w:rsidP="002A207B">
      <w:pPr>
        <w:pStyle w:val="ListParagraph"/>
        <w:spacing w:line="320" w:lineRule="atLeast"/>
        <w:ind w:left="1077"/>
        <w:contextualSpacing/>
        <w:jc w:val="both"/>
        <w:rPr>
          <w:rFonts w:ascii="Garamond" w:hAnsi="Garamond"/>
          <w:sz w:val="22"/>
          <w:szCs w:val="22"/>
        </w:rPr>
      </w:pPr>
    </w:p>
    <w:p w:rsidR="00D4353C" w:rsidRPr="001F2ED0" w:rsidRDefault="00D4353C" w:rsidP="002A207B">
      <w:pPr>
        <w:pStyle w:val="ListParagraph"/>
        <w:spacing w:line="320" w:lineRule="atLeast"/>
        <w:ind w:left="1077"/>
        <w:contextualSpacing/>
        <w:jc w:val="both"/>
        <w:rPr>
          <w:rFonts w:ascii="Garamond" w:hAnsi="Garamond"/>
          <w:sz w:val="22"/>
          <w:szCs w:val="22"/>
        </w:rPr>
      </w:pPr>
    </w:p>
    <w:p w:rsidR="00A817C7" w:rsidRPr="00A817C7" w:rsidRDefault="00A817C7" w:rsidP="00A817C7">
      <w:pPr>
        <w:pStyle w:val="NormalWeb"/>
        <w:spacing w:before="0" w:beforeAutospacing="0" w:after="0" w:afterAutospacing="0" w:line="320" w:lineRule="atLeast"/>
        <w:jc w:val="both"/>
        <w:rPr>
          <w:rFonts w:ascii="Garamond" w:hAnsi="Garamond"/>
          <w:b/>
          <w:sz w:val="22"/>
          <w:szCs w:val="22"/>
          <w:u w:val="single"/>
        </w:rPr>
      </w:pPr>
      <w:r>
        <w:rPr>
          <w:rFonts w:ascii="Garamond" w:hAnsi="Garamond"/>
          <w:b/>
          <w:sz w:val="22"/>
          <w:szCs w:val="22"/>
          <w:u w:val="single"/>
        </w:rPr>
        <w:t>13</w:t>
      </w:r>
      <w:proofErr w:type="gramStart"/>
      <w:r>
        <w:rPr>
          <w:rFonts w:ascii="Garamond" w:hAnsi="Garamond"/>
          <w:b/>
          <w:sz w:val="22"/>
          <w:szCs w:val="22"/>
          <w:u w:val="single"/>
        </w:rPr>
        <w:t>.</w:t>
      </w:r>
      <w:r w:rsidRPr="00A817C7">
        <w:rPr>
          <w:rFonts w:ascii="Garamond" w:hAnsi="Garamond"/>
          <w:b/>
          <w:sz w:val="22"/>
          <w:szCs w:val="22"/>
          <w:u w:val="single"/>
        </w:rPr>
        <w:t>Predatory</w:t>
      </w:r>
      <w:proofErr w:type="gramEnd"/>
      <w:r w:rsidRPr="00A817C7">
        <w:rPr>
          <w:rFonts w:ascii="Garamond" w:hAnsi="Garamond"/>
          <w:b/>
          <w:sz w:val="22"/>
          <w:szCs w:val="22"/>
          <w:u w:val="single"/>
        </w:rPr>
        <w:t xml:space="preserve"> Publishing</w:t>
      </w:r>
    </w:p>
    <w:p w:rsidR="002A207B" w:rsidRDefault="00A817C7" w:rsidP="00A817C7">
      <w:pPr>
        <w:pStyle w:val="NormalWeb"/>
        <w:spacing w:before="0" w:beforeAutospacing="0" w:after="0" w:afterAutospacing="0" w:line="320" w:lineRule="atLeast"/>
        <w:jc w:val="both"/>
        <w:rPr>
          <w:rFonts w:ascii="Garamond" w:hAnsi="Garamond"/>
          <w:b/>
          <w:sz w:val="22"/>
          <w:szCs w:val="22"/>
        </w:rPr>
      </w:pPr>
      <w:r>
        <w:rPr>
          <w:rFonts w:ascii="Garamond" w:hAnsi="Garamond"/>
          <w:sz w:val="22"/>
          <w:szCs w:val="22"/>
        </w:rPr>
        <w:t xml:space="preserve">Researchers are asked to </w:t>
      </w:r>
      <w:r w:rsidRPr="007F3D95">
        <w:rPr>
          <w:rFonts w:ascii="Garamond" w:hAnsi="Garamond"/>
          <w:sz w:val="22"/>
          <w:szCs w:val="22"/>
        </w:rPr>
        <w:t xml:space="preserve">do due diligence and ensure that the publications listed in their </w:t>
      </w:r>
      <w:r>
        <w:rPr>
          <w:rFonts w:ascii="Garamond" w:hAnsi="Garamond"/>
          <w:sz w:val="22"/>
          <w:szCs w:val="22"/>
        </w:rPr>
        <w:br/>
      </w:r>
      <w:r w:rsidRPr="007F3D95">
        <w:rPr>
          <w:rFonts w:ascii="Garamond" w:hAnsi="Garamond"/>
          <w:sz w:val="22"/>
          <w:szCs w:val="22"/>
        </w:rPr>
        <w:t>report are not published in predatory journals</w:t>
      </w:r>
      <w:r>
        <w:rPr>
          <w:rFonts w:ascii="Garamond" w:hAnsi="Garamond"/>
          <w:sz w:val="22"/>
          <w:szCs w:val="22"/>
        </w:rPr>
        <w:t xml:space="preserve">. </w:t>
      </w:r>
    </w:p>
    <w:p w:rsidR="002A207B" w:rsidRDefault="002A207B" w:rsidP="00A817C7">
      <w:pPr>
        <w:pStyle w:val="NormalWeb"/>
        <w:spacing w:before="0" w:beforeAutospacing="0" w:after="0" w:afterAutospacing="0" w:line="320" w:lineRule="atLeast"/>
        <w:jc w:val="both"/>
        <w:rPr>
          <w:rFonts w:ascii="Garamond" w:hAnsi="Garamond"/>
          <w:b/>
          <w:sz w:val="22"/>
          <w:szCs w:val="22"/>
        </w:rPr>
      </w:pPr>
    </w:p>
    <w:p w:rsidR="00902FDB" w:rsidRPr="00BD5E90" w:rsidRDefault="0021317B" w:rsidP="00A817C7">
      <w:pPr>
        <w:pStyle w:val="NormalWeb"/>
        <w:spacing w:before="0" w:beforeAutospacing="0" w:after="0" w:afterAutospacing="0" w:line="320" w:lineRule="atLeast"/>
        <w:jc w:val="both"/>
        <w:rPr>
          <w:rFonts w:ascii="Garamond" w:hAnsi="Garamond"/>
          <w:b/>
          <w:sz w:val="22"/>
          <w:szCs w:val="22"/>
          <w:u w:val="single"/>
        </w:rPr>
      </w:pPr>
      <w:r>
        <w:rPr>
          <w:rFonts w:ascii="Garamond" w:hAnsi="Garamond"/>
          <w:b/>
          <w:sz w:val="22"/>
          <w:szCs w:val="22"/>
        </w:rPr>
        <w:t xml:space="preserve">13.1 </w:t>
      </w:r>
      <w:r w:rsidR="00A817C7" w:rsidRPr="00A817C7">
        <w:rPr>
          <w:rFonts w:ascii="Garamond" w:hAnsi="Garamond"/>
          <w:b/>
          <w:sz w:val="22"/>
          <w:szCs w:val="22"/>
          <w:u w:val="single"/>
        </w:rPr>
        <w:t>T</w:t>
      </w:r>
      <w:r w:rsidR="00902FDB" w:rsidRPr="00BD5E90">
        <w:rPr>
          <w:rFonts w:ascii="Garamond" w:hAnsi="Garamond"/>
          <w:b/>
          <w:sz w:val="22"/>
          <w:szCs w:val="22"/>
          <w:u w:val="single"/>
        </w:rPr>
        <w:t xml:space="preserve">ools </w:t>
      </w:r>
      <w:r w:rsidR="00902FDB">
        <w:rPr>
          <w:rFonts w:ascii="Garamond" w:hAnsi="Garamond"/>
          <w:b/>
          <w:sz w:val="22"/>
          <w:szCs w:val="22"/>
          <w:u w:val="single"/>
        </w:rPr>
        <w:t xml:space="preserve">from the Alma Jordan Library </w:t>
      </w:r>
      <w:r w:rsidR="00902FDB" w:rsidRPr="00BD5E90">
        <w:rPr>
          <w:rFonts w:ascii="Garamond" w:hAnsi="Garamond"/>
          <w:b/>
          <w:sz w:val="22"/>
          <w:szCs w:val="22"/>
          <w:u w:val="single"/>
        </w:rPr>
        <w:t xml:space="preserve">to </w:t>
      </w:r>
      <w:r w:rsidR="00902FDB">
        <w:rPr>
          <w:rFonts w:ascii="Garamond" w:hAnsi="Garamond"/>
          <w:b/>
          <w:sz w:val="22"/>
          <w:szCs w:val="22"/>
          <w:u w:val="single"/>
        </w:rPr>
        <w:t xml:space="preserve">assist with </w:t>
      </w:r>
      <w:r w:rsidR="00902FDB" w:rsidRPr="00BD5E90">
        <w:rPr>
          <w:rFonts w:ascii="Garamond" w:hAnsi="Garamond"/>
          <w:b/>
          <w:sz w:val="22"/>
          <w:szCs w:val="22"/>
          <w:u w:val="single"/>
        </w:rPr>
        <w:t>Avoid</w:t>
      </w:r>
      <w:r w:rsidR="00902FDB">
        <w:rPr>
          <w:rFonts w:ascii="Garamond" w:hAnsi="Garamond"/>
          <w:b/>
          <w:sz w:val="22"/>
          <w:szCs w:val="22"/>
          <w:u w:val="single"/>
        </w:rPr>
        <w:t xml:space="preserve">ing </w:t>
      </w:r>
      <w:r w:rsidR="00902FDB" w:rsidRPr="00BD5E90">
        <w:rPr>
          <w:rFonts w:ascii="Garamond" w:hAnsi="Garamond"/>
          <w:b/>
          <w:sz w:val="22"/>
          <w:szCs w:val="22"/>
          <w:u w:val="single"/>
        </w:rPr>
        <w:t>Predatory Publishing</w:t>
      </w:r>
      <w:r w:rsidR="00A817C7">
        <w:rPr>
          <w:rFonts w:ascii="Garamond" w:hAnsi="Garamond"/>
          <w:b/>
          <w:sz w:val="22"/>
          <w:szCs w:val="22"/>
          <w:u w:val="single"/>
        </w:rPr>
        <w:t>:</w:t>
      </w:r>
      <w:r w:rsidR="00902FDB" w:rsidRPr="00BD5E90">
        <w:rPr>
          <w:rFonts w:ascii="Garamond" w:hAnsi="Garamond"/>
          <w:b/>
          <w:sz w:val="22"/>
          <w:szCs w:val="22"/>
          <w:u w:val="single"/>
        </w:rPr>
        <w:t xml:space="preserve"> </w:t>
      </w:r>
    </w:p>
    <w:p w:rsidR="00902FDB" w:rsidRPr="00BD5E90" w:rsidRDefault="00902FDB" w:rsidP="00A817C7">
      <w:pPr>
        <w:ind w:left="720"/>
        <w:jc w:val="both"/>
        <w:rPr>
          <w:rFonts w:ascii="Garamond" w:hAnsi="Garamond"/>
          <w:sz w:val="22"/>
          <w:szCs w:val="22"/>
        </w:rPr>
      </w:pPr>
      <w:r w:rsidRPr="00BD5E90">
        <w:rPr>
          <w:rFonts w:ascii="Garamond" w:hAnsi="Garamond"/>
          <w:sz w:val="22"/>
          <w:szCs w:val="22"/>
        </w:rPr>
        <w:t>The Alma Jordan Library has subscribed to special resources to provide our researchers with tools to assist in ascertaining whether publishers and journals are predatory. The following are the links to the databases:</w:t>
      </w:r>
    </w:p>
    <w:p w:rsidR="00902FDB" w:rsidRPr="00BD5E90" w:rsidRDefault="000F287D" w:rsidP="00A817C7">
      <w:pPr>
        <w:shd w:val="clear" w:color="auto" w:fill="FFFFFF"/>
        <w:ind w:left="720"/>
        <w:rPr>
          <w:rFonts w:ascii="Garamond" w:hAnsi="Garamond" w:cs="Arial"/>
          <w:color w:val="333333"/>
          <w:sz w:val="22"/>
          <w:szCs w:val="22"/>
        </w:rPr>
      </w:pPr>
      <w:hyperlink r:id="rId20" w:history="1">
        <w:r w:rsidR="00902FDB" w:rsidRPr="00BD5E90">
          <w:rPr>
            <w:rStyle w:val="Hyperlink"/>
            <w:rFonts w:ascii="Garamond" w:hAnsi="Garamond" w:cs="Arial"/>
            <w:b/>
            <w:bCs/>
            <w:color w:val="0066FF"/>
            <w:sz w:val="22"/>
            <w:szCs w:val="22"/>
          </w:rPr>
          <w:t>ULRICH'S PERIODICALS DIRECTORY</w:t>
        </w:r>
      </w:hyperlink>
      <w:r w:rsidR="00902FDB" w:rsidRPr="00BD5E90">
        <w:rPr>
          <w:rFonts w:ascii="Garamond" w:hAnsi="Garamond" w:cs="Arial"/>
          <w:color w:val="333333"/>
          <w:sz w:val="22"/>
          <w:szCs w:val="22"/>
        </w:rPr>
        <w:t> </w:t>
      </w:r>
      <w:r w:rsidR="00B03BD5">
        <w:rPr>
          <w:rFonts w:ascii="Garamond" w:hAnsi="Garamond" w:cs="Arial"/>
          <w:noProof/>
          <w:color w:val="333333"/>
          <w:sz w:val="22"/>
          <w:szCs w:val="22"/>
          <w:lang w:val="en-TT" w:eastAsia="en-TT"/>
        </w:rPr>
        <w:fldChar w:fldCharType="begin"/>
      </w:r>
      <w:r w:rsidR="00B03BD5">
        <w:rPr>
          <w:rFonts w:ascii="Garamond" w:hAnsi="Garamond" w:cs="Arial"/>
          <w:noProof/>
          <w:color w:val="333333"/>
          <w:sz w:val="22"/>
          <w:szCs w:val="22"/>
          <w:lang w:val="en-TT" w:eastAsia="en-TT"/>
        </w:rPr>
        <w:instrText xml:space="preserve"> INCLUDEPICTURE  "cid:image002.gif@01D4A8FD.0C597AD0" \* MERGEFORMATINET </w:instrText>
      </w:r>
      <w:r w:rsidR="00B03BD5">
        <w:rPr>
          <w:rFonts w:ascii="Garamond" w:hAnsi="Garamond" w:cs="Arial"/>
          <w:noProof/>
          <w:color w:val="333333"/>
          <w:sz w:val="22"/>
          <w:szCs w:val="22"/>
          <w:lang w:val="en-TT" w:eastAsia="en-TT"/>
        </w:rPr>
        <w:fldChar w:fldCharType="separate"/>
      </w:r>
      <w:r w:rsidR="00AE67F1">
        <w:rPr>
          <w:rFonts w:ascii="Garamond" w:hAnsi="Garamond" w:cs="Arial"/>
          <w:noProof/>
          <w:color w:val="333333"/>
          <w:sz w:val="22"/>
          <w:szCs w:val="22"/>
          <w:lang w:val="en-TT" w:eastAsia="en-TT"/>
        </w:rPr>
        <w:fldChar w:fldCharType="begin"/>
      </w:r>
      <w:r w:rsidR="00AE67F1">
        <w:rPr>
          <w:rFonts w:ascii="Garamond" w:hAnsi="Garamond" w:cs="Arial"/>
          <w:noProof/>
          <w:color w:val="333333"/>
          <w:sz w:val="22"/>
          <w:szCs w:val="22"/>
          <w:lang w:val="en-TT" w:eastAsia="en-TT"/>
        </w:rPr>
        <w:instrText xml:space="preserve"> INCLUDEPICTURE  "cid:image002.gif@01D4A8FD.0C597AD0" \* MERGEFORMATINET </w:instrText>
      </w:r>
      <w:r w:rsidR="00AE67F1">
        <w:rPr>
          <w:rFonts w:ascii="Garamond" w:hAnsi="Garamond" w:cs="Arial"/>
          <w:noProof/>
          <w:color w:val="333333"/>
          <w:sz w:val="22"/>
          <w:szCs w:val="22"/>
          <w:lang w:val="en-TT" w:eastAsia="en-TT"/>
        </w:rPr>
        <w:fldChar w:fldCharType="separate"/>
      </w:r>
      <w:r w:rsidR="006819AF">
        <w:rPr>
          <w:rFonts w:ascii="Garamond" w:hAnsi="Garamond" w:cs="Arial"/>
          <w:noProof/>
          <w:color w:val="333333"/>
          <w:sz w:val="22"/>
          <w:szCs w:val="22"/>
          <w:lang w:val="en-TT" w:eastAsia="en-TT"/>
        </w:rPr>
        <w:fldChar w:fldCharType="begin"/>
      </w:r>
      <w:r w:rsidR="006819AF">
        <w:rPr>
          <w:rFonts w:ascii="Garamond" w:hAnsi="Garamond" w:cs="Arial"/>
          <w:noProof/>
          <w:color w:val="333333"/>
          <w:sz w:val="22"/>
          <w:szCs w:val="22"/>
          <w:lang w:val="en-TT" w:eastAsia="en-TT"/>
        </w:rPr>
        <w:instrText xml:space="preserve"> INCLUDEPICTURE  "cid:image002.gif@01D4A8FD.0C597AD0" \* MERGEFORMATINET </w:instrText>
      </w:r>
      <w:r w:rsidR="006819AF">
        <w:rPr>
          <w:rFonts w:ascii="Garamond" w:hAnsi="Garamond" w:cs="Arial"/>
          <w:noProof/>
          <w:color w:val="333333"/>
          <w:sz w:val="22"/>
          <w:szCs w:val="22"/>
          <w:lang w:val="en-TT" w:eastAsia="en-TT"/>
        </w:rPr>
        <w:fldChar w:fldCharType="separate"/>
      </w:r>
      <w:r w:rsidR="003319BE">
        <w:rPr>
          <w:rFonts w:ascii="Garamond" w:hAnsi="Garamond" w:cs="Arial"/>
          <w:noProof/>
          <w:color w:val="333333"/>
          <w:sz w:val="22"/>
          <w:szCs w:val="22"/>
          <w:lang w:val="en-TT" w:eastAsia="en-TT"/>
        </w:rPr>
        <w:fldChar w:fldCharType="begin"/>
      </w:r>
      <w:r w:rsidR="003319BE">
        <w:rPr>
          <w:rFonts w:ascii="Garamond" w:hAnsi="Garamond" w:cs="Arial"/>
          <w:noProof/>
          <w:color w:val="333333"/>
          <w:sz w:val="22"/>
          <w:szCs w:val="22"/>
          <w:lang w:val="en-TT" w:eastAsia="en-TT"/>
        </w:rPr>
        <w:instrText xml:space="preserve"> INCLUDEPICTURE  "cid:image002.gif@01D4A8FD.0C597AD0" \* MERGEFORMATINET </w:instrText>
      </w:r>
      <w:r w:rsidR="003319BE">
        <w:rPr>
          <w:rFonts w:ascii="Garamond" w:hAnsi="Garamond" w:cs="Arial"/>
          <w:noProof/>
          <w:color w:val="333333"/>
          <w:sz w:val="22"/>
          <w:szCs w:val="22"/>
          <w:lang w:val="en-TT" w:eastAsia="en-TT"/>
        </w:rPr>
        <w:fldChar w:fldCharType="separate"/>
      </w:r>
      <w:r w:rsidR="00AB528D">
        <w:rPr>
          <w:rFonts w:ascii="Garamond" w:hAnsi="Garamond" w:cs="Arial"/>
          <w:noProof/>
          <w:color w:val="333333"/>
          <w:sz w:val="22"/>
          <w:szCs w:val="22"/>
          <w:lang w:val="en-TT" w:eastAsia="en-TT"/>
        </w:rPr>
        <w:fldChar w:fldCharType="begin"/>
      </w:r>
      <w:r w:rsidR="00AB528D">
        <w:rPr>
          <w:rFonts w:ascii="Garamond" w:hAnsi="Garamond" w:cs="Arial"/>
          <w:noProof/>
          <w:color w:val="333333"/>
          <w:sz w:val="22"/>
          <w:szCs w:val="22"/>
          <w:lang w:val="en-TT" w:eastAsia="en-TT"/>
        </w:rPr>
        <w:instrText xml:space="preserve"> INCLUDEPICTURE  "cid:image002.gif@01D4A8FD.0C597AD0" \* MERGEFORMATINET </w:instrText>
      </w:r>
      <w:r w:rsidR="00AB528D">
        <w:rPr>
          <w:rFonts w:ascii="Garamond" w:hAnsi="Garamond" w:cs="Arial"/>
          <w:noProof/>
          <w:color w:val="333333"/>
          <w:sz w:val="22"/>
          <w:szCs w:val="22"/>
          <w:lang w:val="en-TT" w:eastAsia="en-TT"/>
        </w:rPr>
        <w:fldChar w:fldCharType="separate"/>
      </w:r>
      <w:r w:rsidR="00E252B7">
        <w:rPr>
          <w:rFonts w:ascii="Garamond" w:hAnsi="Garamond" w:cs="Arial"/>
          <w:noProof/>
          <w:color w:val="333333"/>
          <w:sz w:val="22"/>
          <w:szCs w:val="22"/>
          <w:lang w:val="en-TT" w:eastAsia="en-TT"/>
        </w:rPr>
        <w:fldChar w:fldCharType="begin"/>
      </w:r>
      <w:r w:rsidR="00E252B7">
        <w:rPr>
          <w:rFonts w:ascii="Garamond" w:hAnsi="Garamond" w:cs="Arial"/>
          <w:noProof/>
          <w:color w:val="333333"/>
          <w:sz w:val="22"/>
          <w:szCs w:val="22"/>
          <w:lang w:val="en-TT" w:eastAsia="en-TT"/>
        </w:rPr>
        <w:instrText xml:space="preserve"> INCLUDEPICTURE  "cid:image002.gif@01D4A8FD.0C597AD0" \* MERGEFORMATINET </w:instrText>
      </w:r>
      <w:r w:rsidR="00E252B7">
        <w:rPr>
          <w:rFonts w:ascii="Garamond" w:hAnsi="Garamond" w:cs="Arial"/>
          <w:noProof/>
          <w:color w:val="333333"/>
          <w:sz w:val="22"/>
          <w:szCs w:val="22"/>
          <w:lang w:val="en-TT" w:eastAsia="en-TT"/>
        </w:rPr>
        <w:fldChar w:fldCharType="separate"/>
      </w:r>
      <w:r w:rsidR="008A5EC7">
        <w:rPr>
          <w:rFonts w:ascii="Garamond" w:hAnsi="Garamond" w:cs="Arial"/>
          <w:noProof/>
          <w:color w:val="333333"/>
          <w:sz w:val="22"/>
          <w:szCs w:val="22"/>
          <w:lang w:val="en-TT" w:eastAsia="en-TT"/>
        </w:rPr>
        <w:fldChar w:fldCharType="begin"/>
      </w:r>
      <w:r w:rsidR="008A5EC7">
        <w:rPr>
          <w:rFonts w:ascii="Garamond" w:hAnsi="Garamond" w:cs="Arial"/>
          <w:noProof/>
          <w:color w:val="333333"/>
          <w:sz w:val="22"/>
          <w:szCs w:val="22"/>
          <w:lang w:val="en-TT" w:eastAsia="en-TT"/>
        </w:rPr>
        <w:instrText xml:space="preserve"> INCLUDEPICTURE  "cid:image002.gif@01D4A8FD.0C597AD0" \* MERGEFORMATINET </w:instrText>
      </w:r>
      <w:r w:rsidR="008A5EC7">
        <w:rPr>
          <w:rFonts w:ascii="Garamond" w:hAnsi="Garamond" w:cs="Arial"/>
          <w:noProof/>
          <w:color w:val="333333"/>
          <w:sz w:val="22"/>
          <w:szCs w:val="22"/>
          <w:lang w:val="en-TT" w:eastAsia="en-TT"/>
        </w:rPr>
        <w:fldChar w:fldCharType="separate"/>
      </w:r>
      <w:r w:rsidR="001E077B">
        <w:rPr>
          <w:rFonts w:ascii="Garamond" w:hAnsi="Garamond" w:cs="Arial"/>
          <w:noProof/>
          <w:color w:val="333333"/>
          <w:sz w:val="22"/>
          <w:szCs w:val="22"/>
          <w:lang w:val="en-TT" w:eastAsia="en-TT"/>
        </w:rPr>
        <w:fldChar w:fldCharType="begin"/>
      </w:r>
      <w:r w:rsidR="001E077B">
        <w:rPr>
          <w:rFonts w:ascii="Garamond" w:hAnsi="Garamond" w:cs="Arial"/>
          <w:noProof/>
          <w:color w:val="333333"/>
          <w:sz w:val="22"/>
          <w:szCs w:val="22"/>
          <w:lang w:val="en-TT" w:eastAsia="en-TT"/>
        </w:rPr>
        <w:instrText xml:space="preserve"> INCLUDEPICTURE  "cid:image002.gif@01D4A8FD.0C597AD0" \* MERGEFORMATINET </w:instrText>
      </w:r>
      <w:r w:rsidR="001E077B">
        <w:rPr>
          <w:rFonts w:ascii="Garamond" w:hAnsi="Garamond" w:cs="Arial"/>
          <w:noProof/>
          <w:color w:val="333333"/>
          <w:sz w:val="22"/>
          <w:szCs w:val="22"/>
          <w:lang w:val="en-TT" w:eastAsia="en-TT"/>
        </w:rPr>
        <w:fldChar w:fldCharType="separate"/>
      </w:r>
      <w:r w:rsidR="00E02D9C">
        <w:rPr>
          <w:rFonts w:ascii="Garamond" w:hAnsi="Garamond" w:cs="Arial"/>
          <w:noProof/>
          <w:color w:val="333333"/>
          <w:sz w:val="22"/>
          <w:szCs w:val="22"/>
          <w:lang w:val="en-TT" w:eastAsia="en-TT"/>
        </w:rPr>
        <w:fldChar w:fldCharType="begin"/>
      </w:r>
      <w:r w:rsidR="00E02D9C">
        <w:rPr>
          <w:rFonts w:ascii="Garamond" w:hAnsi="Garamond" w:cs="Arial"/>
          <w:noProof/>
          <w:color w:val="333333"/>
          <w:sz w:val="22"/>
          <w:szCs w:val="22"/>
          <w:lang w:val="en-TT" w:eastAsia="en-TT"/>
        </w:rPr>
        <w:instrText xml:space="preserve"> INCLUDEPICTURE  "cid:image002.gif@01D4A8FD.0C597AD0" \* MERGEFORMATINET </w:instrText>
      </w:r>
      <w:r w:rsidR="00E02D9C">
        <w:rPr>
          <w:rFonts w:ascii="Garamond" w:hAnsi="Garamond" w:cs="Arial"/>
          <w:noProof/>
          <w:color w:val="333333"/>
          <w:sz w:val="22"/>
          <w:szCs w:val="22"/>
          <w:lang w:val="en-TT" w:eastAsia="en-TT"/>
        </w:rPr>
        <w:fldChar w:fldCharType="separate"/>
      </w:r>
      <w:r>
        <w:rPr>
          <w:rFonts w:ascii="Garamond" w:hAnsi="Garamond" w:cs="Arial"/>
          <w:noProof/>
          <w:color w:val="333333"/>
          <w:sz w:val="22"/>
          <w:szCs w:val="22"/>
          <w:lang w:val="en-TT" w:eastAsia="en-TT"/>
        </w:rPr>
        <w:fldChar w:fldCharType="begin"/>
      </w:r>
      <w:r>
        <w:rPr>
          <w:rFonts w:ascii="Garamond" w:hAnsi="Garamond" w:cs="Arial"/>
          <w:noProof/>
          <w:color w:val="333333"/>
          <w:sz w:val="22"/>
          <w:szCs w:val="22"/>
          <w:lang w:val="en-TT" w:eastAsia="en-TT"/>
        </w:rPr>
        <w:instrText xml:space="preserve"> </w:instrText>
      </w:r>
      <w:r>
        <w:rPr>
          <w:rFonts w:ascii="Garamond" w:hAnsi="Garamond" w:cs="Arial"/>
          <w:noProof/>
          <w:color w:val="333333"/>
          <w:sz w:val="22"/>
          <w:szCs w:val="22"/>
          <w:lang w:val="en-TT" w:eastAsia="en-TT"/>
        </w:rPr>
        <w:instrText>INCLUDEPICTURE  "cid:image002.gif@01</w:instrText>
      </w:r>
      <w:r>
        <w:rPr>
          <w:rFonts w:ascii="Garamond" w:hAnsi="Garamond" w:cs="Arial"/>
          <w:noProof/>
          <w:color w:val="333333"/>
          <w:sz w:val="22"/>
          <w:szCs w:val="22"/>
          <w:lang w:val="en-TT" w:eastAsia="en-TT"/>
        </w:rPr>
        <w:instrText>D4A8FD.0C597AD0" \* MERGEFORMATINET</w:instrText>
      </w:r>
      <w:r>
        <w:rPr>
          <w:rFonts w:ascii="Garamond" w:hAnsi="Garamond" w:cs="Arial"/>
          <w:noProof/>
          <w:color w:val="333333"/>
          <w:sz w:val="22"/>
          <w:szCs w:val="22"/>
          <w:lang w:val="en-TT" w:eastAsia="en-TT"/>
        </w:rPr>
        <w:instrText xml:space="preserve"> </w:instrText>
      </w:r>
      <w:r>
        <w:rPr>
          <w:rFonts w:ascii="Garamond" w:hAnsi="Garamond" w:cs="Arial"/>
          <w:noProof/>
          <w:color w:val="333333"/>
          <w:sz w:val="22"/>
          <w:szCs w:val="22"/>
          <w:lang w:val="en-TT" w:eastAsia="en-TT"/>
        </w:rPr>
        <w:fldChar w:fldCharType="separate"/>
      </w:r>
      <w:r>
        <w:rPr>
          <w:rFonts w:ascii="Garamond" w:hAnsi="Garamond" w:cs="Arial"/>
          <w:noProof/>
          <w:color w:val="333333"/>
          <w:sz w:val="22"/>
          <w:szCs w:val="22"/>
          <w:lang w:val="en-TT" w:eastAsia="en-TT"/>
        </w:rPr>
        <w:pict>
          <v:shape id="_x0000_i1026" type="#_x0000_t75" style="width:82.5pt;height:16.5pt;visibility:visible">
            <v:imagedata r:id="rId21" r:href="rId22"/>
          </v:shape>
        </w:pict>
      </w:r>
      <w:r>
        <w:rPr>
          <w:rFonts w:ascii="Garamond" w:hAnsi="Garamond" w:cs="Arial"/>
          <w:noProof/>
          <w:color w:val="333333"/>
          <w:sz w:val="22"/>
          <w:szCs w:val="22"/>
          <w:lang w:val="en-TT" w:eastAsia="en-TT"/>
        </w:rPr>
        <w:fldChar w:fldCharType="end"/>
      </w:r>
      <w:r w:rsidR="00E02D9C">
        <w:rPr>
          <w:rFonts w:ascii="Garamond" w:hAnsi="Garamond" w:cs="Arial"/>
          <w:noProof/>
          <w:color w:val="333333"/>
          <w:sz w:val="22"/>
          <w:szCs w:val="22"/>
          <w:lang w:val="en-TT" w:eastAsia="en-TT"/>
        </w:rPr>
        <w:fldChar w:fldCharType="end"/>
      </w:r>
      <w:r w:rsidR="001E077B">
        <w:rPr>
          <w:rFonts w:ascii="Garamond" w:hAnsi="Garamond" w:cs="Arial"/>
          <w:noProof/>
          <w:color w:val="333333"/>
          <w:sz w:val="22"/>
          <w:szCs w:val="22"/>
          <w:lang w:val="en-TT" w:eastAsia="en-TT"/>
        </w:rPr>
        <w:fldChar w:fldCharType="end"/>
      </w:r>
      <w:r w:rsidR="008A5EC7">
        <w:rPr>
          <w:rFonts w:ascii="Garamond" w:hAnsi="Garamond" w:cs="Arial"/>
          <w:noProof/>
          <w:color w:val="333333"/>
          <w:sz w:val="22"/>
          <w:szCs w:val="22"/>
          <w:lang w:val="en-TT" w:eastAsia="en-TT"/>
        </w:rPr>
        <w:fldChar w:fldCharType="end"/>
      </w:r>
      <w:r w:rsidR="00E252B7">
        <w:rPr>
          <w:rFonts w:ascii="Garamond" w:hAnsi="Garamond" w:cs="Arial"/>
          <w:noProof/>
          <w:color w:val="333333"/>
          <w:sz w:val="22"/>
          <w:szCs w:val="22"/>
          <w:lang w:val="en-TT" w:eastAsia="en-TT"/>
        </w:rPr>
        <w:fldChar w:fldCharType="end"/>
      </w:r>
      <w:r w:rsidR="00AB528D">
        <w:rPr>
          <w:rFonts w:ascii="Garamond" w:hAnsi="Garamond" w:cs="Arial"/>
          <w:noProof/>
          <w:color w:val="333333"/>
          <w:sz w:val="22"/>
          <w:szCs w:val="22"/>
          <w:lang w:val="en-TT" w:eastAsia="en-TT"/>
        </w:rPr>
        <w:fldChar w:fldCharType="end"/>
      </w:r>
      <w:r w:rsidR="003319BE">
        <w:rPr>
          <w:rFonts w:ascii="Garamond" w:hAnsi="Garamond" w:cs="Arial"/>
          <w:noProof/>
          <w:color w:val="333333"/>
          <w:sz w:val="22"/>
          <w:szCs w:val="22"/>
          <w:lang w:val="en-TT" w:eastAsia="en-TT"/>
        </w:rPr>
        <w:fldChar w:fldCharType="end"/>
      </w:r>
      <w:r w:rsidR="006819AF">
        <w:rPr>
          <w:rFonts w:ascii="Garamond" w:hAnsi="Garamond" w:cs="Arial"/>
          <w:noProof/>
          <w:color w:val="333333"/>
          <w:sz w:val="22"/>
          <w:szCs w:val="22"/>
          <w:lang w:val="en-TT" w:eastAsia="en-TT"/>
        </w:rPr>
        <w:fldChar w:fldCharType="end"/>
      </w:r>
      <w:r w:rsidR="00AE67F1">
        <w:rPr>
          <w:rFonts w:ascii="Garamond" w:hAnsi="Garamond" w:cs="Arial"/>
          <w:noProof/>
          <w:color w:val="333333"/>
          <w:sz w:val="22"/>
          <w:szCs w:val="22"/>
          <w:lang w:val="en-TT" w:eastAsia="en-TT"/>
        </w:rPr>
        <w:fldChar w:fldCharType="end"/>
      </w:r>
      <w:r w:rsidR="00B03BD5">
        <w:rPr>
          <w:rFonts w:ascii="Garamond" w:hAnsi="Garamond" w:cs="Arial"/>
          <w:noProof/>
          <w:color w:val="333333"/>
          <w:sz w:val="22"/>
          <w:szCs w:val="22"/>
          <w:lang w:val="en-TT" w:eastAsia="en-TT"/>
        </w:rPr>
        <w:fldChar w:fldCharType="end"/>
      </w:r>
    </w:p>
    <w:p w:rsidR="00902FDB" w:rsidRPr="00BD5E90" w:rsidRDefault="00902FDB" w:rsidP="00A817C7">
      <w:pPr>
        <w:shd w:val="clear" w:color="auto" w:fill="FFFFFF"/>
        <w:ind w:left="720"/>
        <w:jc w:val="both"/>
        <w:rPr>
          <w:rFonts w:ascii="Garamond" w:hAnsi="Garamond" w:cs="Arial"/>
          <w:color w:val="333333"/>
          <w:sz w:val="22"/>
          <w:szCs w:val="22"/>
        </w:rPr>
      </w:pPr>
      <w:r w:rsidRPr="00BD5E90">
        <w:rPr>
          <w:rFonts w:ascii="Garamond" w:hAnsi="Garamond" w:cs="Arial"/>
          <w:color w:val="333333"/>
          <w:sz w:val="22"/>
          <w:szCs w:val="22"/>
        </w:rPr>
        <w:t>A bibliographic database, which provides detailed, comprehensive, and authoritative information on serials, published throughout the world. It covers all subjects, and includes publications that are published regularly or irregularly and are circulated free of charge or by paid subscription.</w:t>
      </w:r>
    </w:p>
    <w:p w:rsidR="00902FDB" w:rsidRPr="00BD5E90" w:rsidRDefault="000F287D" w:rsidP="00A817C7">
      <w:pPr>
        <w:pStyle w:val="NormalWeb"/>
        <w:spacing w:before="0" w:beforeAutospacing="0" w:after="0" w:afterAutospacing="0" w:line="300" w:lineRule="atLeast"/>
        <w:ind w:left="720"/>
        <w:rPr>
          <w:rFonts w:ascii="Garamond" w:hAnsi="Garamond"/>
          <w:color w:val="333333"/>
          <w:sz w:val="22"/>
          <w:szCs w:val="22"/>
        </w:rPr>
      </w:pPr>
      <w:hyperlink r:id="rId23" w:history="1">
        <w:r w:rsidR="00902FDB" w:rsidRPr="00BD5E90">
          <w:rPr>
            <w:rStyle w:val="Hyperlink"/>
            <w:rFonts w:ascii="Garamond" w:hAnsi="Garamond"/>
            <w:b/>
            <w:bCs/>
            <w:color w:val="0066FF"/>
            <w:sz w:val="22"/>
            <w:szCs w:val="22"/>
          </w:rPr>
          <w:t>WEB OF SCIENCE</w:t>
        </w:r>
      </w:hyperlink>
      <w:r w:rsidR="00902FDB" w:rsidRPr="00BD5E90">
        <w:rPr>
          <w:rFonts w:ascii="Garamond" w:hAnsi="Garamond"/>
          <w:color w:val="0066FF"/>
          <w:sz w:val="22"/>
          <w:szCs w:val="22"/>
        </w:rPr>
        <w:t> </w:t>
      </w:r>
      <w:r w:rsidR="00B03BD5">
        <w:rPr>
          <w:rFonts w:ascii="Garamond" w:hAnsi="Garamond"/>
          <w:noProof/>
          <w:color w:val="333333"/>
          <w:sz w:val="22"/>
          <w:szCs w:val="22"/>
        </w:rPr>
        <w:fldChar w:fldCharType="begin"/>
      </w:r>
      <w:r w:rsidR="00B03BD5">
        <w:rPr>
          <w:rFonts w:ascii="Garamond" w:hAnsi="Garamond"/>
          <w:noProof/>
          <w:color w:val="333333"/>
          <w:sz w:val="22"/>
          <w:szCs w:val="22"/>
        </w:rPr>
        <w:instrText xml:space="preserve"> INCLUDEPICTURE  "cid:image001.gif@01D4A8FC.12015850" \* MERGEFORMATINET </w:instrText>
      </w:r>
      <w:r w:rsidR="00B03BD5">
        <w:rPr>
          <w:rFonts w:ascii="Garamond" w:hAnsi="Garamond"/>
          <w:noProof/>
          <w:color w:val="333333"/>
          <w:sz w:val="22"/>
          <w:szCs w:val="22"/>
        </w:rPr>
        <w:fldChar w:fldCharType="separate"/>
      </w:r>
      <w:r w:rsidR="00AE67F1">
        <w:rPr>
          <w:rFonts w:ascii="Garamond" w:hAnsi="Garamond"/>
          <w:noProof/>
          <w:color w:val="333333"/>
          <w:sz w:val="22"/>
          <w:szCs w:val="22"/>
        </w:rPr>
        <w:fldChar w:fldCharType="begin"/>
      </w:r>
      <w:r w:rsidR="00AE67F1">
        <w:rPr>
          <w:rFonts w:ascii="Garamond" w:hAnsi="Garamond"/>
          <w:noProof/>
          <w:color w:val="333333"/>
          <w:sz w:val="22"/>
          <w:szCs w:val="22"/>
        </w:rPr>
        <w:instrText xml:space="preserve"> INCLUDEPICTURE  "cid:image001.gif@01D4A8FC.12015850" \* MERGEFORMATINET </w:instrText>
      </w:r>
      <w:r w:rsidR="00AE67F1">
        <w:rPr>
          <w:rFonts w:ascii="Garamond" w:hAnsi="Garamond"/>
          <w:noProof/>
          <w:color w:val="333333"/>
          <w:sz w:val="22"/>
          <w:szCs w:val="22"/>
        </w:rPr>
        <w:fldChar w:fldCharType="separate"/>
      </w:r>
      <w:r w:rsidR="006819AF">
        <w:rPr>
          <w:rFonts w:ascii="Garamond" w:hAnsi="Garamond"/>
          <w:noProof/>
          <w:color w:val="333333"/>
          <w:sz w:val="22"/>
          <w:szCs w:val="22"/>
        </w:rPr>
        <w:fldChar w:fldCharType="begin"/>
      </w:r>
      <w:r w:rsidR="006819AF">
        <w:rPr>
          <w:rFonts w:ascii="Garamond" w:hAnsi="Garamond"/>
          <w:noProof/>
          <w:color w:val="333333"/>
          <w:sz w:val="22"/>
          <w:szCs w:val="22"/>
        </w:rPr>
        <w:instrText xml:space="preserve"> INCLUDEPICTURE  "cid:image001.gif@01D4A8FC.12015850" \* MERGEFORMATINET </w:instrText>
      </w:r>
      <w:r w:rsidR="006819AF">
        <w:rPr>
          <w:rFonts w:ascii="Garamond" w:hAnsi="Garamond"/>
          <w:noProof/>
          <w:color w:val="333333"/>
          <w:sz w:val="22"/>
          <w:szCs w:val="22"/>
        </w:rPr>
        <w:fldChar w:fldCharType="separate"/>
      </w:r>
      <w:r w:rsidR="003319BE">
        <w:rPr>
          <w:rFonts w:ascii="Garamond" w:hAnsi="Garamond"/>
          <w:noProof/>
          <w:color w:val="333333"/>
          <w:sz w:val="22"/>
          <w:szCs w:val="22"/>
        </w:rPr>
        <w:fldChar w:fldCharType="begin"/>
      </w:r>
      <w:r w:rsidR="003319BE">
        <w:rPr>
          <w:rFonts w:ascii="Garamond" w:hAnsi="Garamond"/>
          <w:noProof/>
          <w:color w:val="333333"/>
          <w:sz w:val="22"/>
          <w:szCs w:val="22"/>
        </w:rPr>
        <w:instrText xml:space="preserve"> INCLUDEPICTURE  "cid:image001.gif@01D4A8FC.12015850" \* MERGEFORMATINET </w:instrText>
      </w:r>
      <w:r w:rsidR="003319BE">
        <w:rPr>
          <w:rFonts w:ascii="Garamond" w:hAnsi="Garamond"/>
          <w:noProof/>
          <w:color w:val="333333"/>
          <w:sz w:val="22"/>
          <w:szCs w:val="22"/>
        </w:rPr>
        <w:fldChar w:fldCharType="separate"/>
      </w:r>
      <w:r w:rsidR="00AB528D">
        <w:rPr>
          <w:rFonts w:ascii="Garamond" w:hAnsi="Garamond"/>
          <w:noProof/>
          <w:color w:val="333333"/>
          <w:sz w:val="22"/>
          <w:szCs w:val="22"/>
        </w:rPr>
        <w:fldChar w:fldCharType="begin"/>
      </w:r>
      <w:r w:rsidR="00AB528D">
        <w:rPr>
          <w:rFonts w:ascii="Garamond" w:hAnsi="Garamond"/>
          <w:noProof/>
          <w:color w:val="333333"/>
          <w:sz w:val="22"/>
          <w:szCs w:val="22"/>
        </w:rPr>
        <w:instrText xml:space="preserve"> INCLUDEPICTURE  "cid:image001.gif@01D4A8FC.12015850" \* MERGEFORMATINET </w:instrText>
      </w:r>
      <w:r w:rsidR="00AB528D">
        <w:rPr>
          <w:rFonts w:ascii="Garamond" w:hAnsi="Garamond"/>
          <w:noProof/>
          <w:color w:val="333333"/>
          <w:sz w:val="22"/>
          <w:szCs w:val="22"/>
        </w:rPr>
        <w:fldChar w:fldCharType="separate"/>
      </w:r>
      <w:r w:rsidR="00E252B7">
        <w:rPr>
          <w:rFonts w:ascii="Garamond" w:hAnsi="Garamond"/>
          <w:noProof/>
          <w:color w:val="333333"/>
          <w:sz w:val="22"/>
          <w:szCs w:val="22"/>
        </w:rPr>
        <w:fldChar w:fldCharType="begin"/>
      </w:r>
      <w:r w:rsidR="00E252B7">
        <w:rPr>
          <w:rFonts w:ascii="Garamond" w:hAnsi="Garamond"/>
          <w:noProof/>
          <w:color w:val="333333"/>
          <w:sz w:val="22"/>
          <w:szCs w:val="22"/>
        </w:rPr>
        <w:instrText xml:space="preserve"> INCLUDEPICTURE  "cid:image001.gif@01D4A8FC.12015850" \* MERGEFORMATINET </w:instrText>
      </w:r>
      <w:r w:rsidR="00E252B7">
        <w:rPr>
          <w:rFonts w:ascii="Garamond" w:hAnsi="Garamond"/>
          <w:noProof/>
          <w:color w:val="333333"/>
          <w:sz w:val="22"/>
          <w:szCs w:val="22"/>
        </w:rPr>
        <w:fldChar w:fldCharType="separate"/>
      </w:r>
      <w:r w:rsidR="008A5EC7">
        <w:rPr>
          <w:rFonts w:ascii="Garamond" w:hAnsi="Garamond"/>
          <w:noProof/>
          <w:color w:val="333333"/>
          <w:sz w:val="22"/>
          <w:szCs w:val="22"/>
        </w:rPr>
        <w:fldChar w:fldCharType="begin"/>
      </w:r>
      <w:r w:rsidR="008A5EC7">
        <w:rPr>
          <w:rFonts w:ascii="Garamond" w:hAnsi="Garamond"/>
          <w:noProof/>
          <w:color w:val="333333"/>
          <w:sz w:val="22"/>
          <w:szCs w:val="22"/>
        </w:rPr>
        <w:instrText xml:space="preserve"> INCLUDEPICTURE  "cid:image001.gif@01D4A8FC.12015850" \* MERGEFORMATINET </w:instrText>
      </w:r>
      <w:r w:rsidR="008A5EC7">
        <w:rPr>
          <w:rFonts w:ascii="Garamond" w:hAnsi="Garamond"/>
          <w:noProof/>
          <w:color w:val="333333"/>
          <w:sz w:val="22"/>
          <w:szCs w:val="22"/>
        </w:rPr>
        <w:fldChar w:fldCharType="separate"/>
      </w:r>
      <w:r w:rsidR="001E077B">
        <w:rPr>
          <w:rFonts w:ascii="Garamond" w:hAnsi="Garamond"/>
          <w:noProof/>
          <w:color w:val="333333"/>
          <w:sz w:val="22"/>
          <w:szCs w:val="22"/>
        </w:rPr>
        <w:fldChar w:fldCharType="begin"/>
      </w:r>
      <w:r w:rsidR="001E077B">
        <w:rPr>
          <w:rFonts w:ascii="Garamond" w:hAnsi="Garamond"/>
          <w:noProof/>
          <w:color w:val="333333"/>
          <w:sz w:val="22"/>
          <w:szCs w:val="22"/>
        </w:rPr>
        <w:instrText xml:space="preserve"> INCLUDEPICTURE  "cid:image001.gif@01D4A8FC.12015850" \* MERGEFORMATINET </w:instrText>
      </w:r>
      <w:r w:rsidR="001E077B">
        <w:rPr>
          <w:rFonts w:ascii="Garamond" w:hAnsi="Garamond"/>
          <w:noProof/>
          <w:color w:val="333333"/>
          <w:sz w:val="22"/>
          <w:szCs w:val="22"/>
        </w:rPr>
        <w:fldChar w:fldCharType="separate"/>
      </w:r>
      <w:r w:rsidR="00E02D9C">
        <w:rPr>
          <w:rFonts w:ascii="Garamond" w:hAnsi="Garamond"/>
          <w:noProof/>
          <w:color w:val="333333"/>
          <w:sz w:val="22"/>
          <w:szCs w:val="22"/>
        </w:rPr>
        <w:fldChar w:fldCharType="begin"/>
      </w:r>
      <w:r w:rsidR="00E02D9C">
        <w:rPr>
          <w:rFonts w:ascii="Garamond" w:hAnsi="Garamond"/>
          <w:noProof/>
          <w:color w:val="333333"/>
          <w:sz w:val="22"/>
          <w:szCs w:val="22"/>
        </w:rPr>
        <w:instrText xml:space="preserve"> INCLUDEPICTURE  "cid:image001.gif@01D4A8FC.12015850" \* MERGEFORMATINET </w:instrText>
      </w:r>
      <w:r w:rsidR="00E02D9C">
        <w:rPr>
          <w:rFonts w:ascii="Garamond" w:hAnsi="Garamond"/>
          <w:noProof/>
          <w:color w:val="333333"/>
          <w:sz w:val="22"/>
          <w:szCs w:val="22"/>
        </w:rPr>
        <w:fldChar w:fldCharType="separate"/>
      </w:r>
      <w:r>
        <w:rPr>
          <w:rFonts w:ascii="Garamond" w:hAnsi="Garamond"/>
          <w:noProof/>
          <w:color w:val="333333"/>
          <w:sz w:val="22"/>
          <w:szCs w:val="22"/>
        </w:rPr>
        <w:fldChar w:fldCharType="begin"/>
      </w:r>
      <w:r>
        <w:rPr>
          <w:rFonts w:ascii="Garamond" w:hAnsi="Garamond"/>
          <w:noProof/>
          <w:color w:val="333333"/>
          <w:sz w:val="22"/>
          <w:szCs w:val="22"/>
        </w:rPr>
        <w:instrText xml:space="preserve"> </w:instrText>
      </w:r>
      <w:r>
        <w:rPr>
          <w:rFonts w:ascii="Garamond" w:hAnsi="Garamond"/>
          <w:noProof/>
          <w:color w:val="333333"/>
          <w:sz w:val="22"/>
          <w:szCs w:val="22"/>
        </w:rPr>
        <w:instrText>INCLUDEPICTURE  "cid:image001.gif@01D4A8FC.12015850" \* MERGEFORMATINET</w:instrText>
      </w:r>
      <w:r>
        <w:rPr>
          <w:rFonts w:ascii="Garamond" w:hAnsi="Garamond"/>
          <w:noProof/>
          <w:color w:val="333333"/>
          <w:sz w:val="22"/>
          <w:szCs w:val="22"/>
        </w:rPr>
        <w:instrText xml:space="preserve"> </w:instrText>
      </w:r>
      <w:r>
        <w:rPr>
          <w:rFonts w:ascii="Garamond" w:hAnsi="Garamond"/>
          <w:noProof/>
          <w:color w:val="333333"/>
          <w:sz w:val="22"/>
          <w:szCs w:val="22"/>
        </w:rPr>
        <w:fldChar w:fldCharType="separate"/>
      </w:r>
      <w:r>
        <w:rPr>
          <w:rFonts w:ascii="Garamond" w:hAnsi="Garamond"/>
          <w:noProof/>
          <w:color w:val="333333"/>
          <w:sz w:val="22"/>
          <w:szCs w:val="22"/>
        </w:rPr>
        <w:pict>
          <v:shape id="_x0000_i1027" type="#_x0000_t75" style="width:82.5pt;height:16.5pt;visibility:visible">
            <v:imagedata r:id="rId24" r:href="rId25"/>
          </v:shape>
        </w:pict>
      </w:r>
      <w:r>
        <w:rPr>
          <w:rFonts w:ascii="Garamond" w:hAnsi="Garamond"/>
          <w:noProof/>
          <w:color w:val="333333"/>
          <w:sz w:val="22"/>
          <w:szCs w:val="22"/>
        </w:rPr>
        <w:fldChar w:fldCharType="end"/>
      </w:r>
      <w:r w:rsidR="00E02D9C">
        <w:rPr>
          <w:rFonts w:ascii="Garamond" w:hAnsi="Garamond"/>
          <w:noProof/>
          <w:color w:val="333333"/>
          <w:sz w:val="22"/>
          <w:szCs w:val="22"/>
        </w:rPr>
        <w:fldChar w:fldCharType="end"/>
      </w:r>
      <w:r w:rsidR="001E077B">
        <w:rPr>
          <w:rFonts w:ascii="Garamond" w:hAnsi="Garamond"/>
          <w:noProof/>
          <w:color w:val="333333"/>
          <w:sz w:val="22"/>
          <w:szCs w:val="22"/>
        </w:rPr>
        <w:fldChar w:fldCharType="end"/>
      </w:r>
      <w:r w:rsidR="008A5EC7">
        <w:rPr>
          <w:rFonts w:ascii="Garamond" w:hAnsi="Garamond"/>
          <w:noProof/>
          <w:color w:val="333333"/>
          <w:sz w:val="22"/>
          <w:szCs w:val="22"/>
        </w:rPr>
        <w:fldChar w:fldCharType="end"/>
      </w:r>
      <w:r w:rsidR="00E252B7">
        <w:rPr>
          <w:rFonts w:ascii="Garamond" w:hAnsi="Garamond"/>
          <w:noProof/>
          <w:color w:val="333333"/>
          <w:sz w:val="22"/>
          <w:szCs w:val="22"/>
        </w:rPr>
        <w:fldChar w:fldCharType="end"/>
      </w:r>
      <w:r w:rsidR="00AB528D">
        <w:rPr>
          <w:rFonts w:ascii="Garamond" w:hAnsi="Garamond"/>
          <w:noProof/>
          <w:color w:val="333333"/>
          <w:sz w:val="22"/>
          <w:szCs w:val="22"/>
        </w:rPr>
        <w:fldChar w:fldCharType="end"/>
      </w:r>
      <w:r w:rsidR="003319BE">
        <w:rPr>
          <w:rFonts w:ascii="Garamond" w:hAnsi="Garamond"/>
          <w:noProof/>
          <w:color w:val="333333"/>
          <w:sz w:val="22"/>
          <w:szCs w:val="22"/>
        </w:rPr>
        <w:fldChar w:fldCharType="end"/>
      </w:r>
      <w:r w:rsidR="006819AF">
        <w:rPr>
          <w:rFonts w:ascii="Garamond" w:hAnsi="Garamond"/>
          <w:noProof/>
          <w:color w:val="333333"/>
          <w:sz w:val="22"/>
          <w:szCs w:val="22"/>
        </w:rPr>
        <w:fldChar w:fldCharType="end"/>
      </w:r>
      <w:r w:rsidR="00AE67F1">
        <w:rPr>
          <w:rFonts w:ascii="Garamond" w:hAnsi="Garamond"/>
          <w:noProof/>
          <w:color w:val="333333"/>
          <w:sz w:val="22"/>
          <w:szCs w:val="22"/>
        </w:rPr>
        <w:fldChar w:fldCharType="end"/>
      </w:r>
      <w:r w:rsidR="00B03BD5">
        <w:rPr>
          <w:rFonts w:ascii="Garamond" w:hAnsi="Garamond"/>
          <w:noProof/>
          <w:color w:val="333333"/>
          <w:sz w:val="22"/>
          <w:szCs w:val="22"/>
        </w:rPr>
        <w:fldChar w:fldCharType="end"/>
      </w:r>
    </w:p>
    <w:p w:rsidR="00902FDB" w:rsidRPr="00BD5E90" w:rsidRDefault="00902FDB" w:rsidP="00A817C7">
      <w:pPr>
        <w:pStyle w:val="NormalWeb"/>
        <w:spacing w:before="0" w:beforeAutospacing="0" w:after="0" w:afterAutospacing="0" w:line="300" w:lineRule="atLeast"/>
        <w:ind w:left="720"/>
        <w:rPr>
          <w:rFonts w:ascii="Garamond" w:hAnsi="Garamond"/>
          <w:color w:val="333333"/>
          <w:sz w:val="22"/>
          <w:szCs w:val="22"/>
        </w:rPr>
      </w:pPr>
      <w:r w:rsidRPr="00BD5E90">
        <w:rPr>
          <w:rFonts w:ascii="Garamond" w:hAnsi="Garamond"/>
          <w:color w:val="333333"/>
          <w:sz w:val="22"/>
          <w:szCs w:val="22"/>
        </w:rPr>
        <w:t>This resource is an integrated research platform and features such databases as:</w:t>
      </w:r>
    </w:p>
    <w:p w:rsidR="00902FDB" w:rsidRPr="00BD5E90" w:rsidRDefault="00902FDB" w:rsidP="00A817C7">
      <w:pPr>
        <w:numPr>
          <w:ilvl w:val="0"/>
          <w:numId w:val="21"/>
        </w:numPr>
        <w:tabs>
          <w:tab w:val="clear" w:pos="720"/>
          <w:tab w:val="num" w:pos="1440"/>
        </w:tabs>
        <w:spacing w:line="300" w:lineRule="atLeast"/>
        <w:ind w:left="1095"/>
        <w:rPr>
          <w:rFonts w:ascii="Garamond" w:hAnsi="Garamond"/>
          <w:color w:val="333333"/>
          <w:sz w:val="22"/>
          <w:szCs w:val="22"/>
        </w:rPr>
      </w:pPr>
      <w:r w:rsidRPr="00BD5E90">
        <w:rPr>
          <w:rFonts w:ascii="Garamond" w:hAnsi="Garamond"/>
          <w:color w:val="333333"/>
          <w:sz w:val="22"/>
          <w:szCs w:val="22"/>
        </w:rPr>
        <w:t>Science Citation Expanded Index;</w:t>
      </w:r>
    </w:p>
    <w:p w:rsidR="00902FDB" w:rsidRDefault="00902FDB" w:rsidP="00A817C7">
      <w:pPr>
        <w:numPr>
          <w:ilvl w:val="0"/>
          <w:numId w:val="21"/>
        </w:numPr>
        <w:tabs>
          <w:tab w:val="clear" w:pos="720"/>
          <w:tab w:val="num" w:pos="1440"/>
        </w:tabs>
        <w:spacing w:line="300" w:lineRule="atLeast"/>
        <w:ind w:left="1095"/>
        <w:rPr>
          <w:rFonts w:ascii="Garamond" w:hAnsi="Garamond"/>
          <w:color w:val="333333"/>
          <w:sz w:val="22"/>
          <w:szCs w:val="22"/>
        </w:rPr>
      </w:pPr>
      <w:r w:rsidRPr="00BD5E90">
        <w:rPr>
          <w:rFonts w:ascii="Garamond" w:hAnsi="Garamond"/>
          <w:color w:val="333333"/>
          <w:sz w:val="22"/>
          <w:szCs w:val="22"/>
        </w:rPr>
        <w:t>Social Sciences Citation Index;</w:t>
      </w:r>
    </w:p>
    <w:p w:rsidR="00902FDB" w:rsidRPr="00BD5E90" w:rsidRDefault="00902FDB" w:rsidP="00A817C7">
      <w:pPr>
        <w:numPr>
          <w:ilvl w:val="0"/>
          <w:numId w:val="21"/>
        </w:numPr>
        <w:tabs>
          <w:tab w:val="clear" w:pos="720"/>
          <w:tab w:val="num" w:pos="1440"/>
        </w:tabs>
        <w:spacing w:line="300" w:lineRule="atLeast"/>
        <w:ind w:left="1095"/>
        <w:rPr>
          <w:rFonts w:ascii="Garamond" w:hAnsi="Garamond"/>
          <w:color w:val="333333"/>
          <w:sz w:val="22"/>
          <w:szCs w:val="22"/>
        </w:rPr>
      </w:pPr>
      <w:r w:rsidRPr="00BD5E90">
        <w:rPr>
          <w:rFonts w:ascii="Garamond" w:hAnsi="Garamond"/>
          <w:color w:val="333333"/>
          <w:sz w:val="22"/>
          <w:szCs w:val="22"/>
        </w:rPr>
        <w:t>Journal Citation Reports Science Citation Edition;</w:t>
      </w:r>
    </w:p>
    <w:p w:rsidR="00902FDB" w:rsidRPr="00BD5E90" w:rsidRDefault="00902FDB" w:rsidP="00A817C7">
      <w:pPr>
        <w:numPr>
          <w:ilvl w:val="0"/>
          <w:numId w:val="21"/>
        </w:numPr>
        <w:tabs>
          <w:tab w:val="clear" w:pos="720"/>
          <w:tab w:val="num" w:pos="1440"/>
        </w:tabs>
        <w:spacing w:line="300" w:lineRule="atLeast"/>
        <w:ind w:left="1095"/>
        <w:rPr>
          <w:rFonts w:ascii="Garamond" w:hAnsi="Garamond"/>
          <w:color w:val="333333"/>
          <w:sz w:val="22"/>
          <w:szCs w:val="22"/>
        </w:rPr>
      </w:pPr>
      <w:proofErr w:type="spellStart"/>
      <w:r w:rsidRPr="00BD5E90">
        <w:rPr>
          <w:rFonts w:ascii="Garamond" w:hAnsi="Garamond"/>
          <w:color w:val="333333"/>
          <w:sz w:val="22"/>
          <w:szCs w:val="22"/>
        </w:rPr>
        <w:t>Biosis</w:t>
      </w:r>
      <w:proofErr w:type="spellEnd"/>
      <w:r w:rsidRPr="00BD5E90">
        <w:rPr>
          <w:rFonts w:ascii="Garamond" w:hAnsi="Garamond"/>
          <w:color w:val="333333"/>
          <w:sz w:val="22"/>
          <w:szCs w:val="22"/>
        </w:rPr>
        <w:t xml:space="preserve"> Citation Index;</w:t>
      </w:r>
    </w:p>
    <w:p w:rsidR="00902FDB" w:rsidRPr="00BD5E90" w:rsidRDefault="00902FDB" w:rsidP="00A817C7">
      <w:pPr>
        <w:numPr>
          <w:ilvl w:val="0"/>
          <w:numId w:val="21"/>
        </w:numPr>
        <w:tabs>
          <w:tab w:val="clear" w:pos="720"/>
          <w:tab w:val="num" w:pos="1440"/>
        </w:tabs>
        <w:spacing w:line="300" w:lineRule="atLeast"/>
        <w:ind w:left="1095"/>
        <w:rPr>
          <w:rFonts w:ascii="Garamond" w:hAnsi="Garamond"/>
          <w:color w:val="333333"/>
          <w:sz w:val="22"/>
          <w:szCs w:val="22"/>
        </w:rPr>
      </w:pPr>
      <w:r w:rsidRPr="00BD5E90">
        <w:rPr>
          <w:rFonts w:ascii="Garamond" w:hAnsi="Garamond"/>
          <w:color w:val="333333"/>
          <w:sz w:val="22"/>
          <w:szCs w:val="22"/>
        </w:rPr>
        <w:t>Essential Science Indicators and ISIHighlighted.com</w:t>
      </w:r>
    </w:p>
    <w:p w:rsidR="00902FDB" w:rsidRPr="00BD5E90" w:rsidRDefault="000F287D" w:rsidP="00A817C7">
      <w:pPr>
        <w:ind w:left="720"/>
        <w:rPr>
          <w:rFonts w:ascii="Garamond" w:hAnsi="Garamond"/>
          <w:b/>
          <w:bCs/>
          <w:color w:val="0066FF"/>
          <w:sz w:val="22"/>
          <w:szCs w:val="22"/>
        </w:rPr>
      </w:pPr>
      <w:hyperlink r:id="rId26" w:history="1">
        <w:r w:rsidR="00902FDB" w:rsidRPr="00BD5E90">
          <w:rPr>
            <w:rStyle w:val="Hyperlink"/>
            <w:rFonts w:ascii="Garamond" w:hAnsi="Garamond"/>
            <w:b/>
            <w:bCs/>
            <w:color w:val="0066FF"/>
            <w:sz w:val="22"/>
            <w:szCs w:val="22"/>
          </w:rPr>
          <w:t>See user's guide</w:t>
        </w:r>
      </w:hyperlink>
      <w:r w:rsidR="00902FDB" w:rsidRPr="00BD5E90">
        <w:rPr>
          <w:rFonts w:ascii="Garamond" w:hAnsi="Garamond"/>
          <w:b/>
          <w:bCs/>
          <w:color w:val="0066FF"/>
          <w:sz w:val="22"/>
          <w:szCs w:val="22"/>
        </w:rPr>
        <w:t>.</w:t>
      </w:r>
      <w:hyperlink r:id="rId27" w:history="1">
        <w:r w:rsidR="00902FDB" w:rsidRPr="00BD5E90">
          <w:rPr>
            <w:rStyle w:val="Hyperlink"/>
            <w:rFonts w:ascii="Garamond" w:hAnsi="Garamond"/>
            <w:b/>
            <w:bCs/>
            <w:color w:val="0066FF"/>
            <w:sz w:val="22"/>
            <w:szCs w:val="22"/>
          </w:rPr>
          <w:t> View recorded training</w:t>
        </w:r>
      </w:hyperlink>
      <w:r w:rsidR="00902FDB" w:rsidRPr="00BD5E90">
        <w:rPr>
          <w:rFonts w:ascii="Garamond" w:hAnsi="Garamond"/>
          <w:b/>
          <w:bCs/>
          <w:color w:val="0066FF"/>
          <w:sz w:val="22"/>
          <w:szCs w:val="22"/>
        </w:rPr>
        <w:t>.</w:t>
      </w:r>
    </w:p>
    <w:p w:rsidR="00902FDB" w:rsidRPr="00BD5E90" w:rsidRDefault="000F287D" w:rsidP="00A817C7">
      <w:pPr>
        <w:pStyle w:val="NormalWeb"/>
        <w:spacing w:before="0" w:beforeAutospacing="0" w:after="0" w:afterAutospacing="0"/>
        <w:ind w:left="720"/>
        <w:rPr>
          <w:rFonts w:ascii="Garamond" w:hAnsi="Garamond" w:cs="Arial"/>
          <w:color w:val="333333"/>
          <w:sz w:val="22"/>
          <w:szCs w:val="22"/>
        </w:rPr>
      </w:pPr>
      <w:hyperlink r:id="rId28" w:history="1">
        <w:r w:rsidR="00902FDB" w:rsidRPr="00BD5E90">
          <w:rPr>
            <w:rStyle w:val="Hyperlink"/>
            <w:rFonts w:ascii="Garamond" w:hAnsi="Garamond" w:cs="Arial"/>
            <w:b/>
            <w:bCs/>
            <w:color w:val="0066FF"/>
            <w:sz w:val="22"/>
            <w:szCs w:val="22"/>
          </w:rPr>
          <w:t>CABELLS (BLACKLIST)</w:t>
        </w:r>
      </w:hyperlink>
      <w:r w:rsidR="00902FDB" w:rsidRPr="00BD5E90">
        <w:rPr>
          <w:rFonts w:ascii="Garamond" w:hAnsi="Garamond" w:cs="Arial"/>
          <w:color w:val="333333"/>
          <w:sz w:val="22"/>
          <w:szCs w:val="22"/>
        </w:rPr>
        <w:t> </w:t>
      </w:r>
      <w:r w:rsidR="00B03BD5">
        <w:rPr>
          <w:rFonts w:ascii="Garamond" w:hAnsi="Garamond" w:cs="Arial"/>
          <w:noProof/>
          <w:color w:val="333333"/>
          <w:sz w:val="22"/>
          <w:szCs w:val="22"/>
        </w:rPr>
        <w:fldChar w:fldCharType="begin"/>
      </w:r>
      <w:r w:rsidR="00B03BD5">
        <w:rPr>
          <w:rFonts w:ascii="Garamond" w:hAnsi="Garamond" w:cs="Arial"/>
          <w:noProof/>
          <w:color w:val="333333"/>
          <w:sz w:val="22"/>
          <w:szCs w:val="22"/>
        </w:rPr>
        <w:instrText xml:space="preserve"> INCLUDEPICTURE  "cid:image001.gif@01D4A8FC.12015850" \* MERGEFORMATINET </w:instrText>
      </w:r>
      <w:r w:rsidR="00B03BD5">
        <w:rPr>
          <w:rFonts w:ascii="Garamond" w:hAnsi="Garamond" w:cs="Arial"/>
          <w:noProof/>
          <w:color w:val="333333"/>
          <w:sz w:val="22"/>
          <w:szCs w:val="22"/>
        </w:rPr>
        <w:fldChar w:fldCharType="separate"/>
      </w:r>
      <w:r w:rsidR="00AE67F1">
        <w:rPr>
          <w:rFonts w:ascii="Garamond" w:hAnsi="Garamond" w:cs="Arial"/>
          <w:noProof/>
          <w:color w:val="333333"/>
          <w:sz w:val="22"/>
          <w:szCs w:val="22"/>
        </w:rPr>
        <w:fldChar w:fldCharType="begin"/>
      </w:r>
      <w:r w:rsidR="00AE67F1">
        <w:rPr>
          <w:rFonts w:ascii="Garamond" w:hAnsi="Garamond" w:cs="Arial"/>
          <w:noProof/>
          <w:color w:val="333333"/>
          <w:sz w:val="22"/>
          <w:szCs w:val="22"/>
        </w:rPr>
        <w:instrText xml:space="preserve"> INCLUDEPICTURE  "cid:image001.gif@01D4A8FC.12015850" \* MERGEFORMATINET </w:instrText>
      </w:r>
      <w:r w:rsidR="00AE67F1">
        <w:rPr>
          <w:rFonts w:ascii="Garamond" w:hAnsi="Garamond" w:cs="Arial"/>
          <w:noProof/>
          <w:color w:val="333333"/>
          <w:sz w:val="22"/>
          <w:szCs w:val="22"/>
        </w:rPr>
        <w:fldChar w:fldCharType="separate"/>
      </w:r>
      <w:r w:rsidR="006819AF">
        <w:rPr>
          <w:rFonts w:ascii="Garamond" w:hAnsi="Garamond" w:cs="Arial"/>
          <w:noProof/>
          <w:color w:val="333333"/>
          <w:sz w:val="22"/>
          <w:szCs w:val="22"/>
        </w:rPr>
        <w:fldChar w:fldCharType="begin"/>
      </w:r>
      <w:r w:rsidR="006819AF">
        <w:rPr>
          <w:rFonts w:ascii="Garamond" w:hAnsi="Garamond" w:cs="Arial"/>
          <w:noProof/>
          <w:color w:val="333333"/>
          <w:sz w:val="22"/>
          <w:szCs w:val="22"/>
        </w:rPr>
        <w:instrText xml:space="preserve"> INCLUDEPICTURE  "cid:image001.gif@01D4A8FC.12015850" \* MERGEFORMATINET </w:instrText>
      </w:r>
      <w:r w:rsidR="006819AF">
        <w:rPr>
          <w:rFonts w:ascii="Garamond" w:hAnsi="Garamond" w:cs="Arial"/>
          <w:noProof/>
          <w:color w:val="333333"/>
          <w:sz w:val="22"/>
          <w:szCs w:val="22"/>
        </w:rPr>
        <w:fldChar w:fldCharType="separate"/>
      </w:r>
      <w:r w:rsidR="003319BE">
        <w:rPr>
          <w:rFonts w:ascii="Garamond" w:hAnsi="Garamond" w:cs="Arial"/>
          <w:noProof/>
          <w:color w:val="333333"/>
          <w:sz w:val="22"/>
          <w:szCs w:val="22"/>
        </w:rPr>
        <w:fldChar w:fldCharType="begin"/>
      </w:r>
      <w:r w:rsidR="003319BE">
        <w:rPr>
          <w:rFonts w:ascii="Garamond" w:hAnsi="Garamond" w:cs="Arial"/>
          <w:noProof/>
          <w:color w:val="333333"/>
          <w:sz w:val="22"/>
          <w:szCs w:val="22"/>
        </w:rPr>
        <w:instrText xml:space="preserve"> INCLUDEPICTURE  "cid:image001.gif@01D4A8FC.12015850" \* MERGEFORMATINET </w:instrText>
      </w:r>
      <w:r w:rsidR="003319BE">
        <w:rPr>
          <w:rFonts w:ascii="Garamond" w:hAnsi="Garamond" w:cs="Arial"/>
          <w:noProof/>
          <w:color w:val="333333"/>
          <w:sz w:val="22"/>
          <w:szCs w:val="22"/>
        </w:rPr>
        <w:fldChar w:fldCharType="separate"/>
      </w:r>
      <w:r w:rsidR="00AB528D">
        <w:rPr>
          <w:rFonts w:ascii="Garamond" w:hAnsi="Garamond" w:cs="Arial"/>
          <w:noProof/>
          <w:color w:val="333333"/>
          <w:sz w:val="22"/>
          <w:szCs w:val="22"/>
        </w:rPr>
        <w:fldChar w:fldCharType="begin"/>
      </w:r>
      <w:r w:rsidR="00AB528D">
        <w:rPr>
          <w:rFonts w:ascii="Garamond" w:hAnsi="Garamond" w:cs="Arial"/>
          <w:noProof/>
          <w:color w:val="333333"/>
          <w:sz w:val="22"/>
          <w:szCs w:val="22"/>
        </w:rPr>
        <w:instrText xml:space="preserve"> INCLUDEPICTURE  "cid:image001.gif@01D4A8FC.12015850" \* MERGEFORMATINET </w:instrText>
      </w:r>
      <w:r w:rsidR="00AB528D">
        <w:rPr>
          <w:rFonts w:ascii="Garamond" w:hAnsi="Garamond" w:cs="Arial"/>
          <w:noProof/>
          <w:color w:val="333333"/>
          <w:sz w:val="22"/>
          <w:szCs w:val="22"/>
        </w:rPr>
        <w:fldChar w:fldCharType="separate"/>
      </w:r>
      <w:r w:rsidR="00E252B7">
        <w:rPr>
          <w:rFonts w:ascii="Garamond" w:hAnsi="Garamond" w:cs="Arial"/>
          <w:noProof/>
          <w:color w:val="333333"/>
          <w:sz w:val="22"/>
          <w:szCs w:val="22"/>
        </w:rPr>
        <w:fldChar w:fldCharType="begin"/>
      </w:r>
      <w:r w:rsidR="00E252B7">
        <w:rPr>
          <w:rFonts w:ascii="Garamond" w:hAnsi="Garamond" w:cs="Arial"/>
          <w:noProof/>
          <w:color w:val="333333"/>
          <w:sz w:val="22"/>
          <w:szCs w:val="22"/>
        </w:rPr>
        <w:instrText xml:space="preserve"> INCLUDEPICTURE  "cid:image001.gif@01D4A8FC.12015850" \* MERGEFORMATINET </w:instrText>
      </w:r>
      <w:r w:rsidR="00E252B7">
        <w:rPr>
          <w:rFonts w:ascii="Garamond" w:hAnsi="Garamond" w:cs="Arial"/>
          <w:noProof/>
          <w:color w:val="333333"/>
          <w:sz w:val="22"/>
          <w:szCs w:val="22"/>
        </w:rPr>
        <w:fldChar w:fldCharType="separate"/>
      </w:r>
      <w:r w:rsidR="008A5EC7">
        <w:rPr>
          <w:rFonts w:ascii="Garamond" w:hAnsi="Garamond" w:cs="Arial"/>
          <w:noProof/>
          <w:color w:val="333333"/>
          <w:sz w:val="22"/>
          <w:szCs w:val="22"/>
        </w:rPr>
        <w:fldChar w:fldCharType="begin"/>
      </w:r>
      <w:r w:rsidR="008A5EC7">
        <w:rPr>
          <w:rFonts w:ascii="Garamond" w:hAnsi="Garamond" w:cs="Arial"/>
          <w:noProof/>
          <w:color w:val="333333"/>
          <w:sz w:val="22"/>
          <w:szCs w:val="22"/>
        </w:rPr>
        <w:instrText xml:space="preserve"> INCLUDEPICTURE  "cid:image001.gif@01D4A8FC.12015850" \* MERGEFORMATINET </w:instrText>
      </w:r>
      <w:r w:rsidR="008A5EC7">
        <w:rPr>
          <w:rFonts w:ascii="Garamond" w:hAnsi="Garamond" w:cs="Arial"/>
          <w:noProof/>
          <w:color w:val="333333"/>
          <w:sz w:val="22"/>
          <w:szCs w:val="22"/>
        </w:rPr>
        <w:fldChar w:fldCharType="separate"/>
      </w:r>
      <w:r w:rsidR="001E077B">
        <w:rPr>
          <w:rFonts w:ascii="Garamond" w:hAnsi="Garamond" w:cs="Arial"/>
          <w:noProof/>
          <w:color w:val="333333"/>
          <w:sz w:val="22"/>
          <w:szCs w:val="22"/>
        </w:rPr>
        <w:fldChar w:fldCharType="begin"/>
      </w:r>
      <w:r w:rsidR="001E077B">
        <w:rPr>
          <w:rFonts w:ascii="Garamond" w:hAnsi="Garamond" w:cs="Arial"/>
          <w:noProof/>
          <w:color w:val="333333"/>
          <w:sz w:val="22"/>
          <w:szCs w:val="22"/>
        </w:rPr>
        <w:instrText xml:space="preserve"> INCLUDEPICTURE  "cid:image001.gif@01D4A8FC.12015850" \* MERGEFORMATINET </w:instrText>
      </w:r>
      <w:r w:rsidR="001E077B">
        <w:rPr>
          <w:rFonts w:ascii="Garamond" w:hAnsi="Garamond" w:cs="Arial"/>
          <w:noProof/>
          <w:color w:val="333333"/>
          <w:sz w:val="22"/>
          <w:szCs w:val="22"/>
        </w:rPr>
        <w:fldChar w:fldCharType="separate"/>
      </w:r>
      <w:r w:rsidR="00E02D9C">
        <w:rPr>
          <w:rFonts w:ascii="Garamond" w:hAnsi="Garamond" w:cs="Arial"/>
          <w:noProof/>
          <w:color w:val="333333"/>
          <w:sz w:val="22"/>
          <w:szCs w:val="22"/>
        </w:rPr>
        <w:fldChar w:fldCharType="begin"/>
      </w:r>
      <w:r w:rsidR="00E02D9C">
        <w:rPr>
          <w:rFonts w:ascii="Garamond" w:hAnsi="Garamond" w:cs="Arial"/>
          <w:noProof/>
          <w:color w:val="333333"/>
          <w:sz w:val="22"/>
          <w:szCs w:val="22"/>
        </w:rPr>
        <w:instrText xml:space="preserve"> INCLUDEPICTURE  "cid:image001.gif@01D4A8FC.12015850" \* MERGEFORMATINET </w:instrText>
      </w:r>
      <w:r w:rsidR="00E02D9C">
        <w:rPr>
          <w:rFonts w:ascii="Garamond" w:hAnsi="Garamond" w:cs="Arial"/>
          <w:noProof/>
          <w:color w:val="333333"/>
          <w:sz w:val="22"/>
          <w:szCs w:val="22"/>
        </w:rPr>
        <w:fldChar w:fldCharType="separate"/>
      </w:r>
      <w:r>
        <w:rPr>
          <w:rFonts w:ascii="Garamond" w:hAnsi="Garamond" w:cs="Arial"/>
          <w:noProof/>
          <w:color w:val="333333"/>
          <w:sz w:val="22"/>
          <w:szCs w:val="22"/>
        </w:rPr>
        <w:fldChar w:fldCharType="begin"/>
      </w:r>
      <w:r>
        <w:rPr>
          <w:rFonts w:ascii="Garamond" w:hAnsi="Garamond" w:cs="Arial"/>
          <w:noProof/>
          <w:color w:val="333333"/>
          <w:sz w:val="22"/>
          <w:szCs w:val="22"/>
        </w:rPr>
        <w:instrText xml:space="preserve"> </w:instrText>
      </w:r>
      <w:r>
        <w:rPr>
          <w:rFonts w:ascii="Garamond" w:hAnsi="Garamond" w:cs="Arial"/>
          <w:noProof/>
          <w:color w:val="333333"/>
          <w:sz w:val="22"/>
          <w:szCs w:val="22"/>
        </w:rPr>
        <w:instrText>INCLUDEPICTURE  "cid:image001.gif@01</w:instrText>
      </w:r>
      <w:r>
        <w:rPr>
          <w:rFonts w:ascii="Garamond" w:hAnsi="Garamond" w:cs="Arial"/>
          <w:noProof/>
          <w:color w:val="333333"/>
          <w:sz w:val="22"/>
          <w:szCs w:val="22"/>
        </w:rPr>
        <w:instrText>D4A8FC.12015850" \* MERGEFORMATINET</w:instrText>
      </w:r>
      <w:r>
        <w:rPr>
          <w:rFonts w:ascii="Garamond" w:hAnsi="Garamond" w:cs="Arial"/>
          <w:noProof/>
          <w:color w:val="333333"/>
          <w:sz w:val="22"/>
          <w:szCs w:val="22"/>
        </w:rPr>
        <w:instrText xml:space="preserve"> </w:instrText>
      </w:r>
      <w:r>
        <w:rPr>
          <w:rFonts w:ascii="Garamond" w:hAnsi="Garamond" w:cs="Arial"/>
          <w:noProof/>
          <w:color w:val="333333"/>
          <w:sz w:val="22"/>
          <w:szCs w:val="22"/>
        </w:rPr>
        <w:fldChar w:fldCharType="separate"/>
      </w:r>
      <w:r>
        <w:rPr>
          <w:rFonts w:ascii="Garamond" w:hAnsi="Garamond" w:cs="Arial"/>
          <w:noProof/>
          <w:color w:val="333333"/>
          <w:sz w:val="22"/>
          <w:szCs w:val="22"/>
        </w:rPr>
        <w:pict>
          <v:shape id="_x0000_i1028" type="#_x0000_t75" style="width:82.5pt;height:16.5pt;visibility:visible">
            <v:imagedata r:id="rId24" r:href="rId29"/>
          </v:shape>
        </w:pict>
      </w:r>
      <w:r>
        <w:rPr>
          <w:rFonts w:ascii="Garamond" w:hAnsi="Garamond" w:cs="Arial"/>
          <w:noProof/>
          <w:color w:val="333333"/>
          <w:sz w:val="22"/>
          <w:szCs w:val="22"/>
        </w:rPr>
        <w:fldChar w:fldCharType="end"/>
      </w:r>
      <w:r w:rsidR="00E02D9C">
        <w:rPr>
          <w:rFonts w:ascii="Garamond" w:hAnsi="Garamond" w:cs="Arial"/>
          <w:noProof/>
          <w:color w:val="333333"/>
          <w:sz w:val="22"/>
          <w:szCs w:val="22"/>
        </w:rPr>
        <w:fldChar w:fldCharType="end"/>
      </w:r>
      <w:r w:rsidR="001E077B">
        <w:rPr>
          <w:rFonts w:ascii="Garamond" w:hAnsi="Garamond" w:cs="Arial"/>
          <w:noProof/>
          <w:color w:val="333333"/>
          <w:sz w:val="22"/>
          <w:szCs w:val="22"/>
        </w:rPr>
        <w:fldChar w:fldCharType="end"/>
      </w:r>
      <w:r w:rsidR="008A5EC7">
        <w:rPr>
          <w:rFonts w:ascii="Garamond" w:hAnsi="Garamond" w:cs="Arial"/>
          <w:noProof/>
          <w:color w:val="333333"/>
          <w:sz w:val="22"/>
          <w:szCs w:val="22"/>
        </w:rPr>
        <w:fldChar w:fldCharType="end"/>
      </w:r>
      <w:r w:rsidR="00E252B7">
        <w:rPr>
          <w:rFonts w:ascii="Garamond" w:hAnsi="Garamond" w:cs="Arial"/>
          <w:noProof/>
          <w:color w:val="333333"/>
          <w:sz w:val="22"/>
          <w:szCs w:val="22"/>
        </w:rPr>
        <w:fldChar w:fldCharType="end"/>
      </w:r>
      <w:r w:rsidR="00AB528D">
        <w:rPr>
          <w:rFonts w:ascii="Garamond" w:hAnsi="Garamond" w:cs="Arial"/>
          <w:noProof/>
          <w:color w:val="333333"/>
          <w:sz w:val="22"/>
          <w:szCs w:val="22"/>
        </w:rPr>
        <w:fldChar w:fldCharType="end"/>
      </w:r>
      <w:r w:rsidR="003319BE">
        <w:rPr>
          <w:rFonts w:ascii="Garamond" w:hAnsi="Garamond" w:cs="Arial"/>
          <w:noProof/>
          <w:color w:val="333333"/>
          <w:sz w:val="22"/>
          <w:szCs w:val="22"/>
        </w:rPr>
        <w:fldChar w:fldCharType="end"/>
      </w:r>
      <w:r w:rsidR="006819AF">
        <w:rPr>
          <w:rFonts w:ascii="Garamond" w:hAnsi="Garamond" w:cs="Arial"/>
          <w:noProof/>
          <w:color w:val="333333"/>
          <w:sz w:val="22"/>
          <w:szCs w:val="22"/>
        </w:rPr>
        <w:fldChar w:fldCharType="end"/>
      </w:r>
      <w:r w:rsidR="00AE67F1">
        <w:rPr>
          <w:rFonts w:ascii="Garamond" w:hAnsi="Garamond" w:cs="Arial"/>
          <w:noProof/>
          <w:color w:val="333333"/>
          <w:sz w:val="22"/>
          <w:szCs w:val="22"/>
        </w:rPr>
        <w:fldChar w:fldCharType="end"/>
      </w:r>
      <w:r w:rsidR="00B03BD5">
        <w:rPr>
          <w:rFonts w:ascii="Garamond" w:hAnsi="Garamond" w:cs="Arial"/>
          <w:noProof/>
          <w:color w:val="333333"/>
          <w:sz w:val="22"/>
          <w:szCs w:val="22"/>
        </w:rPr>
        <w:fldChar w:fldCharType="end"/>
      </w:r>
    </w:p>
    <w:p w:rsidR="00902FDB" w:rsidRPr="00BD5E90" w:rsidRDefault="00902FDB" w:rsidP="00A817C7">
      <w:pPr>
        <w:pStyle w:val="NormalWeb"/>
        <w:spacing w:before="0" w:beforeAutospacing="0" w:after="0" w:afterAutospacing="0"/>
        <w:ind w:left="720"/>
        <w:rPr>
          <w:rFonts w:ascii="Garamond" w:hAnsi="Garamond" w:cs="Arial"/>
          <w:color w:val="333333"/>
          <w:sz w:val="22"/>
          <w:szCs w:val="22"/>
        </w:rPr>
      </w:pPr>
      <w:proofErr w:type="spellStart"/>
      <w:r w:rsidRPr="00BD5E90">
        <w:rPr>
          <w:rFonts w:ascii="Garamond" w:hAnsi="Garamond" w:cs="Arial"/>
          <w:color w:val="333333"/>
          <w:sz w:val="22"/>
          <w:szCs w:val="22"/>
        </w:rPr>
        <w:t>Cabells</w:t>
      </w:r>
      <w:proofErr w:type="spellEnd"/>
      <w:r w:rsidRPr="00BD5E90">
        <w:rPr>
          <w:rFonts w:ascii="Garamond" w:hAnsi="Garamond" w:cs="Arial"/>
          <w:color w:val="333333"/>
          <w:sz w:val="22"/>
          <w:szCs w:val="22"/>
        </w:rPr>
        <w:t xml:space="preserve"> is the complete source for journal info, evaluation metrics, and submission details-for universities of any size. Real impact starts with finding the right audience. The Campus Libraries have access to the Blacklist.</w:t>
      </w:r>
    </w:p>
    <w:p w:rsidR="00902FDB" w:rsidRPr="00BD5E90" w:rsidRDefault="00902FDB" w:rsidP="00A817C7">
      <w:pPr>
        <w:ind w:left="720"/>
        <w:rPr>
          <w:rFonts w:ascii="Garamond" w:hAnsi="Garamond"/>
          <w:noProof/>
          <w:sz w:val="22"/>
          <w:szCs w:val="22"/>
        </w:rPr>
      </w:pPr>
    </w:p>
    <w:p w:rsidR="00902FDB" w:rsidRPr="00BD5E90" w:rsidRDefault="00902FDB" w:rsidP="00A817C7">
      <w:pPr>
        <w:ind w:left="720"/>
        <w:rPr>
          <w:rFonts w:ascii="Garamond" w:hAnsi="Garamond"/>
          <w:b/>
          <w:noProof/>
          <w:sz w:val="22"/>
          <w:szCs w:val="22"/>
          <w:u w:val="single"/>
        </w:rPr>
      </w:pPr>
      <w:r w:rsidRPr="00BD5E90">
        <w:rPr>
          <w:rFonts w:ascii="Garamond" w:hAnsi="Garamond"/>
          <w:b/>
          <w:noProof/>
          <w:sz w:val="22"/>
          <w:szCs w:val="22"/>
          <w:u w:val="single"/>
        </w:rPr>
        <w:t>Finding Databases</w:t>
      </w:r>
      <w:r>
        <w:rPr>
          <w:rFonts w:ascii="Garamond" w:hAnsi="Garamond"/>
          <w:b/>
          <w:noProof/>
          <w:sz w:val="22"/>
          <w:szCs w:val="22"/>
          <w:u w:val="single"/>
        </w:rPr>
        <w:t xml:space="preserve"> at the Alma Jordan Library:</w:t>
      </w:r>
    </w:p>
    <w:p w:rsidR="00902FDB" w:rsidRPr="00BD5E90" w:rsidRDefault="00902FDB" w:rsidP="00A817C7">
      <w:pPr>
        <w:pStyle w:val="ListParagraph"/>
        <w:numPr>
          <w:ilvl w:val="0"/>
          <w:numId w:val="20"/>
        </w:numPr>
        <w:spacing w:line="259" w:lineRule="auto"/>
        <w:ind w:left="1440"/>
        <w:contextualSpacing/>
        <w:rPr>
          <w:rStyle w:val="Hyperlink"/>
          <w:rFonts w:ascii="Garamond" w:eastAsia="Calibri" w:hAnsi="Garamond"/>
          <w:noProof/>
          <w:color w:val="auto"/>
          <w:sz w:val="22"/>
          <w:szCs w:val="22"/>
          <w:u w:val="none"/>
        </w:rPr>
      </w:pPr>
      <w:r w:rsidRPr="00BD5E90">
        <w:rPr>
          <w:rFonts w:ascii="Garamond" w:hAnsi="Garamond"/>
          <w:noProof/>
          <w:sz w:val="22"/>
          <w:szCs w:val="22"/>
        </w:rPr>
        <w:t xml:space="preserve">Alma Jordan Library Homepage - </w:t>
      </w:r>
      <w:hyperlink r:id="rId30" w:history="1">
        <w:r w:rsidRPr="00BD5E90">
          <w:rPr>
            <w:rStyle w:val="Hyperlink"/>
            <w:rFonts w:ascii="Garamond" w:hAnsi="Garamond"/>
            <w:noProof/>
            <w:sz w:val="22"/>
            <w:szCs w:val="22"/>
          </w:rPr>
          <w:t>https://libraries.sta.uwi.edu/ajl/</w:t>
        </w:r>
      </w:hyperlink>
    </w:p>
    <w:p w:rsidR="00902FDB" w:rsidRPr="00BD5E90" w:rsidRDefault="00902FDB" w:rsidP="00A817C7">
      <w:pPr>
        <w:pStyle w:val="ListParagraph"/>
        <w:numPr>
          <w:ilvl w:val="0"/>
          <w:numId w:val="20"/>
        </w:numPr>
        <w:spacing w:line="259" w:lineRule="auto"/>
        <w:ind w:left="1440"/>
        <w:contextualSpacing/>
        <w:rPr>
          <w:rFonts w:ascii="Garamond" w:hAnsi="Garamond"/>
          <w:noProof/>
          <w:sz w:val="22"/>
          <w:szCs w:val="22"/>
        </w:rPr>
      </w:pPr>
      <w:r w:rsidRPr="00BD5E90">
        <w:rPr>
          <w:rFonts w:ascii="Garamond" w:hAnsi="Garamond"/>
          <w:sz w:val="22"/>
          <w:szCs w:val="22"/>
        </w:rPr>
        <w:t>A-Z list of resources</w:t>
      </w:r>
      <w:r w:rsidRPr="00BD5E90">
        <w:rPr>
          <w:rFonts w:ascii="Garamond" w:hAnsi="Garamond"/>
          <w:color w:val="1F497D"/>
          <w:sz w:val="22"/>
          <w:szCs w:val="22"/>
        </w:rPr>
        <w:t xml:space="preserve"> (</w:t>
      </w:r>
      <w:hyperlink r:id="rId31" w:history="1">
        <w:r w:rsidRPr="00BD5E90">
          <w:rPr>
            <w:rStyle w:val="Hyperlink"/>
            <w:rFonts w:ascii="Garamond" w:hAnsi="Garamond"/>
            <w:sz w:val="22"/>
            <w:szCs w:val="22"/>
          </w:rPr>
          <w:t>https://libraries.sta.uwi.edu/apps/index.php/DatabaseSearch/index</w:t>
        </w:r>
      </w:hyperlink>
      <w:r w:rsidRPr="00BD5E90">
        <w:rPr>
          <w:rFonts w:ascii="Garamond" w:hAnsi="Garamond"/>
          <w:color w:val="1F497D"/>
          <w:sz w:val="22"/>
          <w:szCs w:val="22"/>
        </w:rPr>
        <w:t>)</w:t>
      </w:r>
    </w:p>
    <w:p w:rsidR="00902FDB" w:rsidRPr="001F2ED0" w:rsidRDefault="00902FDB" w:rsidP="00902FDB">
      <w:pPr>
        <w:pStyle w:val="NormalWeb"/>
        <w:spacing w:before="0" w:beforeAutospacing="0" w:after="0" w:afterAutospacing="0" w:line="320" w:lineRule="atLeast"/>
        <w:jc w:val="both"/>
        <w:rPr>
          <w:rStyle w:val="Strong"/>
          <w:rFonts w:ascii="Garamond" w:hAnsi="Garamond"/>
          <w:b w:val="0"/>
          <w:sz w:val="22"/>
          <w:szCs w:val="22"/>
        </w:rPr>
      </w:pPr>
    </w:p>
    <w:p w:rsidR="00CF0B8A" w:rsidRDefault="00CF0B8A" w:rsidP="00CF0B8A">
      <w:pPr>
        <w:pStyle w:val="NormalWeb"/>
        <w:spacing w:before="0" w:beforeAutospacing="0" w:after="0" w:afterAutospacing="0" w:line="320" w:lineRule="atLeast"/>
        <w:jc w:val="both"/>
        <w:rPr>
          <w:rStyle w:val="Strong"/>
          <w:rFonts w:ascii="Garamond" w:hAnsi="Garamond"/>
          <w:b w:val="0"/>
          <w:sz w:val="22"/>
          <w:szCs w:val="22"/>
        </w:rPr>
      </w:pPr>
      <w:r w:rsidRPr="001F2ED0">
        <w:rPr>
          <w:rStyle w:val="Strong"/>
          <w:rFonts w:ascii="Garamond" w:hAnsi="Garamond"/>
          <w:b w:val="0"/>
          <w:sz w:val="22"/>
          <w:szCs w:val="22"/>
        </w:rPr>
        <w:t xml:space="preserve">Kindly contact your </w:t>
      </w:r>
      <w:r w:rsidRPr="001F2ED0">
        <w:rPr>
          <w:rFonts w:ascii="Garamond" w:hAnsi="Garamond"/>
          <w:b/>
          <w:bCs/>
          <w:sz w:val="22"/>
          <w:szCs w:val="22"/>
        </w:rPr>
        <w:t xml:space="preserve">Deputy Dean (Graduate Studies) of relevant Faculty </w:t>
      </w:r>
      <w:r w:rsidRPr="001F2ED0">
        <w:rPr>
          <w:rFonts w:ascii="Garamond" w:hAnsi="Garamond"/>
          <w:b/>
          <w:bCs/>
          <w:sz w:val="22"/>
          <w:szCs w:val="22"/>
          <w:u w:val="double"/>
        </w:rPr>
        <w:t>or</w:t>
      </w:r>
      <w:r w:rsidRPr="001F2ED0">
        <w:rPr>
          <w:rFonts w:ascii="Garamond" w:hAnsi="Garamond"/>
          <w:b/>
          <w:bCs/>
          <w:sz w:val="22"/>
          <w:szCs w:val="22"/>
        </w:rPr>
        <w:t xml:space="preserve"> Member of the CR&amp;P</w:t>
      </w:r>
      <w:r w:rsidRPr="001F2ED0">
        <w:rPr>
          <w:rStyle w:val="Strong"/>
          <w:rFonts w:ascii="Garamond" w:hAnsi="Garamond"/>
          <w:sz w:val="22"/>
          <w:szCs w:val="22"/>
        </w:rPr>
        <w:t xml:space="preserve"> Fund Committee (below) </w:t>
      </w:r>
      <w:r w:rsidRPr="001F2ED0">
        <w:rPr>
          <w:rStyle w:val="Strong"/>
          <w:rFonts w:ascii="Garamond" w:hAnsi="Garamond"/>
          <w:b w:val="0"/>
          <w:sz w:val="22"/>
          <w:szCs w:val="22"/>
        </w:rPr>
        <w:t>for guidance with regard to the submission of student grant application form for funding and/or report.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2473"/>
        <w:gridCol w:w="4224"/>
      </w:tblGrid>
      <w:tr w:rsidR="00AB528D" w:rsidRPr="00EA3A72" w:rsidTr="00AB528D">
        <w:tc>
          <w:tcPr>
            <w:tcW w:w="3192" w:type="dxa"/>
          </w:tcPr>
          <w:p w:rsidR="00AB528D" w:rsidRPr="00EA3A72" w:rsidRDefault="00AB528D" w:rsidP="00AB528D">
            <w:pPr>
              <w:pStyle w:val="EndnoteText"/>
              <w:widowControl/>
              <w:spacing w:line="280" w:lineRule="atLeast"/>
              <w:jc w:val="both"/>
              <w:rPr>
                <w:rFonts w:ascii="Garamond" w:hAnsi="Garamond"/>
                <w:b/>
                <w:bCs/>
                <w:sz w:val="22"/>
                <w:szCs w:val="22"/>
              </w:rPr>
            </w:pPr>
            <w:r w:rsidRPr="00EA3A72">
              <w:rPr>
                <w:rFonts w:ascii="Garamond" w:hAnsi="Garamond"/>
                <w:b/>
                <w:bCs/>
                <w:sz w:val="22"/>
                <w:szCs w:val="22"/>
              </w:rPr>
              <w:t>Faculty</w:t>
            </w:r>
          </w:p>
        </w:tc>
        <w:tc>
          <w:tcPr>
            <w:tcW w:w="2473" w:type="dxa"/>
          </w:tcPr>
          <w:p w:rsidR="00AB528D" w:rsidRPr="00EA3A72" w:rsidRDefault="00AB528D" w:rsidP="00AB528D">
            <w:pPr>
              <w:pStyle w:val="EndnoteText"/>
              <w:widowControl/>
              <w:spacing w:line="280" w:lineRule="atLeast"/>
              <w:jc w:val="both"/>
              <w:rPr>
                <w:rFonts w:ascii="Garamond" w:hAnsi="Garamond"/>
                <w:b/>
                <w:bCs/>
                <w:sz w:val="22"/>
                <w:szCs w:val="22"/>
              </w:rPr>
            </w:pPr>
            <w:r w:rsidRPr="00EA3A72">
              <w:rPr>
                <w:rFonts w:ascii="Garamond" w:hAnsi="Garamond"/>
                <w:b/>
                <w:bCs/>
                <w:sz w:val="22"/>
                <w:szCs w:val="22"/>
              </w:rPr>
              <w:t xml:space="preserve">Name of Deputy Dean </w:t>
            </w:r>
          </w:p>
        </w:tc>
        <w:tc>
          <w:tcPr>
            <w:tcW w:w="4224" w:type="dxa"/>
          </w:tcPr>
          <w:p w:rsidR="00AB528D" w:rsidRPr="00EA3A72" w:rsidRDefault="00AB528D" w:rsidP="00AB528D">
            <w:pPr>
              <w:pStyle w:val="EndnoteText"/>
              <w:widowControl/>
              <w:spacing w:line="280" w:lineRule="atLeast"/>
              <w:jc w:val="both"/>
              <w:rPr>
                <w:rFonts w:ascii="Garamond" w:hAnsi="Garamond"/>
                <w:b/>
                <w:bCs/>
                <w:sz w:val="22"/>
                <w:szCs w:val="22"/>
              </w:rPr>
            </w:pPr>
            <w:r w:rsidRPr="00EA3A72">
              <w:rPr>
                <w:rFonts w:ascii="Garamond" w:hAnsi="Garamond"/>
                <w:b/>
                <w:bCs/>
                <w:sz w:val="22"/>
                <w:szCs w:val="22"/>
              </w:rPr>
              <w:t>Name of Member for  the Campus Research and Publication Fund</w:t>
            </w:r>
          </w:p>
        </w:tc>
      </w:tr>
      <w:tr w:rsidR="00AB528D" w:rsidRPr="00EA3A72" w:rsidTr="00AB528D">
        <w:tc>
          <w:tcPr>
            <w:tcW w:w="3192" w:type="dxa"/>
          </w:tcPr>
          <w:p w:rsidR="00AB528D" w:rsidRPr="00EA3A72" w:rsidRDefault="00AB528D" w:rsidP="00AB528D">
            <w:pPr>
              <w:pStyle w:val="EndnoteText"/>
              <w:widowControl/>
              <w:spacing w:line="280" w:lineRule="atLeast"/>
              <w:jc w:val="both"/>
              <w:rPr>
                <w:rFonts w:ascii="Garamond" w:hAnsi="Garamond"/>
                <w:bCs/>
                <w:sz w:val="22"/>
                <w:szCs w:val="22"/>
              </w:rPr>
            </w:pPr>
            <w:r w:rsidRPr="00EA3A72">
              <w:rPr>
                <w:rFonts w:ascii="Garamond" w:hAnsi="Garamond"/>
                <w:bCs/>
                <w:sz w:val="22"/>
                <w:szCs w:val="22"/>
              </w:rPr>
              <w:t xml:space="preserve">Food and Agriculture </w:t>
            </w:r>
          </w:p>
        </w:tc>
        <w:tc>
          <w:tcPr>
            <w:tcW w:w="2473" w:type="dxa"/>
          </w:tcPr>
          <w:p w:rsidR="00AB528D" w:rsidRPr="00EA3A72" w:rsidRDefault="00AB528D" w:rsidP="00AB528D">
            <w:pPr>
              <w:pStyle w:val="EndnoteText"/>
              <w:widowControl/>
              <w:spacing w:line="280" w:lineRule="atLeast"/>
              <w:jc w:val="both"/>
              <w:rPr>
                <w:rFonts w:ascii="Garamond" w:hAnsi="Garamond"/>
                <w:bCs/>
                <w:sz w:val="22"/>
                <w:szCs w:val="22"/>
              </w:rPr>
            </w:pPr>
            <w:r w:rsidRPr="00EA3A72">
              <w:rPr>
                <w:rFonts w:ascii="Garamond" w:hAnsi="Garamond"/>
                <w:bCs/>
                <w:sz w:val="22"/>
                <w:szCs w:val="22"/>
              </w:rPr>
              <w:t xml:space="preserve">Dr. Wendy-Ann Isaac </w:t>
            </w:r>
          </w:p>
          <w:p w:rsidR="00AB528D" w:rsidRPr="00EA3A72" w:rsidRDefault="00AB528D" w:rsidP="00AB528D">
            <w:pPr>
              <w:pStyle w:val="EndnoteText"/>
              <w:widowControl/>
              <w:spacing w:line="280" w:lineRule="atLeast"/>
              <w:jc w:val="both"/>
              <w:rPr>
                <w:rFonts w:ascii="Garamond" w:hAnsi="Garamond"/>
                <w:bCs/>
                <w:sz w:val="22"/>
                <w:szCs w:val="22"/>
              </w:rPr>
            </w:pPr>
          </w:p>
        </w:tc>
        <w:tc>
          <w:tcPr>
            <w:tcW w:w="4224" w:type="dxa"/>
          </w:tcPr>
          <w:p w:rsidR="00E252B7" w:rsidRDefault="00E252B7" w:rsidP="00AB528D">
            <w:pPr>
              <w:pStyle w:val="EndnoteText"/>
              <w:widowControl/>
              <w:spacing w:line="280" w:lineRule="atLeast"/>
              <w:jc w:val="both"/>
              <w:rPr>
                <w:rFonts w:ascii="Garamond" w:hAnsi="Garamond"/>
                <w:bCs/>
                <w:sz w:val="22"/>
                <w:szCs w:val="22"/>
              </w:rPr>
            </w:pPr>
            <w:r w:rsidRPr="00EA3A72">
              <w:rPr>
                <w:rFonts w:ascii="Garamond" w:hAnsi="Garamond"/>
                <w:bCs/>
                <w:sz w:val="22"/>
                <w:szCs w:val="22"/>
              </w:rPr>
              <w:t xml:space="preserve">Dr. Wendy-Ann Isaac </w:t>
            </w:r>
          </w:p>
          <w:p w:rsidR="00AB528D" w:rsidRPr="00EA3A72" w:rsidRDefault="00AB528D" w:rsidP="00E252B7">
            <w:pPr>
              <w:pStyle w:val="EndnoteText"/>
              <w:widowControl/>
              <w:spacing w:line="280" w:lineRule="atLeast"/>
              <w:jc w:val="both"/>
              <w:rPr>
                <w:rFonts w:ascii="Garamond" w:hAnsi="Garamond"/>
                <w:bCs/>
                <w:sz w:val="22"/>
                <w:szCs w:val="22"/>
              </w:rPr>
            </w:pPr>
            <w:r w:rsidRPr="00EA3A72">
              <w:rPr>
                <w:rFonts w:ascii="Garamond" w:hAnsi="Garamond"/>
                <w:bCs/>
                <w:sz w:val="22"/>
                <w:szCs w:val="22"/>
              </w:rPr>
              <w:t>Prof. Mattias Boman</w:t>
            </w:r>
          </w:p>
        </w:tc>
      </w:tr>
      <w:tr w:rsidR="00AB528D" w:rsidRPr="00EA3A72" w:rsidTr="00AB528D">
        <w:tc>
          <w:tcPr>
            <w:tcW w:w="3192" w:type="dxa"/>
          </w:tcPr>
          <w:p w:rsidR="00AB528D" w:rsidRPr="00EA3A72" w:rsidRDefault="00AB528D" w:rsidP="00AB528D">
            <w:pPr>
              <w:pStyle w:val="EndnoteText"/>
              <w:widowControl/>
              <w:spacing w:line="280" w:lineRule="atLeast"/>
              <w:jc w:val="both"/>
              <w:rPr>
                <w:rFonts w:ascii="Garamond" w:hAnsi="Garamond"/>
                <w:bCs/>
                <w:sz w:val="22"/>
                <w:szCs w:val="22"/>
              </w:rPr>
            </w:pPr>
            <w:r w:rsidRPr="00EA3A72">
              <w:rPr>
                <w:rFonts w:ascii="Garamond" w:hAnsi="Garamond"/>
                <w:bCs/>
                <w:sz w:val="22"/>
                <w:szCs w:val="22"/>
              </w:rPr>
              <w:t>Engineering</w:t>
            </w:r>
          </w:p>
        </w:tc>
        <w:tc>
          <w:tcPr>
            <w:tcW w:w="2473" w:type="dxa"/>
          </w:tcPr>
          <w:p w:rsidR="00AB528D" w:rsidRPr="00EA3A72" w:rsidRDefault="00AB528D" w:rsidP="00AB528D">
            <w:pPr>
              <w:pStyle w:val="EndnoteText"/>
              <w:widowControl/>
              <w:spacing w:line="280" w:lineRule="atLeast"/>
              <w:jc w:val="both"/>
              <w:rPr>
                <w:rFonts w:ascii="Garamond" w:hAnsi="Garamond"/>
                <w:bCs/>
                <w:sz w:val="22"/>
                <w:szCs w:val="22"/>
              </w:rPr>
            </w:pPr>
            <w:r w:rsidRPr="00EA3A72">
              <w:rPr>
                <w:rFonts w:ascii="Garamond" w:hAnsi="Garamond"/>
                <w:bCs/>
                <w:sz w:val="22"/>
                <w:szCs w:val="22"/>
              </w:rPr>
              <w:t xml:space="preserve">Prof. Boppana Chowdary </w:t>
            </w:r>
          </w:p>
        </w:tc>
        <w:tc>
          <w:tcPr>
            <w:tcW w:w="4224" w:type="dxa"/>
          </w:tcPr>
          <w:p w:rsidR="00AB528D" w:rsidRPr="00EA3A72" w:rsidRDefault="00AB528D" w:rsidP="00AB528D">
            <w:pPr>
              <w:pStyle w:val="EndnoteText"/>
              <w:widowControl/>
              <w:spacing w:line="280" w:lineRule="atLeast"/>
              <w:jc w:val="both"/>
              <w:rPr>
                <w:rFonts w:ascii="Garamond" w:hAnsi="Garamond"/>
                <w:bCs/>
                <w:sz w:val="22"/>
                <w:szCs w:val="22"/>
              </w:rPr>
            </w:pPr>
            <w:r w:rsidRPr="00EA3A72">
              <w:rPr>
                <w:rFonts w:ascii="Garamond" w:hAnsi="Garamond"/>
                <w:bCs/>
                <w:sz w:val="22"/>
                <w:szCs w:val="22"/>
              </w:rPr>
              <w:t>Prof. Boppana Chowdary</w:t>
            </w:r>
          </w:p>
        </w:tc>
      </w:tr>
      <w:tr w:rsidR="00AB528D" w:rsidRPr="00EA3A72" w:rsidTr="00AB528D">
        <w:trPr>
          <w:trHeight w:val="260"/>
        </w:trPr>
        <w:tc>
          <w:tcPr>
            <w:tcW w:w="3192" w:type="dxa"/>
          </w:tcPr>
          <w:p w:rsidR="00AB528D" w:rsidRPr="00EA3A72" w:rsidRDefault="00AB528D" w:rsidP="00AB528D">
            <w:pPr>
              <w:pStyle w:val="EndnoteText"/>
              <w:widowControl/>
              <w:spacing w:line="280" w:lineRule="atLeast"/>
              <w:jc w:val="both"/>
              <w:rPr>
                <w:rFonts w:ascii="Garamond" w:hAnsi="Garamond"/>
                <w:bCs/>
                <w:sz w:val="22"/>
                <w:szCs w:val="22"/>
              </w:rPr>
            </w:pPr>
            <w:r w:rsidRPr="00EA3A72">
              <w:rPr>
                <w:rFonts w:ascii="Garamond" w:hAnsi="Garamond"/>
                <w:bCs/>
                <w:sz w:val="22"/>
                <w:szCs w:val="22"/>
              </w:rPr>
              <w:t>Humanities and Education</w:t>
            </w:r>
          </w:p>
        </w:tc>
        <w:tc>
          <w:tcPr>
            <w:tcW w:w="2473" w:type="dxa"/>
          </w:tcPr>
          <w:p w:rsidR="00AB528D" w:rsidRPr="00EA3A72" w:rsidRDefault="00AB528D" w:rsidP="00AB528D">
            <w:pPr>
              <w:pStyle w:val="EndnoteText"/>
              <w:widowControl/>
              <w:spacing w:line="280" w:lineRule="atLeast"/>
              <w:jc w:val="both"/>
              <w:rPr>
                <w:rFonts w:ascii="Garamond" w:hAnsi="Garamond"/>
                <w:bCs/>
                <w:sz w:val="22"/>
                <w:szCs w:val="22"/>
              </w:rPr>
            </w:pPr>
            <w:r w:rsidRPr="00EA3A72">
              <w:rPr>
                <w:rFonts w:ascii="Garamond" w:hAnsi="Garamond"/>
                <w:bCs/>
                <w:sz w:val="22"/>
                <w:szCs w:val="22"/>
              </w:rPr>
              <w:t>Dr. Susan Herbert</w:t>
            </w:r>
          </w:p>
        </w:tc>
        <w:tc>
          <w:tcPr>
            <w:tcW w:w="4224" w:type="dxa"/>
          </w:tcPr>
          <w:p w:rsidR="00AB528D" w:rsidRPr="00EA3A72" w:rsidRDefault="00AB528D" w:rsidP="00AB528D">
            <w:pPr>
              <w:pStyle w:val="EndnoteText"/>
              <w:widowControl/>
              <w:spacing w:line="280" w:lineRule="atLeast"/>
              <w:jc w:val="both"/>
              <w:rPr>
                <w:rFonts w:ascii="Garamond" w:hAnsi="Garamond"/>
                <w:bCs/>
                <w:sz w:val="22"/>
                <w:szCs w:val="22"/>
              </w:rPr>
            </w:pPr>
            <w:r w:rsidRPr="00EA3A72">
              <w:rPr>
                <w:rFonts w:ascii="Garamond" w:hAnsi="Garamond"/>
                <w:bCs/>
                <w:sz w:val="22"/>
                <w:szCs w:val="22"/>
              </w:rPr>
              <w:t>Dr. Susan Herbert</w:t>
            </w:r>
          </w:p>
          <w:p w:rsidR="00AB528D" w:rsidRPr="00EA3A72" w:rsidRDefault="00AB528D" w:rsidP="00AB528D">
            <w:pPr>
              <w:pStyle w:val="EndnoteText"/>
              <w:widowControl/>
              <w:spacing w:line="280" w:lineRule="atLeast"/>
              <w:jc w:val="both"/>
              <w:rPr>
                <w:rFonts w:ascii="Garamond" w:hAnsi="Garamond"/>
                <w:bCs/>
                <w:sz w:val="22"/>
                <w:szCs w:val="22"/>
              </w:rPr>
            </w:pPr>
            <w:r w:rsidRPr="00EA3A72">
              <w:rPr>
                <w:rFonts w:ascii="Garamond" w:hAnsi="Garamond"/>
                <w:bCs/>
                <w:sz w:val="22"/>
                <w:szCs w:val="22"/>
              </w:rPr>
              <w:t>Prof. Elizabeth Walcott-Hackshaw</w:t>
            </w:r>
          </w:p>
        </w:tc>
      </w:tr>
      <w:tr w:rsidR="00AB528D" w:rsidRPr="00EA3A72" w:rsidTr="00AB528D">
        <w:tc>
          <w:tcPr>
            <w:tcW w:w="3192" w:type="dxa"/>
          </w:tcPr>
          <w:p w:rsidR="00AB528D" w:rsidRPr="00EA3A72" w:rsidRDefault="00AB528D" w:rsidP="00AB528D">
            <w:pPr>
              <w:pStyle w:val="EndnoteText"/>
              <w:widowControl/>
              <w:spacing w:line="280" w:lineRule="atLeast"/>
              <w:jc w:val="both"/>
              <w:rPr>
                <w:rFonts w:ascii="Garamond" w:hAnsi="Garamond"/>
                <w:bCs/>
                <w:sz w:val="22"/>
                <w:szCs w:val="22"/>
              </w:rPr>
            </w:pPr>
            <w:r w:rsidRPr="00EA3A72">
              <w:rPr>
                <w:rFonts w:ascii="Garamond" w:hAnsi="Garamond"/>
                <w:bCs/>
                <w:sz w:val="22"/>
                <w:szCs w:val="22"/>
              </w:rPr>
              <w:t>Faculty of Law</w:t>
            </w:r>
          </w:p>
        </w:tc>
        <w:tc>
          <w:tcPr>
            <w:tcW w:w="2473" w:type="dxa"/>
          </w:tcPr>
          <w:p w:rsidR="00AB528D" w:rsidRPr="00EA3A72" w:rsidRDefault="00AB528D" w:rsidP="00AB528D">
            <w:pPr>
              <w:pStyle w:val="EndnoteText"/>
              <w:widowControl/>
              <w:spacing w:line="280" w:lineRule="atLeast"/>
              <w:jc w:val="both"/>
              <w:rPr>
                <w:rFonts w:ascii="Garamond" w:hAnsi="Garamond"/>
                <w:bCs/>
                <w:sz w:val="22"/>
                <w:szCs w:val="22"/>
              </w:rPr>
            </w:pPr>
            <w:r w:rsidRPr="00EA3A72">
              <w:rPr>
                <w:rFonts w:ascii="Garamond" w:hAnsi="Garamond"/>
                <w:bCs/>
                <w:sz w:val="22"/>
                <w:szCs w:val="22"/>
              </w:rPr>
              <w:t>Prof. Rose-Marie Antoine</w:t>
            </w:r>
          </w:p>
        </w:tc>
        <w:tc>
          <w:tcPr>
            <w:tcW w:w="4224" w:type="dxa"/>
          </w:tcPr>
          <w:p w:rsidR="00AB528D" w:rsidRPr="00EA3A72" w:rsidRDefault="00AB528D" w:rsidP="00AB528D">
            <w:pPr>
              <w:pStyle w:val="EndnoteText"/>
              <w:widowControl/>
              <w:spacing w:line="280" w:lineRule="atLeast"/>
              <w:jc w:val="both"/>
              <w:rPr>
                <w:rFonts w:ascii="Garamond" w:hAnsi="Garamond"/>
                <w:bCs/>
                <w:sz w:val="22"/>
                <w:szCs w:val="22"/>
              </w:rPr>
            </w:pPr>
            <w:r w:rsidRPr="00EA3A72">
              <w:rPr>
                <w:rFonts w:ascii="Garamond" w:hAnsi="Garamond"/>
                <w:bCs/>
                <w:sz w:val="22"/>
                <w:szCs w:val="22"/>
              </w:rPr>
              <w:t>Prof. Rose-Marie Antoine</w:t>
            </w:r>
          </w:p>
        </w:tc>
      </w:tr>
      <w:tr w:rsidR="00AB528D" w:rsidRPr="00EA3A72" w:rsidTr="00AB528D">
        <w:tc>
          <w:tcPr>
            <w:tcW w:w="3192" w:type="dxa"/>
          </w:tcPr>
          <w:p w:rsidR="00AB528D" w:rsidRPr="00EA3A72" w:rsidRDefault="00AB528D" w:rsidP="00AB528D">
            <w:pPr>
              <w:pStyle w:val="EndnoteText"/>
              <w:widowControl/>
              <w:spacing w:line="280" w:lineRule="atLeast"/>
              <w:jc w:val="both"/>
              <w:rPr>
                <w:rFonts w:ascii="Garamond" w:hAnsi="Garamond"/>
                <w:bCs/>
                <w:sz w:val="22"/>
                <w:szCs w:val="22"/>
              </w:rPr>
            </w:pPr>
            <w:r w:rsidRPr="00EA3A72">
              <w:rPr>
                <w:rFonts w:ascii="Garamond" w:hAnsi="Garamond"/>
                <w:bCs/>
                <w:sz w:val="22"/>
                <w:szCs w:val="22"/>
              </w:rPr>
              <w:t>Medical Sciences</w:t>
            </w:r>
          </w:p>
        </w:tc>
        <w:tc>
          <w:tcPr>
            <w:tcW w:w="2473" w:type="dxa"/>
          </w:tcPr>
          <w:p w:rsidR="00AB528D" w:rsidRPr="00EA3A72" w:rsidRDefault="00AB528D" w:rsidP="00AB528D">
            <w:pPr>
              <w:pStyle w:val="EndnoteText"/>
              <w:widowControl/>
              <w:spacing w:line="280" w:lineRule="atLeast"/>
              <w:jc w:val="both"/>
              <w:rPr>
                <w:rFonts w:ascii="Garamond" w:hAnsi="Garamond"/>
                <w:bCs/>
                <w:sz w:val="22"/>
                <w:szCs w:val="22"/>
              </w:rPr>
            </w:pPr>
            <w:r w:rsidRPr="00EA3A72">
              <w:rPr>
                <w:rFonts w:ascii="Garamond" w:hAnsi="Garamond"/>
                <w:bCs/>
                <w:sz w:val="22"/>
                <w:szCs w:val="22"/>
              </w:rPr>
              <w:t>Dr. Kenneth Charles</w:t>
            </w:r>
          </w:p>
        </w:tc>
        <w:tc>
          <w:tcPr>
            <w:tcW w:w="4224" w:type="dxa"/>
          </w:tcPr>
          <w:p w:rsidR="00AB528D" w:rsidRPr="00EA3A72" w:rsidRDefault="00AB528D" w:rsidP="00AB528D">
            <w:pPr>
              <w:pStyle w:val="EndnoteText"/>
              <w:widowControl/>
              <w:spacing w:line="280" w:lineRule="atLeast"/>
              <w:jc w:val="both"/>
              <w:rPr>
                <w:rFonts w:ascii="Garamond" w:hAnsi="Garamond"/>
                <w:bCs/>
                <w:sz w:val="22"/>
                <w:szCs w:val="22"/>
              </w:rPr>
            </w:pPr>
            <w:r w:rsidRPr="00EA3A72">
              <w:rPr>
                <w:rFonts w:ascii="Garamond" w:hAnsi="Garamond"/>
                <w:bCs/>
                <w:sz w:val="22"/>
                <w:szCs w:val="22"/>
              </w:rPr>
              <w:t>Dr. Kenneth Charles</w:t>
            </w:r>
          </w:p>
        </w:tc>
      </w:tr>
      <w:tr w:rsidR="00AB528D" w:rsidRPr="00EA3A72" w:rsidTr="00AB528D">
        <w:tc>
          <w:tcPr>
            <w:tcW w:w="3192" w:type="dxa"/>
          </w:tcPr>
          <w:p w:rsidR="00AB528D" w:rsidRPr="00EA3A72" w:rsidRDefault="00AB528D" w:rsidP="00AB528D">
            <w:pPr>
              <w:pStyle w:val="EndnoteText"/>
              <w:widowControl/>
              <w:spacing w:line="280" w:lineRule="atLeast"/>
              <w:jc w:val="both"/>
              <w:rPr>
                <w:rFonts w:ascii="Garamond" w:hAnsi="Garamond"/>
                <w:bCs/>
                <w:sz w:val="22"/>
                <w:szCs w:val="22"/>
              </w:rPr>
            </w:pPr>
            <w:r w:rsidRPr="00EA3A72">
              <w:rPr>
                <w:rFonts w:ascii="Garamond" w:hAnsi="Garamond"/>
                <w:bCs/>
                <w:sz w:val="22"/>
                <w:szCs w:val="22"/>
              </w:rPr>
              <w:t xml:space="preserve">Science and Technology </w:t>
            </w:r>
          </w:p>
        </w:tc>
        <w:tc>
          <w:tcPr>
            <w:tcW w:w="2473" w:type="dxa"/>
          </w:tcPr>
          <w:p w:rsidR="00AB528D" w:rsidRPr="00EA3A72" w:rsidRDefault="00AB528D" w:rsidP="00AB528D">
            <w:pPr>
              <w:pStyle w:val="EndnoteText"/>
              <w:widowControl/>
              <w:spacing w:line="280" w:lineRule="atLeast"/>
              <w:jc w:val="both"/>
              <w:rPr>
                <w:rFonts w:ascii="Garamond" w:hAnsi="Garamond"/>
                <w:bCs/>
                <w:sz w:val="22"/>
                <w:szCs w:val="22"/>
              </w:rPr>
            </w:pPr>
            <w:r w:rsidRPr="00EA3A72">
              <w:rPr>
                <w:rFonts w:ascii="Garamond" w:hAnsi="Garamond"/>
                <w:bCs/>
                <w:sz w:val="22"/>
                <w:szCs w:val="22"/>
              </w:rPr>
              <w:t>Dr. Ricardo Clarke</w:t>
            </w:r>
          </w:p>
        </w:tc>
        <w:tc>
          <w:tcPr>
            <w:tcW w:w="4224" w:type="dxa"/>
          </w:tcPr>
          <w:p w:rsidR="00AB528D" w:rsidRDefault="00AB528D" w:rsidP="00AB528D">
            <w:pPr>
              <w:pStyle w:val="EndnoteText"/>
              <w:widowControl/>
              <w:spacing w:line="280" w:lineRule="atLeast"/>
              <w:jc w:val="both"/>
              <w:rPr>
                <w:rFonts w:ascii="Garamond" w:hAnsi="Garamond"/>
                <w:bCs/>
                <w:sz w:val="22"/>
                <w:szCs w:val="22"/>
              </w:rPr>
            </w:pPr>
            <w:r w:rsidRPr="00EA3A72">
              <w:rPr>
                <w:rFonts w:ascii="Garamond" w:hAnsi="Garamond"/>
                <w:bCs/>
                <w:sz w:val="22"/>
                <w:szCs w:val="22"/>
              </w:rPr>
              <w:t>Dr. Ricardo Clarke</w:t>
            </w:r>
          </w:p>
          <w:p w:rsidR="00E252B7" w:rsidRPr="00EA3A72" w:rsidRDefault="00E252B7" w:rsidP="00AB528D">
            <w:pPr>
              <w:pStyle w:val="EndnoteText"/>
              <w:widowControl/>
              <w:spacing w:line="280" w:lineRule="atLeast"/>
              <w:jc w:val="both"/>
              <w:rPr>
                <w:rFonts w:ascii="Garamond" w:hAnsi="Garamond"/>
                <w:bCs/>
                <w:sz w:val="22"/>
                <w:szCs w:val="22"/>
              </w:rPr>
            </w:pPr>
            <w:r>
              <w:rPr>
                <w:rFonts w:ascii="Garamond" w:hAnsi="Garamond"/>
                <w:bCs/>
                <w:sz w:val="22"/>
                <w:szCs w:val="22"/>
              </w:rPr>
              <w:t>Dr. Adesh Ramsubhag</w:t>
            </w:r>
          </w:p>
        </w:tc>
      </w:tr>
      <w:tr w:rsidR="00AB528D" w:rsidRPr="00EA3A72" w:rsidTr="00AB528D">
        <w:tc>
          <w:tcPr>
            <w:tcW w:w="3192" w:type="dxa"/>
          </w:tcPr>
          <w:p w:rsidR="00AB528D" w:rsidRPr="00EA3A72" w:rsidRDefault="00AB528D" w:rsidP="00AB528D">
            <w:pPr>
              <w:pStyle w:val="EndnoteText"/>
              <w:widowControl/>
              <w:spacing w:line="280" w:lineRule="atLeast"/>
              <w:jc w:val="both"/>
              <w:rPr>
                <w:rFonts w:ascii="Garamond" w:hAnsi="Garamond"/>
                <w:bCs/>
                <w:sz w:val="22"/>
                <w:szCs w:val="22"/>
              </w:rPr>
            </w:pPr>
            <w:r w:rsidRPr="00EA3A72">
              <w:rPr>
                <w:rFonts w:ascii="Garamond" w:hAnsi="Garamond"/>
                <w:bCs/>
                <w:sz w:val="22"/>
                <w:szCs w:val="22"/>
              </w:rPr>
              <w:t>Social Sciences</w:t>
            </w:r>
          </w:p>
        </w:tc>
        <w:tc>
          <w:tcPr>
            <w:tcW w:w="2473" w:type="dxa"/>
          </w:tcPr>
          <w:p w:rsidR="00AB528D" w:rsidRPr="00EA3A72" w:rsidRDefault="00AB528D" w:rsidP="00AB528D">
            <w:pPr>
              <w:pStyle w:val="EndnoteText"/>
              <w:widowControl/>
              <w:spacing w:line="280" w:lineRule="atLeast"/>
              <w:jc w:val="both"/>
              <w:rPr>
                <w:rFonts w:ascii="Garamond" w:hAnsi="Garamond"/>
                <w:bCs/>
                <w:sz w:val="22"/>
                <w:szCs w:val="22"/>
              </w:rPr>
            </w:pPr>
            <w:r w:rsidRPr="00EA3A72">
              <w:rPr>
                <w:rFonts w:ascii="Garamond" w:hAnsi="Garamond"/>
                <w:bCs/>
                <w:sz w:val="22"/>
                <w:szCs w:val="22"/>
              </w:rPr>
              <w:t xml:space="preserve">Dr. L. Jordan-Miller </w:t>
            </w:r>
          </w:p>
        </w:tc>
        <w:tc>
          <w:tcPr>
            <w:tcW w:w="4224" w:type="dxa"/>
          </w:tcPr>
          <w:p w:rsidR="00AB528D" w:rsidRPr="00EA3A72" w:rsidRDefault="00AB528D" w:rsidP="00AB528D">
            <w:pPr>
              <w:pStyle w:val="EndnoteText"/>
              <w:widowControl/>
              <w:spacing w:line="280" w:lineRule="atLeast"/>
              <w:jc w:val="both"/>
              <w:rPr>
                <w:rFonts w:ascii="Garamond" w:hAnsi="Garamond"/>
                <w:bCs/>
                <w:sz w:val="22"/>
                <w:szCs w:val="22"/>
              </w:rPr>
            </w:pPr>
            <w:r w:rsidRPr="00EA3A72">
              <w:rPr>
                <w:rFonts w:ascii="Garamond" w:hAnsi="Garamond"/>
                <w:bCs/>
                <w:sz w:val="22"/>
                <w:szCs w:val="22"/>
              </w:rPr>
              <w:t>Dr. L. Jordan-Miller</w:t>
            </w:r>
          </w:p>
        </w:tc>
      </w:tr>
    </w:tbl>
    <w:p w:rsidR="0021317B" w:rsidRDefault="00CF0B8A" w:rsidP="00CF0B8A">
      <w:pPr>
        <w:spacing w:line="320" w:lineRule="atLeast"/>
        <w:rPr>
          <w:rFonts w:ascii="Garamond" w:hAnsi="Garamond"/>
          <w:sz w:val="22"/>
          <w:szCs w:val="22"/>
        </w:rPr>
      </w:pPr>
      <w:r w:rsidRPr="001F2ED0">
        <w:rPr>
          <w:rFonts w:ascii="Garamond" w:hAnsi="Garamond"/>
          <w:sz w:val="22"/>
          <w:szCs w:val="22"/>
        </w:rPr>
        <w:t>The Registry</w:t>
      </w:r>
    </w:p>
    <w:p w:rsidR="00CF0B8A" w:rsidRDefault="00CF0B8A" w:rsidP="00CF0B8A">
      <w:pPr>
        <w:spacing w:line="320" w:lineRule="atLeast"/>
        <w:rPr>
          <w:rFonts w:ascii="Garamond" w:hAnsi="Garamond"/>
          <w:sz w:val="22"/>
          <w:szCs w:val="22"/>
        </w:rPr>
      </w:pPr>
      <w:r w:rsidRPr="001F2ED0">
        <w:rPr>
          <w:rFonts w:ascii="Garamond" w:hAnsi="Garamond"/>
          <w:sz w:val="22"/>
          <w:szCs w:val="22"/>
        </w:rPr>
        <w:t>St. Augustine</w:t>
      </w:r>
    </w:p>
    <w:p w:rsidR="00CF0B8A" w:rsidRDefault="00E77E77" w:rsidP="00EE475D">
      <w:pPr>
        <w:spacing w:line="320" w:lineRule="atLeast"/>
      </w:pPr>
      <w:r>
        <w:rPr>
          <w:rFonts w:ascii="Garamond" w:hAnsi="Garamond"/>
          <w:sz w:val="22"/>
          <w:szCs w:val="22"/>
        </w:rPr>
        <w:t>January 2020</w:t>
      </w:r>
    </w:p>
    <w:sectPr w:rsidR="00CF0B8A" w:rsidSect="0021317B">
      <w:footerReference w:type="default" r:id="rId32"/>
      <w:pgSz w:w="12240" w:h="15840"/>
      <w:pgMar w:top="907" w:right="1021" w:bottom="907" w:left="102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87D" w:rsidRDefault="000F287D" w:rsidP="0046374E">
      <w:r>
        <w:separator/>
      </w:r>
    </w:p>
  </w:endnote>
  <w:endnote w:type="continuationSeparator" w:id="0">
    <w:p w:rsidR="000F287D" w:rsidRDefault="000F287D" w:rsidP="00463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5989394"/>
      <w:docPartObj>
        <w:docPartGallery w:val="Page Numbers (Bottom of Page)"/>
        <w:docPartUnique/>
      </w:docPartObj>
    </w:sdtPr>
    <w:sdtEndPr>
      <w:rPr>
        <w:noProof/>
      </w:rPr>
    </w:sdtEndPr>
    <w:sdtContent>
      <w:p w:rsidR="0049655D" w:rsidRDefault="0049655D">
        <w:pPr>
          <w:pStyle w:val="Footer"/>
          <w:jc w:val="right"/>
        </w:pPr>
        <w:r>
          <w:fldChar w:fldCharType="begin"/>
        </w:r>
        <w:r>
          <w:instrText xml:space="preserve"> PAGE   \* MERGEFORMAT </w:instrText>
        </w:r>
        <w:r>
          <w:fldChar w:fldCharType="separate"/>
        </w:r>
        <w:r w:rsidR="001B090F">
          <w:rPr>
            <w:noProof/>
          </w:rPr>
          <w:t>9</w:t>
        </w:r>
        <w:r>
          <w:rPr>
            <w:noProof/>
          </w:rPr>
          <w:fldChar w:fldCharType="end"/>
        </w:r>
      </w:p>
    </w:sdtContent>
  </w:sdt>
  <w:p w:rsidR="008A5EC7" w:rsidRDefault="008A5E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87D" w:rsidRDefault="000F287D" w:rsidP="0046374E">
      <w:r>
        <w:separator/>
      </w:r>
    </w:p>
  </w:footnote>
  <w:footnote w:type="continuationSeparator" w:id="0">
    <w:p w:rsidR="000F287D" w:rsidRDefault="000F287D" w:rsidP="004637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F4CB9"/>
    <w:multiLevelType w:val="multilevel"/>
    <w:tmpl w:val="32DC7CAA"/>
    <w:lvl w:ilvl="0">
      <w:start w:val="6"/>
      <w:numFmt w:val="decimal"/>
      <w:lvlText w:val="%1"/>
      <w:lvlJc w:val="left"/>
      <w:pPr>
        <w:ind w:left="360" w:hanging="360"/>
      </w:pPr>
      <w:rPr>
        <w:rFonts w:hint="default"/>
        <w:sz w:val="22"/>
      </w:rPr>
    </w:lvl>
    <w:lvl w:ilvl="1">
      <w:start w:val="3"/>
      <w:numFmt w:val="decimal"/>
      <w:lvlText w:val="%1.%2"/>
      <w:lvlJc w:val="left"/>
      <w:pPr>
        <w:ind w:left="720" w:hanging="7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2160" w:hanging="2160"/>
      </w:pPr>
      <w:rPr>
        <w:rFonts w:hint="default"/>
        <w:sz w:val="22"/>
      </w:rPr>
    </w:lvl>
  </w:abstractNum>
  <w:abstractNum w:abstractNumId="1" w15:restartNumberingAfterBreak="0">
    <w:nsid w:val="10FA068B"/>
    <w:multiLevelType w:val="hybridMultilevel"/>
    <w:tmpl w:val="2910D96C"/>
    <w:lvl w:ilvl="0" w:tplc="70DC2FB2">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31777B"/>
    <w:multiLevelType w:val="hybridMultilevel"/>
    <w:tmpl w:val="1D464E3C"/>
    <w:lvl w:ilvl="0" w:tplc="268A01C4">
      <w:start w:val="1"/>
      <w:numFmt w:val="lowerRoman"/>
      <w:lvlText w:val="(%1)"/>
      <w:lvlJc w:val="left"/>
      <w:pPr>
        <w:ind w:left="360" w:hanging="360"/>
      </w:pPr>
      <w:rPr>
        <w:rFont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3" w15:restartNumberingAfterBreak="0">
    <w:nsid w:val="17CB7739"/>
    <w:multiLevelType w:val="hybridMultilevel"/>
    <w:tmpl w:val="108897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BA2CC0"/>
    <w:multiLevelType w:val="hybridMultilevel"/>
    <w:tmpl w:val="9E18A8C6"/>
    <w:lvl w:ilvl="0" w:tplc="BFCA3320">
      <w:start w:val="1"/>
      <w:numFmt w:val="lowerRoman"/>
      <w:lvlText w:val="(%1)"/>
      <w:lvlJc w:val="left"/>
      <w:pPr>
        <w:ind w:left="720" w:hanging="720"/>
      </w:pPr>
      <w:rPr>
        <w:rFonts w:hint="default"/>
        <w:b/>
      </w:rPr>
    </w:lvl>
    <w:lvl w:ilvl="1" w:tplc="2C090019" w:tentative="1">
      <w:start w:val="1"/>
      <w:numFmt w:val="lowerLetter"/>
      <w:lvlText w:val="%2."/>
      <w:lvlJc w:val="left"/>
      <w:pPr>
        <w:ind w:left="1080" w:hanging="360"/>
      </w:pPr>
    </w:lvl>
    <w:lvl w:ilvl="2" w:tplc="2C09001B" w:tentative="1">
      <w:start w:val="1"/>
      <w:numFmt w:val="lowerRoman"/>
      <w:lvlText w:val="%3."/>
      <w:lvlJc w:val="right"/>
      <w:pPr>
        <w:ind w:left="1800" w:hanging="180"/>
      </w:pPr>
    </w:lvl>
    <w:lvl w:ilvl="3" w:tplc="2C09000F" w:tentative="1">
      <w:start w:val="1"/>
      <w:numFmt w:val="decimal"/>
      <w:lvlText w:val="%4."/>
      <w:lvlJc w:val="left"/>
      <w:pPr>
        <w:ind w:left="2520" w:hanging="360"/>
      </w:pPr>
    </w:lvl>
    <w:lvl w:ilvl="4" w:tplc="2C090019" w:tentative="1">
      <w:start w:val="1"/>
      <w:numFmt w:val="lowerLetter"/>
      <w:lvlText w:val="%5."/>
      <w:lvlJc w:val="left"/>
      <w:pPr>
        <w:ind w:left="3240" w:hanging="360"/>
      </w:pPr>
    </w:lvl>
    <w:lvl w:ilvl="5" w:tplc="2C09001B" w:tentative="1">
      <w:start w:val="1"/>
      <w:numFmt w:val="lowerRoman"/>
      <w:lvlText w:val="%6."/>
      <w:lvlJc w:val="right"/>
      <w:pPr>
        <w:ind w:left="3960" w:hanging="180"/>
      </w:pPr>
    </w:lvl>
    <w:lvl w:ilvl="6" w:tplc="2C09000F" w:tentative="1">
      <w:start w:val="1"/>
      <w:numFmt w:val="decimal"/>
      <w:lvlText w:val="%7."/>
      <w:lvlJc w:val="left"/>
      <w:pPr>
        <w:ind w:left="4680" w:hanging="360"/>
      </w:pPr>
    </w:lvl>
    <w:lvl w:ilvl="7" w:tplc="2C090019" w:tentative="1">
      <w:start w:val="1"/>
      <w:numFmt w:val="lowerLetter"/>
      <w:lvlText w:val="%8."/>
      <w:lvlJc w:val="left"/>
      <w:pPr>
        <w:ind w:left="5400" w:hanging="360"/>
      </w:pPr>
    </w:lvl>
    <w:lvl w:ilvl="8" w:tplc="2C09001B" w:tentative="1">
      <w:start w:val="1"/>
      <w:numFmt w:val="lowerRoman"/>
      <w:lvlText w:val="%9."/>
      <w:lvlJc w:val="right"/>
      <w:pPr>
        <w:ind w:left="6120" w:hanging="180"/>
      </w:pPr>
    </w:lvl>
  </w:abstractNum>
  <w:abstractNum w:abstractNumId="5" w15:restartNumberingAfterBreak="0">
    <w:nsid w:val="1A0159E2"/>
    <w:multiLevelType w:val="hybridMultilevel"/>
    <w:tmpl w:val="894A4AF6"/>
    <w:lvl w:ilvl="0" w:tplc="2C090001">
      <w:start w:val="1"/>
      <w:numFmt w:val="bullet"/>
      <w:lvlText w:val=""/>
      <w:lvlJc w:val="left"/>
      <w:pPr>
        <w:ind w:left="360" w:hanging="360"/>
      </w:pPr>
      <w:rPr>
        <w:rFonts w:ascii="Symbol" w:hAnsi="Symbol"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6" w15:restartNumberingAfterBreak="0">
    <w:nsid w:val="1FE9738B"/>
    <w:multiLevelType w:val="hybridMultilevel"/>
    <w:tmpl w:val="659EDA98"/>
    <w:lvl w:ilvl="0" w:tplc="2C090017">
      <w:start w:val="1"/>
      <w:numFmt w:val="lowerLetter"/>
      <w:lvlText w:val="%1)"/>
      <w:lvlJc w:val="left"/>
      <w:pPr>
        <w:ind w:left="720" w:hanging="360"/>
      </w:pPr>
      <w:rPr>
        <w:rFonts w:hint="default"/>
      </w:rPr>
    </w:lvl>
    <w:lvl w:ilvl="1" w:tplc="2C090019">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7" w15:restartNumberingAfterBreak="0">
    <w:nsid w:val="22891CC2"/>
    <w:multiLevelType w:val="hybridMultilevel"/>
    <w:tmpl w:val="EF1E19AE"/>
    <w:lvl w:ilvl="0" w:tplc="2C090017">
      <w:start w:val="1"/>
      <w:numFmt w:val="lowerLetter"/>
      <w:lvlText w:val="%1)"/>
      <w:lvlJc w:val="left"/>
      <w:pPr>
        <w:ind w:left="720" w:hanging="360"/>
      </w:pPr>
      <w:rPr>
        <w:rFonts w:hint="default"/>
      </w:rPr>
    </w:lvl>
    <w:lvl w:ilvl="1" w:tplc="280A8CA2">
      <w:start w:val="1"/>
      <w:numFmt w:val="lowerRoman"/>
      <w:lvlText w:val="(%2)"/>
      <w:lvlJc w:val="left"/>
      <w:pPr>
        <w:ind w:left="1440" w:hanging="360"/>
      </w:pPr>
      <w:rPr>
        <w:rFonts w:ascii="Garamond" w:eastAsia="Calibri" w:hAnsi="Garamond" w:cs="Calibri"/>
        <w:color w:val="auto"/>
      </w:r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8" w15:restartNumberingAfterBreak="0">
    <w:nsid w:val="25737650"/>
    <w:multiLevelType w:val="hybridMultilevel"/>
    <w:tmpl w:val="4D12FBB8"/>
    <w:lvl w:ilvl="0" w:tplc="F2565026">
      <w:start w:val="1"/>
      <w:numFmt w:val="lowerRoman"/>
      <w:lvlText w:val="(%1)"/>
      <w:lvlJc w:val="left"/>
      <w:pPr>
        <w:ind w:left="1077" w:hanging="720"/>
      </w:pPr>
      <w:rPr>
        <w:rFonts w:hint="default"/>
      </w:rPr>
    </w:lvl>
    <w:lvl w:ilvl="1" w:tplc="2C090019" w:tentative="1">
      <w:start w:val="1"/>
      <w:numFmt w:val="lowerLetter"/>
      <w:lvlText w:val="%2."/>
      <w:lvlJc w:val="left"/>
      <w:pPr>
        <w:ind w:left="1437" w:hanging="360"/>
      </w:pPr>
    </w:lvl>
    <w:lvl w:ilvl="2" w:tplc="2C09001B" w:tentative="1">
      <w:start w:val="1"/>
      <w:numFmt w:val="lowerRoman"/>
      <w:lvlText w:val="%3."/>
      <w:lvlJc w:val="right"/>
      <w:pPr>
        <w:ind w:left="2157" w:hanging="180"/>
      </w:pPr>
    </w:lvl>
    <w:lvl w:ilvl="3" w:tplc="2C09000F" w:tentative="1">
      <w:start w:val="1"/>
      <w:numFmt w:val="decimal"/>
      <w:lvlText w:val="%4."/>
      <w:lvlJc w:val="left"/>
      <w:pPr>
        <w:ind w:left="2877" w:hanging="360"/>
      </w:pPr>
    </w:lvl>
    <w:lvl w:ilvl="4" w:tplc="2C090019" w:tentative="1">
      <w:start w:val="1"/>
      <w:numFmt w:val="lowerLetter"/>
      <w:lvlText w:val="%5."/>
      <w:lvlJc w:val="left"/>
      <w:pPr>
        <w:ind w:left="3597" w:hanging="360"/>
      </w:pPr>
    </w:lvl>
    <w:lvl w:ilvl="5" w:tplc="2C09001B" w:tentative="1">
      <w:start w:val="1"/>
      <w:numFmt w:val="lowerRoman"/>
      <w:lvlText w:val="%6."/>
      <w:lvlJc w:val="right"/>
      <w:pPr>
        <w:ind w:left="4317" w:hanging="180"/>
      </w:pPr>
    </w:lvl>
    <w:lvl w:ilvl="6" w:tplc="2C09000F" w:tentative="1">
      <w:start w:val="1"/>
      <w:numFmt w:val="decimal"/>
      <w:lvlText w:val="%7."/>
      <w:lvlJc w:val="left"/>
      <w:pPr>
        <w:ind w:left="5037" w:hanging="360"/>
      </w:pPr>
    </w:lvl>
    <w:lvl w:ilvl="7" w:tplc="2C090019" w:tentative="1">
      <w:start w:val="1"/>
      <w:numFmt w:val="lowerLetter"/>
      <w:lvlText w:val="%8."/>
      <w:lvlJc w:val="left"/>
      <w:pPr>
        <w:ind w:left="5757" w:hanging="360"/>
      </w:pPr>
    </w:lvl>
    <w:lvl w:ilvl="8" w:tplc="2C09001B" w:tentative="1">
      <w:start w:val="1"/>
      <w:numFmt w:val="lowerRoman"/>
      <w:lvlText w:val="%9."/>
      <w:lvlJc w:val="right"/>
      <w:pPr>
        <w:ind w:left="6477" w:hanging="180"/>
      </w:pPr>
    </w:lvl>
  </w:abstractNum>
  <w:abstractNum w:abstractNumId="9" w15:restartNumberingAfterBreak="0">
    <w:nsid w:val="2B0111CB"/>
    <w:multiLevelType w:val="hybridMultilevel"/>
    <w:tmpl w:val="8E32A5EA"/>
    <w:lvl w:ilvl="0" w:tplc="2C09000F">
      <w:start w:val="1"/>
      <w:numFmt w:val="decimal"/>
      <w:lvlText w:val="%1."/>
      <w:lvlJc w:val="left"/>
      <w:pPr>
        <w:ind w:left="360" w:hanging="360"/>
      </w:pPr>
      <w:rPr>
        <w:rFonts w:hint="default"/>
        <w:b w:val="0"/>
        <w:u w:val="none"/>
      </w:rPr>
    </w:lvl>
    <w:lvl w:ilvl="1" w:tplc="2C090019">
      <w:start w:val="1"/>
      <w:numFmt w:val="lowerLetter"/>
      <w:lvlText w:val="%2."/>
      <w:lvlJc w:val="left"/>
      <w:pPr>
        <w:ind w:left="1080" w:hanging="360"/>
      </w:pPr>
    </w:lvl>
    <w:lvl w:ilvl="2" w:tplc="2C09001B" w:tentative="1">
      <w:start w:val="1"/>
      <w:numFmt w:val="lowerRoman"/>
      <w:lvlText w:val="%3."/>
      <w:lvlJc w:val="right"/>
      <w:pPr>
        <w:ind w:left="1800" w:hanging="180"/>
      </w:pPr>
    </w:lvl>
    <w:lvl w:ilvl="3" w:tplc="2C09000F" w:tentative="1">
      <w:start w:val="1"/>
      <w:numFmt w:val="decimal"/>
      <w:lvlText w:val="%4."/>
      <w:lvlJc w:val="left"/>
      <w:pPr>
        <w:ind w:left="2520" w:hanging="360"/>
      </w:pPr>
    </w:lvl>
    <w:lvl w:ilvl="4" w:tplc="2C090019" w:tentative="1">
      <w:start w:val="1"/>
      <w:numFmt w:val="lowerLetter"/>
      <w:lvlText w:val="%5."/>
      <w:lvlJc w:val="left"/>
      <w:pPr>
        <w:ind w:left="3240" w:hanging="360"/>
      </w:pPr>
    </w:lvl>
    <w:lvl w:ilvl="5" w:tplc="2C09001B" w:tentative="1">
      <w:start w:val="1"/>
      <w:numFmt w:val="lowerRoman"/>
      <w:lvlText w:val="%6."/>
      <w:lvlJc w:val="right"/>
      <w:pPr>
        <w:ind w:left="3960" w:hanging="180"/>
      </w:pPr>
    </w:lvl>
    <w:lvl w:ilvl="6" w:tplc="2C09000F" w:tentative="1">
      <w:start w:val="1"/>
      <w:numFmt w:val="decimal"/>
      <w:lvlText w:val="%7."/>
      <w:lvlJc w:val="left"/>
      <w:pPr>
        <w:ind w:left="4680" w:hanging="360"/>
      </w:pPr>
    </w:lvl>
    <w:lvl w:ilvl="7" w:tplc="2C090019" w:tentative="1">
      <w:start w:val="1"/>
      <w:numFmt w:val="lowerLetter"/>
      <w:lvlText w:val="%8."/>
      <w:lvlJc w:val="left"/>
      <w:pPr>
        <w:ind w:left="5400" w:hanging="360"/>
      </w:pPr>
    </w:lvl>
    <w:lvl w:ilvl="8" w:tplc="2C09001B" w:tentative="1">
      <w:start w:val="1"/>
      <w:numFmt w:val="lowerRoman"/>
      <w:lvlText w:val="%9."/>
      <w:lvlJc w:val="right"/>
      <w:pPr>
        <w:ind w:left="6120" w:hanging="180"/>
      </w:pPr>
    </w:lvl>
  </w:abstractNum>
  <w:abstractNum w:abstractNumId="10" w15:restartNumberingAfterBreak="0">
    <w:nsid w:val="2F644942"/>
    <w:multiLevelType w:val="hybridMultilevel"/>
    <w:tmpl w:val="D124FD88"/>
    <w:lvl w:ilvl="0" w:tplc="6C36CEFA">
      <w:start w:val="6"/>
      <w:numFmt w:val="decimal"/>
      <w:lvlText w:val="%1."/>
      <w:lvlJc w:val="left"/>
      <w:pPr>
        <w:ind w:left="360" w:hanging="360"/>
      </w:pPr>
      <w:rPr>
        <w:rFonts w:hint="default"/>
      </w:rPr>
    </w:lvl>
    <w:lvl w:ilvl="1" w:tplc="2C090019">
      <w:start w:val="1"/>
      <w:numFmt w:val="lowerLetter"/>
      <w:lvlText w:val="%2."/>
      <w:lvlJc w:val="left"/>
      <w:pPr>
        <w:ind w:left="1080" w:hanging="360"/>
      </w:pPr>
    </w:lvl>
    <w:lvl w:ilvl="2" w:tplc="2C09001B" w:tentative="1">
      <w:start w:val="1"/>
      <w:numFmt w:val="lowerRoman"/>
      <w:lvlText w:val="%3."/>
      <w:lvlJc w:val="right"/>
      <w:pPr>
        <w:ind w:left="1800" w:hanging="180"/>
      </w:pPr>
    </w:lvl>
    <w:lvl w:ilvl="3" w:tplc="2C09000F" w:tentative="1">
      <w:start w:val="1"/>
      <w:numFmt w:val="decimal"/>
      <w:lvlText w:val="%4."/>
      <w:lvlJc w:val="left"/>
      <w:pPr>
        <w:ind w:left="2520" w:hanging="360"/>
      </w:pPr>
    </w:lvl>
    <w:lvl w:ilvl="4" w:tplc="2C090019" w:tentative="1">
      <w:start w:val="1"/>
      <w:numFmt w:val="lowerLetter"/>
      <w:lvlText w:val="%5."/>
      <w:lvlJc w:val="left"/>
      <w:pPr>
        <w:ind w:left="3240" w:hanging="360"/>
      </w:pPr>
    </w:lvl>
    <w:lvl w:ilvl="5" w:tplc="2C09001B" w:tentative="1">
      <w:start w:val="1"/>
      <w:numFmt w:val="lowerRoman"/>
      <w:lvlText w:val="%6."/>
      <w:lvlJc w:val="right"/>
      <w:pPr>
        <w:ind w:left="3960" w:hanging="180"/>
      </w:pPr>
    </w:lvl>
    <w:lvl w:ilvl="6" w:tplc="2C09000F" w:tentative="1">
      <w:start w:val="1"/>
      <w:numFmt w:val="decimal"/>
      <w:lvlText w:val="%7."/>
      <w:lvlJc w:val="left"/>
      <w:pPr>
        <w:ind w:left="4680" w:hanging="360"/>
      </w:pPr>
    </w:lvl>
    <w:lvl w:ilvl="7" w:tplc="2C090019" w:tentative="1">
      <w:start w:val="1"/>
      <w:numFmt w:val="lowerLetter"/>
      <w:lvlText w:val="%8."/>
      <w:lvlJc w:val="left"/>
      <w:pPr>
        <w:ind w:left="5400" w:hanging="360"/>
      </w:pPr>
    </w:lvl>
    <w:lvl w:ilvl="8" w:tplc="2C09001B" w:tentative="1">
      <w:start w:val="1"/>
      <w:numFmt w:val="lowerRoman"/>
      <w:lvlText w:val="%9."/>
      <w:lvlJc w:val="right"/>
      <w:pPr>
        <w:ind w:left="6120" w:hanging="180"/>
      </w:pPr>
    </w:lvl>
  </w:abstractNum>
  <w:abstractNum w:abstractNumId="11" w15:restartNumberingAfterBreak="0">
    <w:nsid w:val="2FAA3F52"/>
    <w:multiLevelType w:val="multilevel"/>
    <w:tmpl w:val="FE80FF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23B3981"/>
    <w:multiLevelType w:val="hybridMultilevel"/>
    <w:tmpl w:val="902A4496"/>
    <w:lvl w:ilvl="0" w:tplc="F2565026">
      <w:start w:val="1"/>
      <w:numFmt w:val="lowerRoman"/>
      <w:lvlText w:val="(%1)"/>
      <w:lvlJc w:val="left"/>
      <w:pPr>
        <w:ind w:left="1440" w:hanging="720"/>
      </w:pPr>
      <w:rPr>
        <w:rFonts w:hint="default"/>
      </w:rPr>
    </w:lvl>
    <w:lvl w:ilvl="1" w:tplc="2C090019">
      <w:start w:val="1"/>
      <w:numFmt w:val="lowerLetter"/>
      <w:lvlText w:val="%2."/>
      <w:lvlJc w:val="left"/>
      <w:pPr>
        <w:ind w:left="1800" w:hanging="360"/>
      </w:pPr>
    </w:lvl>
    <w:lvl w:ilvl="2" w:tplc="2C09001B" w:tentative="1">
      <w:start w:val="1"/>
      <w:numFmt w:val="lowerRoman"/>
      <w:lvlText w:val="%3."/>
      <w:lvlJc w:val="right"/>
      <w:pPr>
        <w:ind w:left="2520" w:hanging="180"/>
      </w:pPr>
    </w:lvl>
    <w:lvl w:ilvl="3" w:tplc="2C09000F" w:tentative="1">
      <w:start w:val="1"/>
      <w:numFmt w:val="decimal"/>
      <w:lvlText w:val="%4."/>
      <w:lvlJc w:val="left"/>
      <w:pPr>
        <w:ind w:left="3240" w:hanging="360"/>
      </w:pPr>
    </w:lvl>
    <w:lvl w:ilvl="4" w:tplc="2C090019" w:tentative="1">
      <w:start w:val="1"/>
      <w:numFmt w:val="lowerLetter"/>
      <w:lvlText w:val="%5."/>
      <w:lvlJc w:val="left"/>
      <w:pPr>
        <w:ind w:left="3960" w:hanging="360"/>
      </w:pPr>
    </w:lvl>
    <w:lvl w:ilvl="5" w:tplc="2C09001B" w:tentative="1">
      <w:start w:val="1"/>
      <w:numFmt w:val="lowerRoman"/>
      <w:lvlText w:val="%6."/>
      <w:lvlJc w:val="right"/>
      <w:pPr>
        <w:ind w:left="4680" w:hanging="180"/>
      </w:pPr>
    </w:lvl>
    <w:lvl w:ilvl="6" w:tplc="2C09000F" w:tentative="1">
      <w:start w:val="1"/>
      <w:numFmt w:val="decimal"/>
      <w:lvlText w:val="%7."/>
      <w:lvlJc w:val="left"/>
      <w:pPr>
        <w:ind w:left="5400" w:hanging="360"/>
      </w:pPr>
    </w:lvl>
    <w:lvl w:ilvl="7" w:tplc="2C090019" w:tentative="1">
      <w:start w:val="1"/>
      <w:numFmt w:val="lowerLetter"/>
      <w:lvlText w:val="%8."/>
      <w:lvlJc w:val="left"/>
      <w:pPr>
        <w:ind w:left="6120" w:hanging="360"/>
      </w:pPr>
    </w:lvl>
    <w:lvl w:ilvl="8" w:tplc="2C09001B" w:tentative="1">
      <w:start w:val="1"/>
      <w:numFmt w:val="lowerRoman"/>
      <w:lvlText w:val="%9."/>
      <w:lvlJc w:val="right"/>
      <w:pPr>
        <w:ind w:left="6840" w:hanging="180"/>
      </w:pPr>
    </w:lvl>
  </w:abstractNum>
  <w:abstractNum w:abstractNumId="13" w15:restartNumberingAfterBreak="0">
    <w:nsid w:val="3C611E1E"/>
    <w:multiLevelType w:val="hybridMultilevel"/>
    <w:tmpl w:val="48E299B6"/>
    <w:lvl w:ilvl="0" w:tplc="280A8CA2">
      <w:start w:val="1"/>
      <w:numFmt w:val="lowerRoman"/>
      <w:lvlText w:val="(%1)"/>
      <w:lvlJc w:val="left"/>
      <w:pPr>
        <w:ind w:left="720" w:hanging="360"/>
      </w:pPr>
      <w:rPr>
        <w:rFonts w:ascii="Garamond" w:eastAsia="Calibri" w:hAnsi="Garamond" w:cs="Calibri"/>
        <w:color w:val="auto"/>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4" w15:restartNumberingAfterBreak="0">
    <w:nsid w:val="440D6950"/>
    <w:multiLevelType w:val="hybridMultilevel"/>
    <w:tmpl w:val="EBE090AA"/>
    <w:lvl w:ilvl="0" w:tplc="2F5412E2">
      <w:start w:val="1"/>
      <w:numFmt w:val="decimal"/>
      <w:lvlText w:val="%1."/>
      <w:lvlJc w:val="left"/>
      <w:pPr>
        <w:ind w:left="360" w:hanging="360"/>
      </w:pPr>
      <w:rPr>
        <w:rFonts w:hint="default"/>
      </w:rPr>
    </w:lvl>
    <w:lvl w:ilvl="1" w:tplc="2C090019">
      <w:start w:val="1"/>
      <w:numFmt w:val="lowerLetter"/>
      <w:lvlText w:val="%2."/>
      <w:lvlJc w:val="left"/>
      <w:pPr>
        <w:ind w:left="1080" w:hanging="360"/>
      </w:pPr>
    </w:lvl>
    <w:lvl w:ilvl="2" w:tplc="2C09001B" w:tentative="1">
      <w:start w:val="1"/>
      <w:numFmt w:val="lowerRoman"/>
      <w:lvlText w:val="%3."/>
      <w:lvlJc w:val="right"/>
      <w:pPr>
        <w:ind w:left="1800" w:hanging="180"/>
      </w:pPr>
    </w:lvl>
    <w:lvl w:ilvl="3" w:tplc="2C09000F" w:tentative="1">
      <w:start w:val="1"/>
      <w:numFmt w:val="decimal"/>
      <w:lvlText w:val="%4."/>
      <w:lvlJc w:val="left"/>
      <w:pPr>
        <w:ind w:left="2520" w:hanging="360"/>
      </w:pPr>
    </w:lvl>
    <w:lvl w:ilvl="4" w:tplc="2C090019" w:tentative="1">
      <w:start w:val="1"/>
      <w:numFmt w:val="lowerLetter"/>
      <w:lvlText w:val="%5."/>
      <w:lvlJc w:val="left"/>
      <w:pPr>
        <w:ind w:left="3240" w:hanging="360"/>
      </w:pPr>
    </w:lvl>
    <w:lvl w:ilvl="5" w:tplc="2C09001B" w:tentative="1">
      <w:start w:val="1"/>
      <w:numFmt w:val="lowerRoman"/>
      <w:lvlText w:val="%6."/>
      <w:lvlJc w:val="right"/>
      <w:pPr>
        <w:ind w:left="3960" w:hanging="180"/>
      </w:pPr>
    </w:lvl>
    <w:lvl w:ilvl="6" w:tplc="2C09000F" w:tentative="1">
      <w:start w:val="1"/>
      <w:numFmt w:val="decimal"/>
      <w:lvlText w:val="%7."/>
      <w:lvlJc w:val="left"/>
      <w:pPr>
        <w:ind w:left="4680" w:hanging="360"/>
      </w:pPr>
    </w:lvl>
    <w:lvl w:ilvl="7" w:tplc="2C090019" w:tentative="1">
      <w:start w:val="1"/>
      <w:numFmt w:val="lowerLetter"/>
      <w:lvlText w:val="%8."/>
      <w:lvlJc w:val="left"/>
      <w:pPr>
        <w:ind w:left="5400" w:hanging="360"/>
      </w:pPr>
    </w:lvl>
    <w:lvl w:ilvl="8" w:tplc="2C09001B" w:tentative="1">
      <w:start w:val="1"/>
      <w:numFmt w:val="lowerRoman"/>
      <w:lvlText w:val="%9."/>
      <w:lvlJc w:val="right"/>
      <w:pPr>
        <w:ind w:left="6120" w:hanging="180"/>
      </w:pPr>
    </w:lvl>
  </w:abstractNum>
  <w:abstractNum w:abstractNumId="15" w15:restartNumberingAfterBreak="0">
    <w:nsid w:val="45E64B12"/>
    <w:multiLevelType w:val="multilevel"/>
    <w:tmpl w:val="E10293B6"/>
    <w:lvl w:ilvl="0">
      <w:start w:val="10"/>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466424C9"/>
    <w:multiLevelType w:val="hybridMultilevel"/>
    <w:tmpl w:val="3BE4F528"/>
    <w:lvl w:ilvl="0" w:tplc="399C7064">
      <w:start w:val="1"/>
      <w:numFmt w:val="lowerRoman"/>
      <w:lvlText w:val="(%1)"/>
      <w:lvlJc w:val="left"/>
      <w:pPr>
        <w:ind w:left="720" w:hanging="720"/>
      </w:pPr>
      <w:rPr>
        <w:rFonts w:cs="Times New Roman"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74320E4"/>
    <w:multiLevelType w:val="hybridMultilevel"/>
    <w:tmpl w:val="71DA3CBE"/>
    <w:lvl w:ilvl="0" w:tplc="49164764">
      <w:start w:val="5"/>
      <w:numFmt w:val="lowerRoman"/>
      <w:lvlText w:val="(%1)"/>
      <w:lvlJc w:val="left"/>
      <w:pPr>
        <w:ind w:left="1080" w:hanging="720"/>
      </w:pPr>
      <w:rPr>
        <w:rFonts w:hint="default"/>
      </w:rPr>
    </w:lvl>
    <w:lvl w:ilvl="1" w:tplc="2C090019">
      <w:start w:val="1"/>
      <w:numFmt w:val="lowerLetter"/>
      <w:lvlText w:val="%2."/>
      <w:lvlJc w:val="left"/>
      <w:pPr>
        <w:ind w:left="1440" w:hanging="360"/>
      </w:pPr>
    </w:lvl>
    <w:lvl w:ilvl="2" w:tplc="D14CD996">
      <w:start w:val="7"/>
      <w:numFmt w:val="decimal"/>
      <w:lvlText w:val="%3"/>
      <w:lvlJc w:val="left"/>
      <w:pPr>
        <w:ind w:left="2340" w:hanging="360"/>
      </w:pPr>
      <w:rPr>
        <w:rFonts w:hint="default"/>
      </w:r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8" w15:restartNumberingAfterBreak="0">
    <w:nsid w:val="4F792CDC"/>
    <w:multiLevelType w:val="hybridMultilevel"/>
    <w:tmpl w:val="7B307362"/>
    <w:lvl w:ilvl="0" w:tplc="7904E8F4">
      <w:start w:val="1"/>
      <w:numFmt w:val="lowerRoman"/>
      <w:lvlText w:val="(%1)"/>
      <w:lvlJc w:val="left"/>
      <w:pPr>
        <w:ind w:left="720" w:hanging="720"/>
      </w:pPr>
      <w:rPr>
        <w:color w:val="1F497D"/>
      </w:rPr>
    </w:lvl>
    <w:lvl w:ilvl="1" w:tplc="2C090019">
      <w:start w:val="1"/>
      <w:numFmt w:val="lowerLetter"/>
      <w:lvlText w:val="%2."/>
      <w:lvlJc w:val="left"/>
      <w:pPr>
        <w:ind w:left="1080" w:hanging="360"/>
      </w:pPr>
    </w:lvl>
    <w:lvl w:ilvl="2" w:tplc="2C090017">
      <w:start w:val="1"/>
      <w:numFmt w:val="lowerLetter"/>
      <w:lvlText w:val="%3)"/>
      <w:lvlJc w:val="left"/>
      <w:pPr>
        <w:ind w:left="1800" w:hanging="180"/>
      </w:pPr>
    </w:lvl>
    <w:lvl w:ilvl="3" w:tplc="2C09000F">
      <w:start w:val="1"/>
      <w:numFmt w:val="decimal"/>
      <w:lvlText w:val="%4."/>
      <w:lvlJc w:val="left"/>
      <w:pPr>
        <w:tabs>
          <w:tab w:val="num" w:pos="2880"/>
        </w:tabs>
        <w:ind w:left="2880" w:hanging="360"/>
      </w:pPr>
    </w:lvl>
    <w:lvl w:ilvl="4" w:tplc="2C090019">
      <w:start w:val="1"/>
      <w:numFmt w:val="decimal"/>
      <w:lvlText w:val="%5."/>
      <w:lvlJc w:val="left"/>
      <w:pPr>
        <w:tabs>
          <w:tab w:val="num" w:pos="3600"/>
        </w:tabs>
        <w:ind w:left="3600" w:hanging="360"/>
      </w:pPr>
    </w:lvl>
    <w:lvl w:ilvl="5" w:tplc="2C09001B">
      <w:start w:val="1"/>
      <w:numFmt w:val="decimal"/>
      <w:lvlText w:val="%6."/>
      <w:lvlJc w:val="left"/>
      <w:pPr>
        <w:tabs>
          <w:tab w:val="num" w:pos="4320"/>
        </w:tabs>
        <w:ind w:left="4320" w:hanging="360"/>
      </w:pPr>
    </w:lvl>
    <w:lvl w:ilvl="6" w:tplc="2C09000F">
      <w:start w:val="1"/>
      <w:numFmt w:val="decimal"/>
      <w:lvlText w:val="%7."/>
      <w:lvlJc w:val="left"/>
      <w:pPr>
        <w:tabs>
          <w:tab w:val="num" w:pos="5040"/>
        </w:tabs>
        <w:ind w:left="5040" w:hanging="360"/>
      </w:pPr>
    </w:lvl>
    <w:lvl w:ilvl="7" w:tplc="2C090019">
      <w:start w:val="1"/>
      <w:numFmt w:val="decimal"/>
      <w:lvlText w:val="%8."/>
      <w:lvlJc w:val="left"/>
      <w:pPr>
        <w:tabs>
          <w:tab w:val="num" w:pos="5760"/>
        </w:tabs>
        <w:ind w:left="5760" w:hanging="360"/>
      </w:pPr>
    </w:lvl>
    <w:lvl w:ilvl="8" w:tplc="2C09001B">
      <w:start w:val="1"/>
      <w:numFmt w:val="decimal"/>
      <w:lvlText w:val="%9."/>
      <w:lvlJc w:val="left"/>
      <w:pPr>
        <w:tabs>
          <w:tab w:val="num" w:pos="6480"/>
        </w:tabs>
        <w:ind w:left="6480" w:hanging="360"/>
      </w:pPr>
    </w:lvl>
  </w:abstractNum>
  <w:abstractNum w:abstractNumId="19" w15:restartNumberingAfterBreak="0">
    <w:nsid w:val="52FA1792"/>
    <w:multiLevelType w:val="hybridMultilevel"/>
    <w:tmpl w:val="8ACC5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481A27"/>
    <w:multiLevelType w:val="hybridMultilevel"/>
    <w:tmpl w:val="68B4504C"/>
    <w:lvl w:ilvl="0" w:tplc="F92EE5DA">
      <w:start w:val="1"/>
      <w:numFmt w:val="lowerLetter"/>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21" w15:restartNumberingAfterBreak="0">
    <w:nsid w:val="626C165C"/>
    <w:multiLevelType w:val="hybridMultilevel"/>
    <w:tmpl w:val="12CC75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5374804"/>
    <w:multiLevelType w:val="hybridMultilevel"/>
    <w:tmpl w:val="FB6E693A"/>
    <w:lvl w:ilvl="0" w:tplc="2C090019">
      <w:start w:val="1"/>
      <w:numFmt w:val="lowerLetter"/>
      <w:lvlText w:val="%1."/>
      <w:lvlJc w:val="left"/>
      <w:pPr>
        <w:ind w:left="720" w:hanging="360"/>
      </w:pPr>
    </w:lvl>
    <w:lvl w:ilvl="1" w:tplc="2C090019">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23" w15:restartNumberingAfterBreak="0">
    <w:nsid w:val="6B4F0146"/>
    <w:multiLevelType w:val="hybridMultilevel"/>
    <w:tmpl w:val="387077DC"/>
    <w:lvl w:ilvl="0" w:tplc="2C090001">
      <w:start w:val="1"/>
      <w:numFmt w:val="bullet"/>
      <w:lvlText w:val=""/>
      <w:lvlJc w:val="left"/>
      <w:pPr>
        <w:ind w:left="360" w:hanging="360"/>
      </w:pPr>
      <w:rPr>
        <w:rFonts w:ascii="Symbol" w:hAnsi="Symbol"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0"/>
  </w:num>
  <w:num w:numId="4">
    <w:abstractNumId w:val="7"/>
  </w:num>
  <w:num w:numId="5">
    <w:abstractNumId w:val="23"/>
  </w:num>
  <w:num w:numId="6">
    <w:abstractNumId w:val="1"/>
  </w:num>
  <w:num w:numId="7">
    <w:abstractNumId w:val="16"/>
  </w:num>
  <w:num w:numId="8">
    <w:abstractNumId w:val="21"/>
  </w:num>
  <w:num w:numId="9">
    <w:abstractNumId w:val="20"/>
  </w:num>
  <w:num w:numId="10">
    <w:abstractNumId w:val="4"/>
  </w:num>
  <w:num w:numId="11">
    <w:abstractNumId w:val="17"/>
  </w:num>
  <w:num w:numId="12">
    <w:abstractNumId w:val="2"/>
  </w:num>
  <w:num w:numId="13">
    <w:abstractNumId w:val="14"/>
  </w:num>
  <w:num w:numId="14">
    <w:abstractNumId w:val="12"/>
  </w:num>
  <w:num w:numId="15">
    <w:abstractNumId w:val="13"/>
  </w:num>
  <w:num w:numId="16">
    <w:abstractNumId w:val="10"/>
  </w:num>
  <w:num w:numId="17">
    <w:abstractNumId w:val="5"/>
  </w:num>
  <w:num w:numId="18">
    <w:abstractNumId w:val="15"/>
  </w:num>
  <w:num w:numId="19">
    <w:abstractNumId w:val="8"/>
  </w:num>
  <w:num w:numId="20">
    <w:abstractNumId w:val="19"/>
  </w:num>
  <w:num w:numId="21">
    <w:abstractNumId w:val="11"/>
  </w:num>
  <w:num w:numId="22">
    <w:abstractNumId w:val="3"/>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B8A"/>
    <w:rsid w:val="00024701"/>
    <w:rsid w:val="00030D88"/>
    <w:rsid w:val="000B35A9"/>
    <w:rsid w:val="000F1C57"/>
    <w:rsid w:val="000F287D"/>
    <w:rsid w:val="0012377B"/>
    <w:rsid w:val="001B090F"/>
    <w:rsid w:val="001C2425"/>
    <w:rsid w:val="001C3073"/>
    <w:rsid w:val="001D7DAF"/>
    <w:rsid w:val="001E077B"/>
    <w:rsid w:val="001F3A7B"/>
    <w:rsid w:val="0021317B"/>
    <w:rsid w:val="00236D44"/>
    <w:rsid w:val="0026590C"/>
    <w:rsid w:val="002A207B"/>
    <w:rsid w:val="002C0320"/>
    <w:rsid w:val="003319BE"/>
    <w:rsid w:val="0036334D"/>
    <w:rsid w:val="003C2A84"/>
    <w:rsid w:val="003C67E0"/>
    <w:rsid w:val="00401A8F"/>
    <w:rsid w:val="0040500D"/>
    <w:rsid w:val="0046374E"/>
    <w:rsid w:val="0049655D"/>
    <w:rsid w:val="0055175E"/>
    <w:rsid w:val="005551BB"/>
    <w:rsid w:val="005B5D2D"/>
    <w:rsid w:val="005C1971"/>
    <w:rsid w:val="00603E1D"/>
    <w:rsid w:val="006819AF"/>
    <w:rsid w:val="00695F43"/>
    <w:rsid w:val="006A5F93"/>
    <w:rsid w:val="006D434F"/>
    <w:rsid w:val="006E74F3"/>
    <w:rsid w:val="007376FF"/>
    <w:rsid w:val="00766821"/>
    <w:rsid w:val="007B3F97"/>
    <w:rsid w:val="00865992"/>
    <w:rsid w:val="00866D83"/>
    <w:rsid w:val="008A5EC7"/>
    <w:rsid w:val="008F09DF"/>
    <w:rsid w:val="00902FDB"/>
    <w:rsid w:val="009548DF"/>
    <w:rsid w:val="00A817C7"/>
    <w:rsid w:val="00A83779"/>
    <w:rsid w:val="00AB2CC0"/>
    <w:rsid w:val="00AB528D"/>
    <w:rsid w:val="00AD0A17"/>
    <w:rsid w:val="00AD4C00"/>
    <w:rsid w:val="00AE67F1"/>
    <w:rsid w:val="00B03BD5"/>
    <w:rsid w:val="00B831F3"/>
    <w:rsid w:val="00BD5D35"/>
    <w:rsid w:val="00C03174"/>
    <w:rsid w:val="00C47FE5"/>
    <w:rsid w:val="00C64D37"/>
    <w:rsid w:val="00CA10E6"/>
    <w:rsid w:val="00CF0B8A"/>
    <w:rsid w:val="00D4353C"/>
    <w:rsid w:val="00E02D9C"/>
    <w:rsid w:val="00E23C27"/>
    <w:rsid w:val="00E252B7"/>
    <w:rsid w:val="00E77E77"/>
    <w:rsid w:val="00EE475D"/>
    <w:rsid w:val="00F60546"/>
    <w:rsid w:val="00FF49A8"/>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886C6083-BF21-4A13-9C49-24CE2F743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B8A"/>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qFormat/>
    <w:rsid w:val="00CF0B8A"/>
    <w:pPr>
      <w:keepNext/>
      <w:jc w:val="center"/>
      <w:outlineLvl w:val="1"/>
    </w:pPr>
    <w:rPr>
      <w:b/>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F0B8A"/>
    <w:rPr>
      <w:color w:val="0000FF"/>
      <w:u w:val="single"/>
    </w:rPr>
  </w:style>
  <w:style w:type="paragraph" w:styleId="ListParagraph">
    <w:name w:val="List Paragraph"/>
    <w:basedOn w:val="Normal"/>
    <w:uiPriority w:val="34"/>
    <w:qFormat/>
    <w:rsid w:val="00CF0B8A"/>
    <w:pPr>
      <w:ind w:left="720"/>
    </w:pPr>
  </w:style>
  <w:style w:type="paragraph" w:styleId="PlainText">
    <w:name w:val="Plain Text"/>
    <w:basedOn w:val="Normal"/>
    <w:link w:val="PlainTextChar"/>
    <w:uiPriority w:val="99"/>
    <w:unhideWhenUsed/>
    <w:rsid w:val="00CF0B8A"/>
    <w:rPr>
      <w:rFonts w:ascii="Consolas" w:eastAsia="Calibri" w:hAnsi="Consolas"/>
      <w:sz w:val="21"/>
      <w:szCs w:val="21"/>
      <w:lang w:val="en-TT"/>
    </w:rPr>
  </w:style>
  <w:style w:type="character" w:customStyle="1" w:styleId="PlainTextChar">
    <w:name w:val="Plain Text Char"/>
    <w:basedOn w:val="DefaultParagraphFont"/>
    <w:link w:val="PlainText"/>
    <w:uiPriority w:val="99"/>
    <w:rsid w:val="00CF0B8A"/>
    <w:rPr>
      <w:rFonts w:ascii="Consolas" w:eastAsia="Calibri" w:hAnsi="Consolas" w:cs="Times New Roman"/>
      <w:sz w:val="21"/>
      <w:szCs w:val="21"/>
    </w:rPr>
  </w:style>
  <w:style w:type="paragraph" w:styleId="EndnoteText">
    <w:name w:val="endnote text"/>
    <w:basedOn w:val="Normal"/>
    <w:link w:val="EndnoteTextChar"/>
    <w:rsid w:val="00CF0B8A"/>
    <w:pPr>
      <w:widowControl w:val="0"/>
    </w:pPr>
    <w:rPr>
      <w:snapToGrid w:val="0"/>
      <w:sz w:val="24"/>
    </w:rPr>
  </w:style>
  <w:style w:type="character" w:customStyle="1" w:styleId="EndnoteTextChar">
    <w:name w:val="Endnote Text Char"/>
    <w:basedOn w:val="DefaultParagraphFont"/>
    <w:link w:val="EndnoteText"/>
    <w:rsid w:val="00CF0B8A"/>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rsid w:val="00CF0B8A"/>
    <w:rPr>
      <w:rFonts w:ascii="Times New Roman" w:eastAsia="Times New Roman" w:hAnsi="Times New Roman" w:cs="Times New Roman"/>
      <w:b/>
      <w:spacing w:val="-2"/>
      <w:sz w:val="20"/>
      <w:szCs w:val="20"/>
      <w:lang w:val="en-US"/>
    </w:rPr>
  </w:style>
  <w:style w:type="paragraph" w:styleId="Caption">
    <w:name w:val="caption"/>
    <w:basedOn w:val="Normal"/>
    <w:next w:val="Normal"/>
    <w:qFormat/>
    <w:rsid w:val="00CF0B8A"/>
    <w:pPr>
      <w:jc w:val="center"/>
    </w:pPr>
    <w:rPr>
      <w:spacing w:val="-2"/>
      <w:sz w:val="28"/>
    </w:rPr>
  </w:style>
  <w:style w:type="paragraph" w:styleId="BodyText">
    <w:name w:val="Body Text"/>
    <w:basedOn w:val="Normal"/>
    <w:link w:val="BodyTextChar"/>
    <w:rsid w:val="00CF0B8A"/>
    <w:rPr>
      <w:sz w:val="16"/>
    </w:rPr>
  </w:style>
  <w:style w:type="character" w:customStyle="1" w:styleId="BodyTextChar">
    <w:name w:val="Body Text Char"/>
    <w:basedOn w:val="DefaultParagraphFont"/>
    <w:link w:val="BodyText"/>
    <w:rsid w:val="00CF0B8A"/>
    <w:rPr>
      <w:rFonts w:ascii="Times New Roman" w:eastAsia="Times New Roman" w:hAnsi="Times New Roman" w:cs="Times New Roman"/>
      <w:sz w:val="16"/>
      <w:szCs w:val="20"/>
      <w:lang w:val="en-US"/>
    </w:rPr>
  </w:style>
  <w:style w:type="paragraph" w:styleId="NormalWeb">
    <w:name w:val="Normal (Web)"/>
    <w:basedOn w:val="Normal"/>
    <w:uiPriority w:val="99"/>
    <w:rsid w:val="00CF0B8A"/>
    <w:pPr>
      <w:spacing w:before="100" w:beforeAutospacing="1" w:after="100" w:afterAutospacing="1"/>
    </w:pPr>
    <w:rPr>
      <w:sz w:val="24"/>
      <w:szCs w:val="24"/>
    </w:rPr>
  </w:style>
  <w:style w:type="character" w:styleId="Strong">
    <w:name w:val="Strong"/>
    <w:uiPriority w:val="22"/>
    <w:qFormat/>
    <w:rsid w:val="00CF0B8A"/>
    <w:rPr>
      <w:b/>
      <w:bCs/>
    </w:rPr>
  </w:style>
  <w:style w:type="paragraph" w:customStyle="1" w:styleId="Default">
    <w:name w:val="Default"/>
    <w:rsid w:val="00CF0B8A"/>
    <w:pPr>
      <w:autoSpaceDE w:val="0"/>
      <w:autoSpaceDN w:val="0"/>
      <w:adjustRightInd w:val="0"/>
      <w:spacing w:after="0" w:line="240" w:lineRule="auto"/>
    </w:pPr>
    <w:rPr>
      <w:rFonts w:ascii="Garamond" w:eastAsia="Times New Roman" w:hAnsi="Garamond" w:cs="Garamond"/>
      <w:color w:val="000000"/>
      <w:sz w:val="24"/>
      <w:szCs w:val="24"/>
      <w:lang w:eastAsia="en-TT"/>
    </w:rPr>
  </w:style>
  <w:style w:type="paragraph" w:styleId="Header">
    <w:name w:val="header"/>
    <w:basedOn w:val="Normal"/>
    <w:link w:val="HeaderChar"/>
    <w:uiPriority w:val="99"/>
    <w:unhideWhenUsed/>
    <w:rsid w:val="0046374E"/>
    <w:pPr>
      <w:tabs>
        <w:tab w:val="center" w:pos="4680"/>
        <w:tab w:val="right" w:pos="9360"/>
      </w:tabs>
    </w:pPr>
  </w:style>
  <w:style w:type="character" w:customStyle="1" w:styleId="HeaderChar">
    <w:name w:val="Header Char"/>
    <w:basedOn w:val="DefaultParagraphFont"/>
    <w:link w:val="Header"/>
    <w:uiPriority w:val="99"/>
    <w:rsid w:val="0046374E"/>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46374E"/>
    <w:pPr>
      <w:tabs>
        <w:tab w:val="center" w:pos="4680"/>
        <w:tab w:val="right" w:pos="9360"/>
      </w:tabs>
    </w:pPr>
  </w:style>
  <w:style w:type="character" w:customStyle="1" w:styleId="FooterChar">
    <w:name w:val="Footer Char"/>
    <w:basedOn w:val="DefaultParagraphFont"/>
    <w:link w:val="Footer"/>
    <w:uiPriority w:val="99"/>
    <w:rsid w:val="0046374E"/>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2131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39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arah.kalloo@sta.uwi.edu" TargetMode="External"/><Relationship Id="rId18" Type="http://schemas.openxmlformats.org/officeDocument/2006/relationships/hyperlink" Target="mailto:servicesdesk@sta.uwi.edu" TargetMode="External"/><Relationship Id="rId26" Type="http://schemas.openxmlformats.org/officeDocument/2006/relationships/hyperlink" Target="http://www.isinet.com/tutorials/wos7/" TargetMode="External"/><Relationship Id="rId3" Type="http://schemas.openxmlformats.org/officeDocument/2006/relationships/styles" Target="styles.xml"/><Relationship Id="rId21" Type="http://schemas.openxmlformats.org/officeDocument/2006/relationships/image" Target="media/image3.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sta.uwi.edu/research/campus-ethics" TargetMode="External"/><Relationship Id="rId25" Type="http://schemas.openxmlformats.org/officeDocument/2006/relationships/image" Target="cid:image001.gif@01D4A8FC.1201585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a.uwi.edu/resources/documents/PostGraduateFeeBklt.pdf" TargetMode="External"/><Relationship Id="rId20" Type="http://schemas.openxmlformats.org/officeDocument/2006/relationships/hyperlink" Target="http://ezproxy.sastudents.uwi.tt:2048/login?url=http://ulrichsweb.serialssolutions.com" TargetMode="External"/><Relationship Id="rId29" Type="http://schemas.openxmlformats.org/officeDocument/2006/relationships/image" Target="cid:image001.gif@01D4A8FC.1201585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uwi.edu/research/research-funding" TargetMode="External"/><Relationship Id="rId24" Type="http://schemas.openxmlformats.org/officeDocument/2006/relationships/image" Target="media/image4.pn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Sarah.Kalloo@sta.uwi.edu" TargetMode="External"/><Relationship Id="rId23" Type="http://schemas.openxmlformats.org/officeDocument/2006/relationships/hyperlink" Target="http://ezproxy.sastudents.uwi.tt:2048/login?url=http://isiknowledge.com" TargetMode="External"/><Relationship Id="rId28" Type="http://schemas.openxmlformats.org/officeDocument/2006/relationships/hyperlink" Target="https://ezproxy.sastudents.uwi.tt/login?url=https://www.cabells.com/" TargetMode="External"/><Relationship Id="rId10" Type="http://schemas.openxmlformats.org/officeDocument/2006/relationships/hyperlink" Target="mailto:sarah.kalloo@sta.uwi.edu" TargetMode="External"/><Relationship Id="rId19" Type="http://schemas.openxmlformats.org/officeDocument/2006/relationships/hyperlink" Target="https://sta.uwi.edu/research/research-funding" TargetMode="External"/><Relationship Id="rId31" Type="http://schemas.openxmlformats.org/officeDocument/2006/relationships/hyperlink" Target="https://libraries.sta.uwi.edu/apps/index.php/DatabaseSearch/index"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sta.uwi.edu/research/research-funding" TargetMode="External"/><Relationship Id="rId22" Type="http://schemas.openxmlformats.org/officeDocument/2006/relationships/image" Target="cid:image002.gif@01D4A8FD.0C597AD0" TargetMode="External"/><Relationship Id="rId27" Type="http://schemas.openxmlformats.org/officeDocument/2006/relationships/hyperlink" Target="http://scientific.thomson.com/support/recorded-training/wos/" TargetMode="External"/><Relationship Id="rId30" Type="http://schemas.openxmlformats.org/officeDocument/2006/relationships/hyperlink" Target="https://libraries.sta.uwi.edu/ajl/"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06C7E-811D-4592-8950-654FD2D33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9</Pages>
  <Words>3867</Words>
  <Characters>22046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Kalloo</dc:creator>
  <cp:keywords/>
  <dc:description/>
  <cp:lastModifiedBy>Sarah Kalloo</cp:lastModifiedBy>
  <cp:revision>28</cp:revision>
  <dcterms:created xsi:type="dcterms:W3CDTF">2019-01-14T14:45:00Z</dcterms:created>
  <dcterms:modified xsi:type="dcterms:W3CDTF">2021-03-01T17:00:00Z</dcterms:modified>
</cp:coreProperties>
</file>